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B" w:rsidRDefault="00391D4F">
      <w:pPr>
        <w:pStyle w:val="titulo"/>
      </w:pPr>
      <w:r>
        <w:t>Estado de Santa Catarina</w:t>
      </w:r>
    </w:p>
    <w:p w:rsidR="00EC78BB" w:rsidRPr="00B71B23" w:rsidRDefault="00391D4F" w:rsidP="00B71B23">
      <w:pPr>
        <w:pStyle w:val="titulo"/>
      </w:pPr>
      <w:r>
        <w:t>Municipio de Anchieta</w:t>
      </w:r>
    </w:p>
    <w:p w:rsidR="00EC78BB" w:rsidRDefault="00391D4F">
      <w:pPr>
        <w:pStyle w:val="titulo"/>
      </w:pPr>
      <w:r>
        <w:t>AUDIÊNCIA PÚBLICA DE AVALIAÇÃO DO CUMPRIMENTO DAS METAS FISCAIS</w:t>
      </w:r>
    </w:p>
    <w:p w:rsidR="00EC78BB" w:rsidRDefault="00183EF7">
      <w:pPr>
        <w:pStyle w:val="titulo"/>
      </w:pPr>
      <w:r>
        <w:t>TERCEIRO</w:t>
      </w:r>
      <w:r w:rsidR="00981B62">
        <w:t xml:space="preserve"> </w:t>
      </w:r>
      <w:r w:rsidR="00E75CD8">
        <w:t>Quadrimestre de 2019</w:t>
      </w:r>
    </w:p>
    <w:p w:rsidR="00EC78BB" w:rsidRDefault="00391D4F" w:rsidP="00B71B23">
      <w:pPr>
        <w:pStyle w:val="leititulo"/>
      </w:pPr>
      <w:r>
        <w:t>Lei Complementar n°101/2000, Art. 9°, § 4°</w:t>
      </w:r>
    </w:p>
    <w:p w:rsidR="00EC78BB" w:rsidRDefault="00391D4F">
      <w:pPr>
        <w:pStyle w:val="titulo"/>
      </w:pPr>
      <w:r>
        <w:t xml:space="preserve">ATA </w:t>
      </w:r>
      <w:r w:rsidR="007B40AB">
        <w:t xml:space="preserve">nº </w:t>
      </w:r>
      <w:r w:rsidR="00076E2C">
        <w:t>140</w:t>
      </w:r>
    </w:p>
    <w:p w:rsidR="00EC78BB" w:rsidRPr="006B1C22" w:rsidRDefault="0002588C" w:rsidP="006B1C22">
      <w:pPr>
        <w:pStyle w:val="texto"/>
      </w:pPr>
      <w:r>
        <w:t xml:space="preserve">Às </w:t>
      </w:r>
      <w:r w:rsidR="00183EF7">
        <w:t xml:space="preserve">quatorze </w:t>
      </w:r>
      <w:r w:rsidR="003F6404" w:rsidRPr="006B1C22">
        <w:t>horas e trinta minutos</w:t>
      </w:r>
      <w:r w:rsidR="00391D4F">
        <w:t xml:space="preserve"> do dia </w:t>
      </w:r>
      <w:r w:rsidR="00981B62">
        <w:t>26</w:t>
      </w:r>
      <w:r w:rsidR="00391D4F">
        <w:t xml:space="preserve"> de </w:t>
      </w:r>
      <w:r w:rsidR="00183EF7">
        <w:t>fevereiro de 2020</w:t>
      </w:r>
      <w:r w:rsidR="00391D4F">
        <w:t xml:space="preserve">, reuniram-se no Município de Anchieta, Estado de Santa Catarina, tendo por local </w:t>
      </w:r>
      <w:r w:rsidR="00B71B23">
        <w:t xml:space="preserve">a </w:t>
      </w:r>
      <w:r w:rsidR="00391D4F">
        <w:t xml:space="preserve">Câmara de Vereadores </w:t>
      </w:r>
      <w:r w:rsidR="00B71B23">
        <w:t xml:space="preserve">do Município </w:t>
      </w:r>
      <w:r w:rsidR="00391D4F">
        <w:t xml:space="preserve">de Anchieta, cito à Rua Vereador Geraldo </w:t>
      </w:r>
      <w:proofErr w:type="spellStart"/>
      <w:r w:rsidR="00391D4F">
        <w:t>Garlet</w:t>
      </w:r>
      <w:proofErr w:type="spellEnd"/>
      <w:r w:rsidR="00391D4F">
        <w:t xml:space="preserve">, os integrantes responsáveis pela realização da Audiência Pública de Avalição do Cumprimento das Metas Fiscais do </w:t>
      </w:r>
      <w:r w:rsidR="00981B62">
        <w:t>Segundo</w:t>
      </w:r>
      <w:r w:rsidR="00E75CD8">
        <w:t xml:space="preserve"> Quadrimestre de 2019</w:t>
      </w:r>
      <w:r w:rsidR="00981B62">
        <w:t>, o Poder Executivo, o Poder L</w:t>
      </w:r>
      <w:r w:rsidR="006C799D">
        <w:t>egislativo e o público em geral</w:t>
      </w:r>
      <w:r w:rsidR="00391D4F" w:rsidRPr="00B4342B">
        <w:t>.</w:t>
      </w:r>
      <w:r w:rsidR="00DA4627" w:rsidRPr="00B4342B">
        <w:t xml:space="preserve"> </w:t>
      </w:r>
      <w:r w:rsidR="00DA4627" w:rsidRPr="00183EF7">
        <w:rPr>
          <w:highlight w:val="yellow"/>
        </w:rPr>
        <w:t xml:space="preserve">O </w:t>
      </w:r>
      <w:r w:rsidR="00AE2CE6">
        <w:rPr>
          <w:highlight w:val="yellow"/>
        </w:rPr>
        <w:t>P</w:t>
      </w:r>
      <w:r w:rsidR="00DA4627" w:rsidRPr="00183EF7">
        <w:rPr>
          <w:highlight w:val="yellow"/>
        </w:rPr>
        <w:t>refeito Municipal</w:t>
      </w:r>
      <w:r w:rsidR="008B21C4" w:rsidRPr="00183EF7">
        <w:rPr>
          <w:highlight w:val="yellow"/>
        </w:rPr>
        <w:t xml:space="preserve">, </w:t>
      </w:r>
      <w:r w:rsidR="00AE2CE6" w:rsidRPr="00AE2CE6">
        <w:rPr>
          <w:highlight w:val="yellow"/>
        </w:rPr>
        <w:t xml:space="preserve">Ivan José </w:t>
      </w:r>
      <w:proofErr w:type="spellStart"/>
      <w:r w:rsidR="00AE2CE6" w:rsidRPr="00AE2CE6">
        <w:rPr>
          <w:highlight w:val="yellow"/>
        </w:rPr>
        <w:t>Canci</w:t>
      </w:r>
      <w:bookmarkStart w:id="0" w:name="_GoBack"/>
      <w:bookmarkEnd w:id="0"/>
      <w:proofErr w:type="spellEnd"/>
      <w:r w:rsidR="008B21C4" w:rsidRPr="00B4342B">
        <w:t>,</w:t>
      </w:r>
      <w:r w:rsidR="00B71B23" w:rsidRPr="00B4342B">
        <w:t xml:space="preserve"> fez a abertura do evento, dando as bo</w:t>
      </w:r>
      <w:r w:rsidR="003F6404" w:rsidRPr="00B4342B">
        <w:t>as vindas a todos e agradecendo a presença</w:t>
      </w:r>
      <w:r w:rsidR="00981B62" w:rsidRPr="00B4342B">
        <w:t xml:space="preserve"> de cada um</w:t>
      </w:r>
      <w:r w:rsidR="003F6404" w:rsidRPr="00B4342B">
        <w:t>.</w:t>
      </w:r>
      <w:r w:rsidR="00DA4627" w:rsidRPr="00B4342B">
        <w:t xml:space="preserve"> D</w:t>
      </w:r>
      <w:r w:rsidR="00391D4F" w:rsidRPr="00B4342B">
        <w:t>ando continuidade,</w:t>
      </w:r>
      <w:r w:rsidR="00B71B23" w:rsidRPr="00B4342B">
        <w:t xml:space="preserve"> passou a palavra </w:t>
      </w:r>
      <w:r w:rsidR="004770A5" w:rsidRPr="00B4342B">
        <w:t>à</w:t>
      </w:r>
      <w:r w:rsidR="00B71B23" w:rsidRPr="00B4342B">
        <w:t xml:space="preserve"> </w:t>
      </w:r>
      <w:r w:rsidR="00183EF7">
        <w:t>Contadora</w:t>
      </w:r>
      <w:r w:rsidR="00B71B23" w:rsidRPr="00B4342B">
        <w:t xml:space="preserve">, </w:t>
      </w:r>
      <w:r w:rsidR="00981B62" w:rsidRPr="00B4342B">
        <w:t>Eliza Diesel</w:t>
      </w:r>
      <w:r w:rsidR="007770A3" w:rsidRPr="00B4342B">
        <w:t>,</w:t>
      </w:r>
      <w:r w:rsidR="00B71B23" w:rsidRPr="00B4342B">
        <w:t xml:space="preserve"> que</w:t>
      </w:r>
      <w:r w:rsidR="00391D4F" w:rsidRPr="00B4342B">
        <w:t xml:space="preserve"> </w:t>
      </w:r>
      <w:r w:rsidR="00B71B23" w:rsidRPr="00B4342B">
        <w:t xml:space="preserve">iniciou sua </w:t>
      </w:r>
      <w:r w:rsidR="007770A3" w:rsidRPr="00B4342B">
        <w:t xml:space="preserve">apresentação falando da receita arrecadada até o </w:t>
      </w:r>
      <w:r w:rsidR="00183EF7">
        <w:t xml:space="preserve">terceiro </w:t>
      </w:r>
      <w:r w:rsidR="00981B62" w:rsidRPr="00B4342B">
        <w:t>q</w:t>
      </w:r>
      <w:r w:rsidR="00DA4627" w:rsidRPr="00B4342B">
        <w:t>uadrimestre</w:t>
      </w:r>
      <w:r w:rsidR="00DA4627">
        <w:t xml:space="preserve"> de 2019</w:t>
      </w:r>
      <w:r w:rsidR="007770A3">
        <w:t xml:space="preserve">, sendo esta de R$ </w:t>
      </w:r>
      <w:r w:rsidR="00183EF7">
        <w:t>23.495.407,21</w:t>
      </w:r>
      <w:r w:rsidR="007770A3">
        <w:t xml:space="preserve">, alcançando uma média mensal </w:t>
      </w:r>
      <w:r w:rsidR="007770A3" w:rsidRPr="00482A4B">
        <w:t xml:space="preserve">de R$ </w:t>
      </w:r>
      <w:r w:rsidR="00183EF7">
        <w:t>1.957.950,60</w:t>
      </w:r>
      <w:r w:rsidR="00DA4627">
        <w:t xml:space="preserve">. </w:t>
      </w:r>
      <w:r w:rsidR="00DF22E5">
        <w:t>Em se tratando da Receita Corrente Líquida,</w:t>
      </w:r>
      <w:r w:rsidR="008B21C4">
        <w:t xml:space="preserve"> fora repassada </w:t>
      </w:r>
      <w:r w:rsidR="00183EF7">
        <w:t>que a mesma atingiu, no terceiro</w:t>
      </w:r>
      <w:r w:rsidR="00981B62">
        <w:t xml:space="preserve"> </w:t>
      </w:r>
      <w:r w:rsidR="00DF22E5">
        <w:t>quadrimestre</w:t>
      </w:r>
      <w:r w:rsidR="00DA4627">
        <w:t xml:space="preserve"> de 2019,</w:t>
      </w:r>
      <w:r w:rsidR="00DF22E5">
        <w:t xml:space="preserve"> </w:t>
      </w:r>
      <w:r w:rsidR="00DA4627">
        <w:t xml:space="preserve">R$ </w:t>
      </w:r>
      <w:r w:rsidR="00183EF7">
        <w:t>22.540.179,08</w:t>
      </w:r>
      <w:r w:rsidR="00DF22E5">
        <w:t xml:space="preserve"> sendo a </w:t>
      </w:r>
      <w:r w:rsidR="000E0ACE">
        <w:t xml:space="preserve">média </w:t>
      </w:r>
      <w:r w:rsidR="00DF22E5">
        <w:t xml:space="preserve">mensal, considerando os últimos doze meses, </w:t>
      </w:r>
      <w:r w:rsidR="00482A4B">
        <w:t>R$ 1.</w:t>
      </w:r>
      <w:r w:rsidR="00183EF7">
        <w:t>878.348,26</w:t>
      </w:r>
      <w:r w:rsidR="00DF22E5">
        <w:t xml:space="preserve">. </w:t>
      </w:r>
      <w:r w:rsidR="00391D4F">
        <w:t xml:space="preserve">A seguir, fora demonstrada a Execução Orçamentária, </w:t>
      </w:r>
      <w:r w:rsidR="00DF22E5">
        <w:t>sendo que a</w:t>
      </w:r>
      <w:r w:rsidR="00391D4F">
        <w:t xml:space="preserve"> receita efetivamente realizada registra o montante de </w:t>
      </w:r>
      <w:r w:rsidR="00482A4B">
        <w:t xml:space="preserve">R$ </w:t>
      </w:r>
      <w:r w:rsidR="00183EF7">
        <w:t>22.540.179,08</w:t>
      </w:r>
      <w:r w:rsidR="00391D4F">
        <w:t xml:space="preserve"> par</w:t>
      </w:r>
      <w:r w:rsidR="00DF22E5">
        <w:t xml:space="preserve">a as Receitas Correntes e R$ </w:t>
      </w:r>
      <w:r w:rsidR="00183EF7">
        <w:t>955.228,13</w:t>
      </w:r>
      <w:r w:rsidR="00391D4F">
        <w:t xml:space="preserve"> para as Receitas de Capital</w:t>
      </w:r>
      <w:r w:rsidR="00DA4627">
        <w:t>,</w:t>
      </w:r>
      <w:r w:rsidR="00391D4F">
        <w:t xml:space="preserve"> que result</w:t>
      </w:r>
      <w:r w:rsidR="00DF22E5">
        <w:t xml:space="preserve">ou numa arrecadação de </w:t>
      </w:r>
      <w:r w:rsidR="00482A4B">
        <w:t xml:space="preserve">R$ </w:t>
      </w:r>
      <w:r w:rsidR="00183EF7">
        <w:t>23.495.407,21</w:t>
      </w:r>
      <w:r w:rsidR="00DF22E5">
        <w:t>.</w:t>
      </w:r>
      <w:r w:rsidR="00DA4627">
        <w:t xml:space="preserve"> Quanto </w:t>
      </w:r>
      <w:r w:rsidR="008B21C4">
        <w:t>às</w:t>
      </w:r>
      <w:r w:rsidR="00DA4627">
        <w:t xml:space="preserve"> despesas c</w:t>
      </w:r>
      <w:r w:rsidR="00391D4F">
        <w:t xml:space="preserve">onstatou-se que o total </w:t>
      </w:r>
      <w:r w:rsidR="00DA4627">
        <w:t>realizado</w:t>
      </w:r>
      <w:r w:rsidR="00391D4F">
        <w:t xml:space="preserve"> até o quadrimestre foi de </w:t>
      </w:r>
      <w:r w:rsidR="00482A4B">
        <w:t xml:space="preserve">R$ </w:t>
      </w:r>
      <w:r w:rsidR="00183EF7">
        <w:t>21.751.508,38</w:t>
      </w:r>
      <w:r w:rsidR="00981B62">
        <w:t>,</w:t>
      </w:r>
      <w:r w:rsidR="00DA4627">
        <w:t xml:space="preserve"> sendo estas apresentadas por Função de Governo</w:t>
      </w:r>
      <w:r w:rsidR="00391D4F">
        <w:t xml:space="preserve">. </w:t>
      </w:r>
      <w:r w:rsidR="008B21C4">
        <w:t>Assim sendo, o</w:t>
      </w:r>
      <w:r w:rsidR="00391D4F" w:rsidRPr="003673FF">
        <w:t xml:space="preserve"> resultado da análise do confronto das receitas arrecadadas com as despesas liquidadas demonstra valores Positivo</w:t>
      </w:r>
      <w:r w:rsidR="004770A5">
        <w:t>s</w:t>
      </w:r>
      <w:r w:rsidR="00391D4F" w:rsidRPr="003673FF">
        <w:t>,</w:t>
      </w:r>
      <w:r w:rsidR="003673FF" w:rsidRPr="003673FF">
        <w:t xml:space="preserve"> na ordem de R$ </w:t>
      </w:r>
      <w:r w:rsidR="00183EF7">
        <w:t>1.743.898,83</w:t>
      </w:r>
      <w:r w:rsidR="003673FF" w:rsidRPr="003673FF">
        <w:t>.</w:t>
      </w:r>
      <w:r w:rsidR="00391D4F" w:rsidRPr="003673FF">
        <w:t xml:space="preserve"> Acerca da aplicação</w:t>
      </w:r>
      <w:r w:rsidR="00391D4F" w:rsidRPr="00B90205">
        <w:t xml:space="preserve"> dos recursos em Saúde, fora demons</w:t>
      </w:r>
      <w:r w:rsidR="00B90205">
        <w:t>tra</w:t>
      </w:r>
      <w:r w:rsidR="003673FF">
        <w:t xml:space="preserve">do que os gastos atingiram </w:t>
      </w:r>
      <w:r w:rsidR="00981B62">
        <w:t>2</w:t>
      </w:r>
      <w:r w:rsidR="00183EF7">
        <w:t>6,04</w:t>
      </w:r>
      <w:r w:rsidR="00B90205">
        <w:t>%</w:t>
      </w:r>
      <w:r w:rsidR="00391D4F" w:rsidRPr="00B90205">
        <w:t>, evidenciando o cumprimento do constante no Art. nº 198 da Constituição Federal, combinando com o disposto no § 1º do Art. n°77 do Ato das Disposições Constitucionais Transitórias - ADCT. Analisando as despesas realizadas co</w:t>
      </w:r>
      <w:r w:rsidR="00B90205">
        <w:t xml:space="preserve">m Saúde, no montante de </w:t>
      </w:r>
      <w:r w:rsidR="003673FF">
        <w:t xml:space="preserve">R$ </w:t>
      </w:r>
      <w:r w:rsidR="00183EF7">
        <w:t>6.916.137,04</w:t>
      </w:r>
      <w:r w:rsidR="00391D4F" w:rsidRPr="00B90205">
        <w:t xml:space="preserve">, constatou-se </w:t>
      </w:r>
      <w:r w:rsidR="00391D4F" w:rsidRPr="003673FF">
        <w:t xml:space="preserve">que R$ </w:t>
      </w:r>
      <w:r w:rsidR="00183EF7">
        <w:t>2.789.726,13</w:t>
      </w:r>
      <w:r w:rsidR="00391D4F" w:rsidRPr="00B90205">
        <w:t xml:space="preserve"> foram realizados com recursos vinculados e outras fontes, enquanto que </w:t>
      </w:r>
      <w:r w:rsidR="00391D4F" w:rsidRPr="003673FF">
        <w:t>R</w:t>
      </w:r>
      <w:r w:rsidR="003673FF">
        <w:t xml:space="preserve">$ </w:t>
      </w:r>
      <w:r w:rsidR="00183EF7">
        <w:t>4.126.410,91</w:t>
      </w:r>
      <w:r w:rsidR="00391D4F" w:rsidRPr="00B90205">
        <w:t xml:space="preserve"> foram</w:t>
      </w:r>
      <w:r w:rsidR="00391D4F">
        <w:t xml:space="preserve"> realizados com recursos próprios. </w:t>
      </w:r>
      <w:r w:rsidR="00391D4F" w:rsidRPr="003673FF">
        <w:t>Conforme demonstrado na Audiência, os gastos realiza</w:t>
      </w:r>
      <w:r w:rsidR="00B90205" w:rsidRPr="003673FF">
        <w:t xml:space="preserve">dos com Educação atingiram </w:t>
      </w:r>
      <w:r w:rsidR="00183EF7">
        <w:t>30,55</w:t>
      </w:r>
      <w:r w:rsidR="003673FF">
        <w:t xml:space="preserve">% </w:t>
      </w:r>
      <w:r w:rsidR="00391D4F" w:rsidRPr="003673FF">
        <w:t>das receitas resultantes de impostos e transferências, resultando no cumprimento do disposto no Artigo nº 212 da Constituição</w:t>
      </w:r>
      <w:r w:rsidR="00391D4F">
        <w:t xml:space="preserve"> Federal. De acordo com os dados apresentados, o Município aplicou na função educaç</w:t>
      </w:r>
      <w:r w:rsidR="00B90205">
        <w:t xml:space="preserve">ão o montante </w:t>
      </w:r>
      <w:r w:rsidR="00183EF7">
        <w:t xml:space="preserve">total </w:t>
      </w:r>
      <w:r w:rsidR="00AB04F0">
        <w:t>de R$</w:t>
      </w:r>
      <w:r w:rsidR="00280136">
        <w:t xml:space="preserve"> </w:t>
      </w:r>
      <w:r w:rsidR="00183EF7">
        <w:t>6.295.790,85</w:t>
      </w:r>
      <w:r w:rsidR="00391D4F">
        <w:t>. No tocante à aplicação de recursos na remuneração dos profissionais do magistério, fora gasto até o quadrimestre e</w:t>
      </w:r>
      <w:r w:rsidR="00B90205">
        <w:t xml:space="preserve">m análise o montante de R$ </w:t>
      </w:r>
      <w:r w:rsidR="00183EF7">
        <w:t>3.347.901,91</w:t>
      </w:r>
      <w:r w:rsidR="00B90205">
        <w:t xml:space="preserve"> o que equivale a </w:t>
      </w:r>
      <w:r w:rsidR="00183EF7">
        <w:t>95,19</w:t>
      </w:r>
      <w:r w:rsidR="00713209">
        <w:t>%</w:t>
      </w:r>
      <w:r w:rsidR="00391D4F">
        <w:t xml:space="preserve"> dos recursos d</w:t>
      </w:r>
      <w:r w:rsidR="00713209">
        <w:t xml:space="preserve">o FUNDEB recebidos no exercício, isto é, </w:t>
      </w:r>
      <w:r w:rsidR="00391D4F">
        <w:t>encontra-se cumprindo com o disposto na legislação vigente</w:t>
      </w:r>
      <w:r w:rsidR="00280136">
        <w:t>, que estipula uma aplicação mínima de 60%</w:t>
      </w:r>
      <w:r w:rsidR="00391D4F">
        <w:t xml:space="preserve">. </w:t>
      </w:r>
      <w:r w:rsidR="00280136">
        <w:t xml:space="preserve">Em seguida, tratou-se da aplicação dos 95% dos recursos do FUNDEB em ações de Manutenção e Desenvolvimento do Ensino, tendo o município aplicado </w:t>
      </w:r>
      <w:r w:rsidR="00183EF7">
        <w:t>96,75</w:t>
      </w:r>
      <w:r w:rsidR="00280136">
        <w:t xml:space="preserve">% nestas ações. </w:t>
      </w:r>
      <w:r w:rsidR="00391D4F">
        <w:t xml:space="preserve">Ainda nesta Audiência fora demonstrada a despesa realizada com pessoal, o Poder Executivo atingiu </w:t>
      </w:r>
      <w:r w:rsidR="00183EF7">
        <w:t>50,07</w:t>
      </w:r>
      <w:r w:rsidR="00713209">
        <w:t>%</w:t>
      </w:r>
      <w:r w:rsidR="00391D4F">
        <w:t xml:space="preserve"> ficando</w:t>
      </w:r>
      <w:r w:rsidR="004770A5">
        <w:t xml:space="preserve"> </w:t>
      </w:r>
      <w:proofErr w:type="spellStart"/>
      <w:r w:rsidR="004770A5">
        <w:t>esta</w:t>
      </w:r>
      <w:proofErr w:type="spellEnd"/>
      <w:r w:rsidR="00391D4F">
        <w:t xml:space="preserve"> abaixo do</w:t>
      </w:r>
      <w:r w:rsidR="00C803C2">
        <w:t>s</w:t>
      </w:r>
      <w:r w:rsidR="004770A5">
        <w:t xml:space="preserve"> limite</w:t>
      </w:r>
      <w:r w:rsidR="00C803C2">
        <w:t>s estabelecidos</w:t>
      </w:r>
      <w:r w:rsidR="004770A5">
        <w:t>,</w:t>
      </w:r>
      <w:r w:rsidR="00B90205">
        <w:t xml:space="preserve"> e o Poder Legislativo </w:t>
      </w:r>
      <w:r w:rsidR="00C803C2">
        <w:t>2,67</w:t>
      </w:r>
      <w:r w:rsidR="00391D4F">
        <w:t>% ficando abaixo dos limites prudencial e máximo, em relação a Receita Corrente Líquida do Municíp</w:t>
      </w:r>
      <w:r w:rsidR="00B90205">
        <w:t>io, a</w:t>
      </w:r>
      <w:r w:rsidR="00391D4F">
        <w:t xml:space="preserve">tendendo o disposto no Art. n°20, Inciso III, alínea 'a', da </w:t>
      </w:r>
      <w:r w:rsidR="00B90205">
        <w:t>Lei de Responsabilidade Fiscal.</w:t>
      </w:r>
      <w:r w:rsidR="00C53A5B">
        <w:t xml:space="preserve"> Quanto </w:t>
      </w:r>
      <w:proofErr w:type="gramStart"/>
      <w:r w:rsidR="00C53A5B">
        <w:t>as despesas com pessoal, no Consolidad</w:t>
      </w:r>
      <w:r w:rsidR="00280136">
        <w:t>o, tem-se</w:t>
      </w:r>
      <w:proofErr w:type="gramEnd"/>
      <w:r w:rsidR="00280136">
        <w:t xml:space="preserve"> um percentual de </w:t>
      </w:r>
      <w:r w:rsidR="00C803C2">
        <w:t>52,73</w:t>
      </w:r>
      <w:r w:rsidR="00C53A5B">
        <w:t>, ou seja, abaixo dos limites prudencial e máximo de 57 e 60%, respectivamente.</w:t>
      </w:r>
      <w:r w:rsidR="00391D4F">
        <w:t xml:space="preserve"> </w:t>
      </w:r>
      <w:r w:rsidR="004770A5">
        <w:t>Para f</w:t>
      </w:r>
      <w:r w:rsidR="00280136">
        <w:t xml:space="preserve">inalizar, </w:t>
      </w:r>
      <w:r w:rsidR="00280136" w:rsidRPr="00B4342B">
        <w:t>Eliza</w:t>
      </w:r>
      <w:r w:rsidR="004770A5" w:rsidRPr="00B4342B">
        <w:t xml:space="preserve"> a</w:t>
      </w:r>
      <w:r w:rsidR="004770A5">
        <w:t xml:space="preserve">briu </w:t>
      </w:r>
      <w:r w:rsidR="000E0ACE">
        <w:t>espaço para questionamentos,</w:t>
      </w:r>
      <w:r w:rsidR="00391D4F">
        <w:t xml:space="preserve"> agradeceu aos presentes e nada mais havendo a tratar encerrou a Audiência, da qual lavrou-se a presente ata, </w:t>
      </w:r>
      <w:r w:rsidR="00ED0762">
        <w:t>cuja lista de presença,</w:t>
      </w:r>
      <w:r w:rsidR="00391D4F">
        <w:t xml:space="preserve"> passa a ser assinada pela equipe coo</w:t>
      </w:r>
      <w:r w:rsidR="006B1C22">
        <w:t>rdenadora e demais interessados.</w:t>
      </w:r>
    </w:p>
    <w:p w:rsidR="00391D4F" w:rsidRDefault="004770A5">
      <w:pPr>
        <w:pStyle w:val="dataata"/>
      </w:pPr>
      <w:r>
        <w:t>A</w:t>
      </w:r>
      <w:r w:rsidR="00280136">
        <w:t>nchieta(SC), 26</w:t>
      </w:r>
      <w:r w:rsidR="00391D4F">
        <w:t xml:space="preserve"> de </w:t>
      </w:r>
      <w:r w:rsidR="00C803C2">
        <w:t xml:space="preserve">fevereiro </w:t>
      </w:r>
      <w:r w:rsidR="00280136">
        <w:t>d</w:t>
      </w:r>
      <w:r w:rsidR="00C803C2">
        <w:t>e 2020</w:t>
      </w:r>
      <w:r w:rsidR="00E573F2">
        <w:t>.</w:t>
      </w:r>
    </w:p>
    <w:sectPr w:rsidR="00391D4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2"/>
    <w:rsid w:val="0002588C"/>
    <w:rsid w:val="00076E2C"/>
    <w:rsid w:val="000C2D15"/>
    <w:rsid w:val="000E0ACE"/>
    <w:rsid w:val="00106D3D"/>
    <w:rsid w:val="00183EF7"/>
    <w:rsid w:val="001F05CC"/>
    <w:rsid w:val="00280136"/>
    <w:rsid w:val="003673FF"/>
    <w:rsid w:val="00391D4F"/>
    <w:rsid w:val="003F6404"/>
    <w:rsid w:val="004770A5"/>
    <w:rsid w:val="00482A4B"/>
    <w:rsid w:val="00513571"/>
    <w:rsid w:val="005538B8"/>
    <w:rsid w:val="006B1C22"/>
    <w:rsid w:val="006C799D"/>
    <w:rsid w:val="00713209"/>
    <w:rsid w:val="007770A3"/>
    <w:rsid w:val="0078618A"/>
    <w:rsid w:val="007B40AB"/>
    <w:rsid w:val="008B21C4"/>
    <w:rsid w:val="00981B62"/>
    <w:rsid w:val="009C7A52"/>
    <w:rsid w:val="00AB04F0"/>
    <w:rsid w:val="00AB64C8"/>
    <w:rsid w:val="00AE2CE6"/>
    <w:rsid w:val="00B4342B"/>
    <w:rsid w:val="00B71B23"/>
    <w:rsid w:val="00B90205"/>
    <w:rsid w:val="00C53A5B"/>
    <w:rsid w:val="00C803C2"/>
    <w:rsid w:val="00DA4627"/>
    <w:rsid w:val="00DF22E5"/>
    <w:rsid w:val="00E573F2"/>
    <w:rsid w:val="00E75CD8"/>
    <w:rsid w:val="00EC78BB"/>
    <w:rsid w:val="00E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Microsoft</cp:lastModifiedBy>
  <cp:revision>4</cp:revision>
  <cp:lastPrinted>2019-03-01T11:31:00Z</cp:lastPrinted>
  <dcterms:created xsi:type="dcterms:W3CDTF">2020-02-21T13:08:00Z</dcterms:created>
  <dcterms:modified xsi:type="dcterms:W3CDTF">2020-02-26T13:23:00Z</dcterms:modified>
</cp:coreProperties>
</file>