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B" w:rsidRPr="00092A97" w:rsidRDefault="00391D4F">
      <w:pPr>
        <w:pStyle w:val="titulo"/>
      </w:pPr>
      <w:r w:rsidRPr="00092A97">
        <w:t>Estado de Santa Catarina</w:t>
      </w:r>
    </w:p>
    <w:p w:rsidR="00EC78BB" w:rsidRPr="006F2664" w:rsidRDefault="00391D4F" w:rsidP="00B71B23">
      <w:pPr>
        <w:pStyle w:val="titulo"/>
      </w:pPr>
      <w:r w:rsidRPr="006F2664">
        <w:t>Municipio de Anchieta</w:t>
      </w:r>
    </w:p>
    <w:p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:rsidR="00EC78BB" w:rsidRPr="006F2664" w:rsidRDefault="00D305A4">
      <w:pPr>
        <w:pStyle w:val="titulo"/>
      </w:pPr>
      <w:r w:rsidRPr="006F2664">
        <w:t>PRIMEIRO</w:t>
      </w:r>
      <w:r w:rsidR="00981B62" w:rsidRPr="006F2664">
        <w:t xml:space="preserve"> </w:t>
      </w:r>
      <w:r w:rsidRPr="006F2664">
        <w:t>Quadrimestre de 2020</w:t>
      </w:r>
    </w:p>
    <w:p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04705A">
        <w:t>144</w:t>
      </w:r>
    </w:p>
    <w:p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27332F">
        <w:rPr>
          <w:rFonts w:ascii="Arial" w:hAnsi="Arial" w:cs="Arial"/>
        </w:rPr>
        <w:t>quinze</w:t>
      </w:r>
      <w:r w:rsidR="00584054" w:rsidRPr="006F2664">
        <w:rPr>
          <w:rFonts w:ascii="Arial" w:hAnsi="Arial" w:cs="Arial"/>
        </w:rPr>
        <w:t xml:space="preserve"> horas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584054" w:rsidRPr="006F2664">
        <w:rPr>
          <w:rFonts w:ascii="Arial" w:hAnsi="Arial" w:cs="Arial"/>
        </w:rPr>
        <w:t>28</w:t>
      </w:r>
      <w:r w:rsidR="00391D4F" w:rsidRPr="006F2664">
        <w:rPr>
          <w:rFonts w:ascii="Arial" w:hAnsi="Arial" w:cs="Arial"/>
        </w:rPr>
        <w:t xml:space="preserve"> de </w:t>
      </w:r>
      <w:r w:rsidR="0027332F">
        <w:rPr>
          <w:rFonts w:ascii="Arial" w:hAnsi="Arial" w:cs="Arial"/>
        </w:rPr>
        <w:t>setembro</w:t>
      </w:r>
      <w:r w:rsidR="00183EF7" w:rsidRPr="006F2664">
        <w:rPr>
          <w:rFonts w:ascii="Arial" w:hAnsi="Arial" w:cs="Arial"/>
        </w:rPr>
        <w:t xml:space="preserve"> de 2020</w:t>
      </w:r>
      <w:r w:rsidR="0027332F">
        <w:rPr>
          <w:rFonts w:ascii="Arial" w:hAnsi="Arial" w:cs="Arial"/>
        </w:rPr>
        <w:t xml:space="preserve"> foi realizada</w:t>
      </w:r>
      <w:r w:rsidR="00660899" w:rsidRPr="006F2664">
        <w:rPr>
          <w:rFonts w:ascii="Arial" w:hAnsi="Arial" w:cs="Arial"/>
        </w:rPr>
        <w:t xml:space="preserve"> a gravação da</w:t>
      </w:r>
      <w:r w:rsidR="00391D4F" w:rsidRPr="006F2664">
        <w:rPr>
          <w:rFonts w:ascii="Arial" w:hAnsi="Arial" w:cs="Arial"/>
        </w:rPr>
        <w:t xml:space="preserve"> Audiência Pública de Avali</w:t>
      </w:r>
      <w:r w:rsidR="0027332F">
        <w:rPr>
          <w:rFonts w:ascii="Arial" w:hAnsi="Arial" w:cs="Arial"/>
        </w:rPr>
        <w:t>a</w:t>
      </w:r>
      <w:r w:rsidR="00391D4F" w:rsidRPr="006F2664">
        <w:rPr>
          <w:rFonts w:ascii="Arial" w:hAnsi="Arial" w:cs="Arial"/>
        </w:rPr>
        <w:t xml:space="preserve">ção do Cumprimento das Metas Fiscais do </w:t>
      </w:r>
      <w:r w:rsidR="0027332F">
        <w:rPr>
          <w:rFonts w:ascii="Arial" w:hAnsi="Arial" w:cs="Arial"/>
        </w:rPr>
        <w:t>Segundo</w:t>
      </w:r>
      <w:r w:rsidR="00660899" w:rsidRPr="006F2664">
        <w:rPr>
          <w:rFonts w:ascii="Arial" w:hAnsi="Arial" w:cs="Arial"/>
        </w:rPr>
        <w:t xml:space="preserve"> Quadrimestre de 2020, tendo em vista o isolamento social decorrente da pandemia do </w:t>
      </w:r>
      <w:proofErr w:type="spellStart"/>
      <w:r w:rsidR="00660899" w:rsidRPr="006F2664">
        <w:rPr>
          <w:rFonts w:ascii="Arial" w:hAnsi="Arial" w:cs="Arial"/>
        </w:rPr>
        <w:t>Coronavírus</w:t>
      </w:r>
      <w:proofErr w:type="spellEnd"/>
      <w:r w:rsidR="00660899" w:rsidRPr="006F2664">
        <w:rPr>
          <w:rFonts w:ascii="Arial" w:hAnsi="Arial" w:cs="Arial"/>
        </w:rPr>
        <w:t xml:space="preserve"> – COVID-</w:t>
      </w:r>
      <w:r w:rsidR="00D305A4" w:rsidRPr="006F2664">
        <w:rPr>
          <w:rFonts w:ascii="Arial" w:hAnsi="Arial" w:cs="Arial"/>
        </w:rPr>
        <w:t>19, v</w:t>
      </w:r>
      <w:r w:rsidR="00660899" w:rsidRPr="006F2664">
        <w:rPr>
          <w:rFonts w:ascii="Arial" w:hAnsi="Arial" w:cs="Arial"/>
        </w:rPr>
        <w:t>ídeo este que será disponibilizado no site oficial e também nas redes sociais do Município</w:t>
      </w:r>
      <w:r w:rsidR="00391D4F" w:rsidRPr="006F2664">
        <w:rPr>
          <w:rFonts w:ascii="Arial" w:hAnsi="Arial" w:cs="Arial"/>
        </w:rPr>
        <w:t>.</w:t>
      </w:r>
      <w:r w:rsidR="00DA4627" w:rsidRPr="006F2664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>A Contadora Eliza Diesel</w:t>
      </w:r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27332F">
        <w:rPr>
          <w:rFonts w:ascii="Arial" w:hAnsi="Arial" w:cs="Arial"/>
        </w:rPr>
        <w:t xml:space="preserve"> e, logo após, falou</w:t>
      </w:r>
      <w:r w:rsidR="007770A3" w:rsidRPr="006F2664">
        <w:rPr>
          <w:rFonts w:ascii="Arial" w:hAnsi="Arial" w:cs="Arial"/>
        </w:rPr>
        <w:t xml:space="preserve"> da receita arrecadada </w:t>
      </w:r>
      <w:r w:rsidR="0027332F">
        <w:rPr>
          <w:rFonts w:ascii="Arial" w:hAnsi="Arial" w:cs="Arial"/>
        </w:rPr>
        <w:t>até o segundo</w:t>
      </w:r>
      <w:r w:rsidR="00183EF7" w:rsidRPr="006F2664">
        <w:rPr>
          <w:rFonts w:ascii="Arial" w:hAnsi="Arial" w:cs="Arial"/>
        </w:rPr>
        <w:t xml:space="preserve"> </w:t>
      </w:r>
      <w:r w:rsidR="00981B62" w:rsidRPr="006F2664">
        <w:rPr>
          <w:rFonts w:ascii="Arial" w:hAnsi="Arial" w:cs="Arial"/>
        </w:rPr>
        <w:t>q</w:t>
      </w:r>
      <w:r w:rsidR="00DA4627" w:rsidRPr="006F2664">
        <w:rPr>
          <w:rFonts w:ascii="Arial" w:hAnsi="Arial" w:cs="Arial"/>
        </w:rPr>
        <w:t>uadrimestre</w:t>
      </w:r>
      <w:r w:rsidR="00524572" w:rsidRPr="006F2664">
        <w:rPr>
          <w:rFonts w:ascii="Arial" w:hAnsi="Arial" w:cs="Arial"/>
        </w:rPr>
        <w:t xml:space="preserve"> de 2020</w:t>
      </w:r>
      <w:r w:rsidR="007770A3" w:rsidRPr="006F2664">
        <w:rPr>
          <w:rFonts w:ascii="Arial" w:hAnsi="Arial" w:cs="Arial"/>
        </w:rPr>
        <w:t xml:space="preserve">, sendo esta de R$ </w:t>
      </w:r>
      <w:r w:rsidR="0027332F">
        <w:rPr>
          <w:rFonts w:ascii="Arial" w:hAnsi="Arial" w:cs="Arial"/>
        </w:rPr>
        <w:t>18.477.221,54</w:t>
      </w:r>
      <w:r w:rsidR="007770A3" w:rsidRPr="006F2664">
        <w:rPr>
          <w:rFonts w:ascii="Arial" w:hAnsi="Arial" w:cs="Arial"/>
        </w:rPr>
        <w:t xml:space="preserve">, alcançando uma média mensal de R$ </w:t>
      </w:r>
      <w:r w:rsidR="00524572" w:rsidRPr="006F2664">
        <w:rPr>
          <w:rFonts w:ascii="Arial" w:hAnsi="Arial" w:cs="Arial"/>
        </w:rPr>
        <w:t>2.</w:t>
      </w:r>
      <w:r w:rsidR="0027332F">
        <w:rPr>
          <w:rFonts w:ascii="Arial" w:hAnsi="Arial" w:cs="Arial"/>
        </w:rPr>
        <w:t>309.652,69</w:t>
      </w:r>
      <w:r w:rsidR="00DA4627" w:rsidRPr="006F2664">
        <w:rPr>
          <w:rFonts w:ascii="Arial" w:hAnsi="Arial" w:cs="Arial"/>
        </w:rPr>
        <w:t xml:space="preserve">. </w:t>
      </w:r>
      <w:r w:rsidR="00524572" w:rsidRPr="006F2664">
        <w:rPr>
          <w:rFonts w:ascii="Arial" w:hAnsi="Arial" w:cs="Arial"/>
        </w:rPr>
        <w:t xml:space="preserve">Quanto as Metas de Arrecadação, destacou-se que a receita prevista para todo o ano de 2020 foi de R$ 24.000.000,00, ou seja, R$ </w:t>
      </w:r>
      <w:r w:rsidR="0027332F">
        <w:rPr>
          <w:rFonts w:ascii="Arial" w:hAnsi="Arial" w:cs="Arial"/>
        </w:rPr>
        <w:t>16.000.000,00 até o</w:t>
      </w:r>
      <w:r w:rsidR="00524572" w:rsidRPr="006F2664">
        <w:rPr>
          <w:rFonts w:ascii="Arial" w:hAnsi="Arial" w:cs="Arial"/>
        </w:rPr>
        <w:t xml:space="preserve"> quadrimestre, tendo o município de Anchieta, desta forma, cumprido a meta para o</w:t>
      </w:r>
      <w:r w:rsidR="0027332F">
        <w:rPr>
          <w:rFonts w:ascii="Arial" w:hAnsi="Arial" w:cs="Arial"/>
        </w:rPr>
        <w:t>s</w:t>
      </w:r>
      <w:r w:rsidR="00524572" w:rsidRPr="006F2664">
        <w:rPr>
          <w:rFonts w:ascii="Arial" w:hAnsi="Arial" w:cs="Arial"/>
        </w:rPr>
        <w:t xml:space="preserve"> quadrimestre</w:t>
      </w:r>
      <w:r w:rsidR="0027332F">
        <w:rPr>
          <w:rFonts w:ascii="Arial" w:hAnsi="Arial" w:cs="Arial"/>
        </w:rPr>
        <w:t>s</w:t>
      </w:r>
      <w:r w:rsidR="000D07B8" w:rsidRPr="006F2664">
        <w:rPr>
          <w:rFonts w:ascii="Arial" w:hAnsi="Arial" w:cs="Arial"/>
        </w:rPr>
        <w:t>. E</w:t>
      </w:r>
      <w:r w:rsidR="00DF22E5" w:rsidRPr="006F2664">
        <w:rPr>
          <w:rFonts w:ascii="Arial" w:hAnsi="Arial" w:cs="Arial"/>
        </w:rPr>
        <w:t>m se tratando da Receita Corrente Líquida,</w:t>
      </w:r>
      <w:r w:rsidR="00D305A4" w:rsidRPr="006F2664">
        <w:rPr>
          <w:rFonts w:ascii="Arial" w:hAnsi="Arial" w:cs="Arial"/>
        </w:rPr>
        <w:t xml:space="preserve"> </w:t>
      </w:r>
      <w:r w:rsidR="008B21C4" w:rsidRPr="006F2664">
        <w:rPr>
          <w:rFonts w:ascii="Arial" w:hAnsi="Arial" w:cs="Arial"/>
        </w:rPr>
        <w:t xml:space="preserve">fora repassada </w:t>
      </w:r>
      <w:r w:rsidR="000D07B8" w:rsidRPr="006F2664">
        <w:rPr>
          <w:rFonts w:ascii="Arial" w:hAnsi="Arial" w:cs="Arial"/>
        </w:rPr>
        <w:t xml:space="preserve">que a mesma atingiu, </w:t>
      </w:r>
      <w:r w:rsidR="0027332F">
        <w:rPr>
          <w:rFonts w:ascii="Arial" w:hAnsi="Arial" w:cs="Arial"/>
        </w:rPr>
        <w:t>até o segundo</w:t>
      </w:r>
      <w:r w:rsidR="00981B62" w:rsidRPr="006F2664">
        <w:rPr>
          <w:rFonts w:ascii="Arial" w:hAnsi="Arial" w:cs="Arial"/>
        </w:rPr>
        <w:t xml:space="preserve"> </w:t>
      </w:r>
      <w:r w:rsidR="00DF22E5" w:rsidRPr="006F2664">
        <w:rPr>
          <w:rFonts w:ascii="Arial" w:hAnsi="Arial" w:cs="Arial"/>
        </w:rPr>
        <w:t>quadrimestre</w:t>
      </w:r>
      <w:r w:rsidR="000D07B8" w:rsidRPr="006F2664">
        <w:rPr>
          <w:rFonts w:ascii="Arial" w:hAnsi="Arial" w:cs="Arial"/>
        </w:rPr>
        <w:t xml:space="preserve"> de 2020</w:t>
      </w:r>
      <w:r w:rsidR="00DA4627" w:rsidRPr="006F2664">
        <w:rPr>
          <w:rFonts w:ascii="Arial" w:hAnsi="Arial" w:cs="Arial"/>
        </w:rPr>
        <w:t>,</w:t>
      </w:r>
      <w:r w:rsidR="00DF22E5" w:rsidRPr="006F2664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R$ </w:t>
      </w:r>
      <w:r w:rsidR="000D07B8" w:rsidRPr="006F2664">
        <w:rPr>
          <w:rFonts w:ascii="Arial" w:hAnsi="Arial" w:cs="Arial"/>
        </w:rPr>
        <w:t>2</w:t>
      </w:r>
      <w:r w:rsidR="0004705A">
        <w:rPr>
          <w:rFonts w:ascii="Arial" w:hAnsi="Arial" w:cs="Arial"/>
        </w:rPr>
        <w:t>3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>776.991,10</w:t>
      </w:r>
      <w:r w:rsidR="00DF22E5" w:rsidRPr="006F2664">
        <w:rPr>
          <w:rFonts w:ascii="Arial" w:hAnsi="Arial" w:cs="Arial"/>
        </w:rPr>
        <w:t xml:space="preserve">. </w:t>
      </w:r>
      <w:r w:rsidR="00391D4F" w:rsidRPr="006F2664">
        <w:rPr>
          <w:rFonts w:ascii="Arial" w:hAnsi="Arial" w:cs="Arial"/>
        </w:rPr>
        <w:t xml:space="preserve">A seguir, fora demonstrada a Execução Orçamentária, </w:t>
      </w:r>
      <w:r w:rsidR="00DF22E5" w:rsidRPr="006F2664">
        <w:rPr>
          <w:rFonts w:ascii="Arial" w:hAnsi="Arial" w:cs="Arial"/>
        </w:rPr>
        <w:t>sendo que a</w:t>
      </w:r>
      <w:r w:rsidR="00391D4F" w:rsidRPr="006F2664">
        <w:rPr>
          <w:rFonts w:ascii="Arial" w:hAnsi="Arial" w:cs="Arial"/>
        </w:rPr>
        <w:t xml:space="preserve"> receita efetivamente realizada registra o montante 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15.507.698,49</w:t>
      </w:r>
      <w:r w:rsidR="00391D4F" w:rsidRPr="006F2664">
        <w:rPr>
          <w:rFonts w:ascii="Arial" w:hAnsi="Arial" w:cs="Arial"/>
        </w:rPr>
        <w:t xml:space="preserve"> par</w:t>
      </w:r>
      <w:r w:rsidR="00DF22E5" w:rsidRPr="006F2664">
        <w:rPr>
          <w:rFonts w:ascii="Arial" w:hAnsi="Arial" w:cs="Arial"/>
        </w:rPr>
        <w:t xml:space="preserve">a as Receitas Correntes e R$ </w:t>
      </w:r>
      <w:r w:rsidR="0027332F">
        <w:rPr>
          <w:rFonts w:ascii="Arial" w:hAnsi="Arial" w:cs="Arial"/>
        </w:rPr>
        <w:t>2.969.523,05</w:t>
      </w:r>
      <w:r w:rsidR="00391D4F" w:rsidRPr="006F2664">
        <w:rPr>
          <w:rFonts w:ascii="Arial" w:hAnsi="Arial" w:cs="Arial"/>
        </w:rPr>
        <w:t xml:space="preserve"> para as Receitas de Capital</w:t>
      </w:r>
      <w:r w:rsidR="00DA4627" w:rsidRP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que result</w:t>
      </w:r>
      <w:r w:rsidR="00DF22E5" w:rsidRPr="006F2664">
        <w:rPr>
          <w:rFonts w:ascii="Arial" w:hAnsi="Arial" w:cs="Arial"/>
        </w:rPr>
        <w:t xml:space="preserve">ou numa arrecadação </w:t>
      </w:r>
      <w:r w:rsidR="0027332F">
        <w:rPr>
          <w:rFonts w:ascii="Arial" w:hAnsi="Arial" w:cs="Arial"/>
        </w:rPr>
        <w:t xml:space="preserve">total </w:t>
      </w:r>
      <w:r w:rsidR="00DF22E5" w:rsidRPr="006F2664">
        <w:rPr>
          <w:rFonts w:ascii="Arial" w:hAnsi="Arial" w:cs="Arial"/>
        </w:rPr>
        <w:t xml:space="preserve">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18.477.221,54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</w:t>
      </w:r>
      <w:r w:rsidR="0027332F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c</w:t>
      </w:r>
      <w:r w:rsidR="00391D4F" w:rsidRPr="006F2664">
        <w:rPr>
          <w:rFonts w:ascii="Arial" w:hAnsi="Arial" w:cs="Arial"/>
        </w:rPr>
        <w:t xml:space="preserve">onstatou-se que o total </w:t>
      </w:r>
      <w:r w:rsidR="00DA4627" w:rsidRPr="006F2664">
        <w:rPr>
          <w:rFonts w:ascii="Arial" w:hAnsi="Arial" w:cs="Arial"/>
        </w:rPr>
        <w:t>realizado</w:t>
      </w:r>
      <w:r w:rsidR="000D07B8" w:rsidRPr="006F2664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 xml:space="preserve">até o </w:t>
      </w:r>
      <w:r w:rsidR="00391D4F" w:rsidRPr="006F2664">
        <w:rPr>
          <w:rFonts w:ascii="Arial" w:hAnsi="Arial" w:cs="Arial"/>
        </w:rPr>
        <w:t xml:space="preserve">quadrimestre foi de </w:t>
      </w:r>
      <w:r w:rsidR="00482A4B" w:rsidRPr="006F2664">
        <w:rPr>
          <w:rFonts w:ascii="Arial" w:hAnsi="Arial" w:cs="Arial"/>
        </w:rPr>
        <w:t xml:space="preserve">R$ </w:t>
      </w:r>
      <w:r w:rsidR="0027332F">
        <w:rPr>
          <w:rFonts w:ascii="Arial" w:hAnsi="Arial" w:cs="Arial"/>
        </w:rPr>
        <w:t>15.518.709,89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 da análise do confronto das receitas arrecadadas com as despesas liquidadas demonstra valores Positivo</w:t>
      </w:r>
      <w:r w:rsidR="004770A5" w:rsidRPr="006F2664">
        <w:rPr>
          <w:rFonts w:ascii="Arial" w:hAnsi="Arial" w:cs="Arial"/>
        </w:rPr>
        <w:t>s</w:t>
      </w:r>
      <w:r w:rsidR="00391D4F" w:rsidRPr="006F2664">
        <w:rPr>
          <w:rFonts w:ascii="Arial" w:hAnsi="Arial" w:cs="Arial"/>
        </w:rPr>
        <w:t>,</w:t>
      </w:r>
      <w:r w:rsidR="003673FF" w:rsidRPr="006F2664">
        <w:rPr>
          <w:rFonts w:ascii="Arial" w:hAnsi="Arial" w:cs="Arial"/>
        </w:rPr>
        <w:t xml:space="preserve"> na ordem de R$ </w:t>
      </w:r>
      <w:r w:rsidR="0027332F">
        <w:rPr>
          <w:rFonts w:ascii="Arial" w:hAnsi="Arial" w:cs="Arial"/>
        </w:rPr>
        <w:t>2.958.511,65</w:t>
      </w:r>
      <w:r w:rsidR="003673FF" w:rsidRPr="006F2664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Acerca da aplicação dos recursos em Saúde, fora demons</w:t>
      </w:r>
      <w:r w:rsidR="00B90205" w:rsidRPr="006F2664">
        <w:rPr>
          <w:rFonts w:ascii="Arial" w:hAnsi="Arial" w:cs="Arial"/>
        </w:rPr>
        <w:t>tra</w:t>
      </w:r>
      <w:r w:rsidR="003673FF" w:rsidRPr="006F2664">
        <w:rPr>
          <w:rFonts w:ascii="Arial" w:hAnsi="Arial" w:cs="Arial"/>
        </w:rPr>
        <w:t xml:space="preserve">do que os gastos atingiram </w:t>
      </w:r>
      <w:r w:rsidR="00E52D65">
        <w:rPr>
          <w:rFonts w:ascii="Arial" w:hAnsi="Arial" w:cs="Arial"/>
        </w:rPr>
        <w:t>26,92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>, evidenciando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6F2664">
        <w:rPr>
          <w:rFonts w:ascii="Arial" w:hAnsi="Arial" w:cs="Arial"/>
        </w:rPr>
        <w:t>m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Saúde, no montante de </w:t>
      </w:r>
      <w:r w:rsidR="003673FF" w:rsidRPr="006F2664">
        <w:rPr>
          <w:rFonts w:ascii="Arial" w:hAnsi="Arial" w:cs="Arial"/>
        </w:rPr>
        <w:t xml:space="preserve">R$ </w:t>
      </w:r>
      <w:r w:rsidR="00E52D65" w:rsidRPr="00E52D65">
        <w:rPr>
          <w:rFonts w:ascii="Arial" w:hAnsi="Arial" w:cs="Arial"/>
        </w:rPr>
        <w:t>4.520.422,07</w:t>
      </w:r>
      <w:r w:rsidR="00391D4F" w:rsidRPr="006F2664">
        <w:rPr>
          <w:rFonts w:ascii="Arial" w:hAnsi="Arial" w:cs="Arial"/>
        </w:rPr>
        <w:t xml:space="preserve">, constatou-se que R$ </w:t>
      </w:r>
      <w:r w:rsidR="00E52D65" w:rsidRPr="00E52D65">
        <w:rPr>
          <w:rFonts w:ascii="Arial" w:hAnsi="Arial" w:cs="Arial"/>
        </w:rPr>
        <w:t>1.740.694,64</w:t>
      </w:r>
      <w:r w:rsidR="00E52D65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E52D65" w:rsidRPr="00E52D65">
        <w:rPr>
          <w:rFonts w:ascii="Arial" w:hAnsi="Arial" w:cs="Arial"/>
          <w:bCs/>
        </w:rPr>
        <w:t>2.779.727,43</w:t>
      </w:r>
      <w:r w:rsidR="00E52D65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próprios. Conforme demonstrado na Audiência,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E52D65">
        <w:rPr>
          <w:rFonts w:ascii="Arial" w:hAnsi="Arial" w:cs="Arial"/>
        </w:rPr>
        <w:t>31,54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>das receitas resultantes de impostos e transferências, resultando no cumprimento do disposto no Artigo nº 212 da Constituição Federal. 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</w:t>
      </w:r>
      <w:r w:rsidR="00E52D65">
        <w:rPr>
          <w:rFonts w:ascii="Arial" w:hAnsi="Arial" w:cs="Arial"/>
        </w:rPr>
        <w:t xml:space="preserve">$ </w:t>
      </w:r>
      <w:r w:rsidR="00E52D65" w:rsidRPr="00E52D65">
        <w:rPr>
          <w:rFonts w:ascii="Arial" w:hAnsi="Arial" w:cs="Arial"/>
        </w:rPr>
        <w:t>3.727.504,41</w:t>
      </w:r>
      <w:r w:rsidR="00391D4F" w:rsidRPr="006F2664">
        <w:rPr>
          <w:rFonts w:ascii="Arial" w:hAnsi="Arial" w:cs="Arial"/>
        </w:rPr>
        <w:t xml:space="preserve">. No tocante à aplicação de recursos na remuneração dos profissionais do magistério, fora gasto </w:t>
      </w:r>
      <w:r w:rsidR="00946977">
        <w:rPr>
          <w:rFonts w:ascii="Arial" w:hAnsi="Arial" w:cs="Arial"/>
        </w:rPr>
        <w:t xml:space="preserve">até </w:t>
      </w:r>
      <w:r w:rsidR="000D07B8" w:rsidRPr="006F2664">
        <w:rPr>
          <w:rFonts w:ascii="Arial" w:hAnsi="Arial" w:cs="Arial"/>
        </w:rPr>
        <w:t>o</w:t>
      </w:r>
      <w:r w:rsidR="00391D4F" w:rsidRPr="006F2664">
        <w:rPr>
          <w:rFonts w:ascii="Arial" w:hAnsi="Arial" w:cs="Arial"/>
        </w:rPr>
        <w:t xml:space="preserve"> quadrimestre e</w:t>
      </w:r>
      <w:r w:rsidR="00B90205" w:rsidRPr="006F2664">
        <w:rPr>
          <w:rFonts w:ascii="Arial" w:hAnsi="Arial" w:cs="Arial"/>
        </w:rPr>
        <w:t xml:space="preserve">m análise o montante de R$ </w:t>
      </w:r>
      <w:r w:rsidR="00E52D65" w:rsidRPr="00E52D65">
        <w:rPr>
          <w:rFonts w:ascii="Arial" w:hAnsi="Arial" w:cs="Arial"/>
          <w:bCs/>
        </w:rPr>
        <w:t>2.066.735,61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o que equivale a </w:t>
      </w:r>
      <w:r w:rsidR="00E52D65">
        <w:rPr>
          <w:rFonts w:ascii="Arial" w:hAnsi="Arial" w:cs="Arial"/>
        </w:rPr>
        <w:t>100,94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estipula uma aplicação mínima de 60%</w:t>
      </w:r>
      <w:r w:rsidR="00391D4F" w:rsidRPr="006F2664">
        <w:rPr>
          <w:rFonts w:ascii="Arial" w:hAnsi="Arial" w:cs="Arial"/>
        </w:rPr>
        <w:t xml:space="preserve">. </w:t>
      </w:r>
      <w:r w:rsidR="00280136" w:rsidRPr="006F2664">
        <w:rPr>
          <w:rFonts w:ascii="Arial" w:hAnsi="Arial" w:cs="Arial"/>
        </w:rPr>
        <w:t xml:space="preserve">Em seguida, tratou-se da aplicação dos 95% dos recursos do FUNDEB em ações de Manutenção e Desenvolvimento do Ensino, tendo o município aplicado </w:t>
      </w:r>
      <w:r w:rsidR="00E52D65">
        <w:rPr>
          <w:rFonts w:ascii="Arial" w:hAnsi="Arial" w:cs="Arial"/>
        </w:rPr>
        <w:t>102,53</w:t>
      </w:r>
      <w:r w:rsidR="00280136" w:rsidRPr="006F2664">
        <w:rPr>
          <w:rFonts w:ascii="Arial" w:hAnsi="Arial" w:cs="Arial"/>
        </w:rPr>
        <w:t xml:space="preserve">% nestas ações.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E52D65">
        <w:rPr>
          <w:rFonts w:ascii="Arial" w:hAnsi="Arial" w:cs="Arial"/>
        </w:rPr>
        <w:t>49,01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>e o</w:t>
      </w:r>
      <w:r w:rsidR="00D305A4" w:rsidRPr="006F2664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Poder Legislativo </w:t>
      </w:r>
      <w:r w:rsidR="00E52D65">
        <w:rPr>
          <w:rFonts w:ascii="Arial" w:hAnsi="Arial" w:cs="Arial"/>
        </w:rPr>
        <w:t>2,58</w:t>
      </w:r>
      <w:r w:rsidR="00391D4F" w:rsidRPr="006F2664">
        <w:rPr>
          <w:rFonts w:ascii="Arial" w:hAnsi="Arial" w:cs="Arial"/>
        </w:rPr>
        <w:t>%</w:t>
      </w:r>
      <w:r w:rsidR="0004705A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ficando</w:t>
      </w:r>
      <w:r w:rsidR="0004705A">
        <w:rPr>
          <w:rFonts w:ascii="Arial" w:hAnsi="Arial" w:cs="Arial"/>
        </w:rPr>
        <w:t xml:space="preserve"> ambos</w:t>
      </w:r>
      <w:r w:rsidR="00391D4F" w:rsidRPr="006F2664">
        <w:rPr>
          <w:rFonts w:ascii="Arial" w:hAnsi="Arial" w:cs="Arial"/>
        </w:rPr>
        <w:t xml:space="preserve">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E52D65">
        <w:rPr>
          <w:rFonts w:ascii="Arial" w:hAnsi="Arial" w:cs="Arial"/>
        </w:rPr>
        <w:t>51,60%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 xml:space="preserve">Em seguida, a palavra foi passada ao Secretário de Saúde, Martinhos </w:t>
      </w:r>
      <w:proofErr w:type="spellStart"/>
      <w:r w:rsidR="00E52D65">
        <w:rPr>
          <w:rFonts w:ascii="Arial" w:hAnsi="Arial" w:cs="Arial"/>
        </w:rPr>
        <w:t>Scantamburlo</w:t>
      </w:r>
      <w:proofErr w:type="spellEnd"/>
      <w:r w:rsidR="00E52D65">
        <w:rPr>
          <w:rFonts w:ascii="Arial" w:hAnsi="Arial" w:cs="Arial"/>
        </w:rPr>
        <w:t>, que</w:t>
      </w:r>
      <w:r w:rsidR="00FE079F">
        <w:rPr>
          <w:rFonts w:ascii="Arial" w:hAnsi="Arial" w:cs="Arial"/>
        </w:rPr>
        <w:t xml:space="preserve"> destacou que em função da Pandemia do </w:t>
      </w:r>
      <w:proofErr w:type="spellStart"/>
      <w:r w:rsidR="00FE079F">
        <w:rPr>
          <w:rFonts w:ascii="Arial" w:hAnsi="Arial" w:cs="Arial"/>
        </w:rPr>
        <w:t>Coronavírus</w:t>
      </w:r>
      <w:proofErr w:type="spellEnd"/>
      <w:r w:rsidR="00FE079F">
        <w:rPr>
          <w:rFonts w:ascii="Arial" w:hAnsi="Arial" w:cs="Arial"/>
        </w:rPr>
        <w:t xml:space="preserve"> – COVID-19, os procedimentos e atendimentos a pacientes estão sendo desenvolvidos seguindo todos os protocolos de segurança pela equipe de trabalhadores da saúde e que, neste período, há uma diminuição de procedimentos realizados, em função dos processos de exigências legais e de isolamento social</w:t>
      </w:r>
      <w:r w:rsidR="00FE079F" w:rsidRPr="006F2664">
        <w:rPr>
          <w:rFonts w:ascii="Arial" w:hAnsi="Arial" w:cs="Arial"/>
        </w:rPr>
        <w:t xml:space="preserve">. Em seguida, foram apresentados os dados referentes ao transporte de pacientes fora do Município, totalizando </w:t>
      </w:r>
      <w:r w:rsidR="00FE079F">
        <w:rPr>
          <w:rFonts w:ascii="Arial" w:hAnsi="Arial" w:cs="Arial"/>
        </w:rPr>
        <w:t>437 viagens e 1.843</w:t>
      </w:r>
      <w:r w:rsidR="00FE079F" w:rsidRPr="006F2664">
        <w:rPr>
          <w:rFonts w:ascii="Arial" w:hAnsi="Arial" w:cs="Arial"/>
        </w:rPr>
        <w:t xml:space="preserve"> pacientes transportados no Quadrimestre. </w:t>
      </w:r>
      <w:r w:rsidR="0004705A">
        <w:rPr>
          <w:rFonts w:ascii="Arial" w:hAnsi="Arial" w:cs="Arial"/>
        </w:rPr>
        <w:t xml:space="preserve">Os procedimentos de exames de imagem, consultas e atendimentos, totalizaram 9.495, destacando-se as sessões de fisioterapia e exames de diagnóstico laboratorial. </w:t>
      </w:r>
      <w:r w:rsidR="00FE079F">
        <w:rPr>
          <w:rFonts w:ascii="Arial" w:hAnsi="Arial" w:cs="Arial"/>
        </w:rPr>
        <w:t>R</w:t>
      </w:r>
      <w:r w:rsidR="00FE079F" w:rsidRPr="006F2664">
        <w:rPr>
          <w:rFonts w:ascii="Arial" w:hAnsi="Arial" w:cs="Arial"/>
        </w:rPr>
        <w:t>elatou-se também sobre os principais procedimentos desenvolvidos, classificados por área de atuação, no</w:t>
      </w:r>
      <w:r w:rsidR="00FE079F">
        <w:rPr>
          <w:rFonts w:ascii="Arial" w:hAnsi="Arial" w:cs="Arial"/>
        </w:rPr>
        <w:t xml:space="preserve"> quadrimestre</w:t>
      </w:r>
      <w:r w:rsidR="00FE079F" w:rsidRPr="006F2664">
        <w:rPr>
          <w:rFonts w:ascii="Arial" w:hAnsi="Arial" w:cs="Arial"/>
        </w:rPr>
        <w:t xml:space="preserve">, </w:t>
      </w:r>
      <w:r w:rsidR="0004705A">
        <w:rPr>
          <w:rFonts w:ascii="Arial" w:hAnsi="Arial" w:cs="Arial"/>
        </w:rPr>
        <w:t>o que engloba</w:t>
      </w:r>
      <w:r w:rsidR="00FE079F" w:rsidRPr="006F2664">
        <w:rPr>
          <w:rFonts w:ascii="Arial" w:hAnsi="Arial" w:cs="Arial"/>
        </w:rPr>
        <w:t xml:space="preserve"> também as visitas dos Agentes Comunitários de Saúde e de Endemias, sendo estas </w:t>
      </w:r>
      <w:r w:rsidR="00FE079F">
        <w:rPr>
          <w:rFonts w:ascii="Arial" w:hAnsi="Arial" w:cs="Arial"/>
        </w:rPr>
        <w:t>1.842 e 2.201</w:t>
      </w:r>
      <w:r w:rsidR="00FE079F" w:rsidRPr="006F2664">
        <w:rPr>
          <w:rFonts w:ascii="Arial" w:hAnsi="Arial" w:cs="Arial"/>
        </w:rPr>
        <w:t>, respectivamente, totalizando</w:t>
      </w:r>
      <w:r w:rsidR="00FE079F">
        <w:rPr>
          <w:rFonts w:ascii="Arial" w:hAnsi="Arial" w:cs="Arial"/>
        </w:rPr>
        <w:t xml:space="preserve"> assim</w:t>
      </w:r>
      <w:r w:rsidR="00FE079F" w:rsidRPr="006F2664">
        <w:rPr>
          <w:rFonts w:ascii="Arial" w:hAnsi="Arial" w:cs="Arial"/>
        </w:rPr>
        <w:t xml:space="preserve"> </w:t>
      </w:r>
      <w:r w:rsidR="00FE079F">
        <w:rPr>
          <w:rFonts w:ascii="Arial" w:hAnsi="Arial" w:cs="Arial"/>
        </w:rPr>
        <w:t>29.260</w:t>
      </w:r>
      <w:r w:rsidR="00FE079F" w:rsidRPr="006F2664">
        <w:rPr>
          <w:rFonts w:ascii="Arial" w:hAnsi="Arial" w:cs="Arial"/>
        </w:rPr>
        <w:t xml:space="preserve"> procedimentos registrados. Em seguida, foram apresentados os procedimentos realizados na </w:t>
      </w:r>
      <w:r w:rsidR="00FE079F" w:rsidRPr="006F2664">
        <w:rPr>
          <w:rFonts w:ascii="Arial" w:hAnsi="Arial" w:cs="Arial"/>
        </w:rPr>
        <w:lastRenderedPageBreak/>
        <w:t xml:space="preserve">Unidade de Pronto Atendimento – Hospital Municipal Anchietense, sendo </w:t>
      </w:r>
      <w:r w:rsidR="00FE079F">
        <w:rPr>
          <w:rFonts w:ascii="Arial" w:hAnsi="Arial" w:cs="Arial"/>
        </w:rPr>
        <w:t>6.870</w:t>
      </w:r>
      <w:r w:rsidR="00FE079F" w:rsidRPr="006F2664">
        <w:rPr>
          <w:rFonts w:ascii="Arial" w:hAnsi="Arial" w:cs="Arial"/>
        </w:rPr>
        <w:t xml:space="preserve"> exames; </w:t>
      </w:r>
      <w:r w:rsidR="00FE079F">
        <w:rPr>
          <w:rFonts w:ascii="Arial" w:hAnsi="Arial" w:cs="Arial"/>
        </w:rPr>
        <w:t>376</w:t>
      </w:r>
      <w:r w:rsidR="00FE079F" w:rsidRPr="006F2664">
        <w:rPr>
          <w:rFonts w:ascii="Arial" w:hAnsi="Arial" w:cs="Arial"/>
        </w:rPr>
        <w:t xml:space="preserve"> consultas com o Doutor Juarez e </w:t>
      </w:r>
      <w:r w:rsidR="00FE079F">
        <w:rPr>
          <w:rFonts w:ascii="Arial" w:hAnsi="Arial" w:cs="Arial"/>
        </w:rPr>
        <w:t>1.808</w:t>
      </w:r>
      <w:r w:rsidR="0004705A">
        <w:rPr>
          <w:rFonts w:ascii="Arial" w:hAnsi="Arial" w:cs="Arial"/>
        </w:rPr>
        <w:t xml:space="preserve"> consultas de plantão. </w:t>
      </w:r>
      <w:bookmarkStart w:id="0" w:name="_GoBack"/>
      <w:bookmarkEnd w:id="0"/>
      <w:r w:rsidR="00FE079F" w:rsidRPr="006F2664">
        <w:rPr>
          <w:rFonts w:ascii="Arial" w:hAnsi="Arial" w:cs="Arial"/>
        </w:rPr>
        <w:t xml:space="preserve">Ainda nesta Audiência Pública, foi apresentada a Aplicação dos Recursos em Ações e Serviços Públicos de Saúde. Fora demonstrado que os gastos para efeito de cálculo alcançaram, até o quadrimestre, R$ </w:t>
      </w:r>
      <w:r w:rsidR="0096652D">
        <w:rPr>
          <w:rFonts w:ascii="Arial" w:hAnsi="Arial" w:cs="Arial"/>
        </w:rPr>
        <w:t>2.779.727,43</w:t>
      </w:r>
      <w:r w:rsidR="00FE079F" w:rsidRPr="006F2664">
        <w:rPr>
          <w:rFonts w:ascii="Arial" w:hAnsi="Arial" w:cs="Arial"/>
        </w:rPr>
        <w:t xml:space="preserve">, o equivalente </w:t>
      </w:r>
      <w:proofErr w:type="gramStart"/>
      <w:r w:rsidR="00FE079F" w:rsidRPr="006F2664">
        <w:rPr>
          <w:rFonts w:ascii="Arial" w:hAnsi="Arial" w:cs="Arial"/>
        </w:rPr>
        <w:t xml:space="preserve">a </w:t>
      </w:r>
      <w:r w:rsidR="0096652D">
        <w:rPr>
          <w:rFonts w:ascii="Arial" w:hAnsi="Arial" w:cs="Arial"/>
        </w:rPr>
        <w:t>26,92</w:t>
      </w:r>
      <w:r w:rsidR="00FE079F" w:rsidRPr="006F2664">
        <w:rPr>
          <w:rFonts w:ascii="Arial" w:hAnsi="Arial" w:cs="Arial"/>
        </w:rPr>
        <w:t>%</w:t>
      </w:r>
      <w:proofErr w:type="gramEnd"/>
      <w:r w:rsidR="00FE079F" w:rsidRPr="006F2664">
        <w:rPr>
          <w:rFonts w:ascii="Arial" w:hAnsi="Arial" w:cs="Arial"/>
        </w:rPr>
        <w:t xml:space="preserve"> ou seja, </w:t>
      </w:r>
      <w:r w:rsidR="0096652D">
        <w:rPr>
          <w:rFonts w:ascii="Arial" w:hAnsi="Arial" w:cs="Arial"/>
        </w:rPr>
        <w:t>11,92</w:t>
      </w:r>
      <w:r w:rsidR="00FE079F" w:rsidRPr="006F2664">
        <w:rPr>
          <w:rFonts w:ascii="Arial" w:hAnsi="Arial" w:cs="Arial"/>
        </w:rPr>
        <w:t>% a mais do que o limite obrigatório, evidenciando o cumprimento da legislação vigente</w:t>
      </w:r>
      <w:r w:rsidR="0096652D">
        <w:rPr>
          <w:rFonts w:ascii="Arial" w:hAnsi="Arial" w:cs="Arial"/>
        </w:rPr>
        <w:t>. Em seguida, Martinhos trouxe os valores repassados pelo Ministério de Saúde até 24 de setembro de 2020, totalizando R$ 2.207.665,12.</w:t>
      </w:r>
      <w:r w:rsidR="00E52D65">
        <w:rPr>
          <w:rFonts w:ascii="Arial" w:hAnsi="Arial" w:cs="Arial"/>
        </w:rPr>
        <w:t xml:space="preserve">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>inalizar, Eliza</w:t>
      </w:r>
      <w:r w:rsidR="00D305A4" w:rsidRPr="006F2664">
        <w:rPr>
          <w:rFonts w:ascii="Arial" w:hAnsi="Arial" w:cs="Arial"/>
        </w:rPr>
        <w:t xml:space="preserve"> destacou os meios para o público enviar dúvidas e sugestões, isto é, Lei de Acesso a Informação, Ouvidoria Municipal e e-mail: </w:t>
      </w:r>
      <w:hyperlink r:id="rId4" w:history="1">
        <w:r w:rsidR="00D305A4" w:rsidRPr="006F2664">
          <w:rPr>
            <w:rStyle w:val="Hyperlink"/>
            <w:rFonts w:ascii="Arial" w:hAnsi="Arial" w:cs="Arial"/>
          </w:rPr>
          <w:t>controleinterno@anchieta.sc.gov.br</w:t>
        </w:r>
      </w:hyperlink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:rsidR="00391D4F" w:rsidRDefault="004770A5">
      <w:pPr>
        <w:pStyle w:val="dataata"/>
      </w:pPr>
      <w:proofErr w:type="gramStart"/>
      <w:r>
        <w:t>A</w:t>
      </w:r>
      <w:r w:rsidR="00280136">
        <w:t>nchieta(</w:t>
      </w:r>
      <w:proofErr w:type="gramEnd"/>
      <w:r w:rsidR="00280136">
        <w:t xml:space="preserve">SC), </w:t>
      </w:r>
      <w:r w:rsidR="00177A12">
        <w:t>28</w:t>
      </w:r>
      <w:r w:rsidR="00391D4F">
        <w:t xml:space="preserve"> de </w:t>
      </w:r>
      <w:r w:rsidR="00E52D65">
        <w:t>setembro</w:t>
      </w:r>
      <w:r w:rsidR="00C803C2">
        <w:t xml:space="preserve"> </w:t>
      </w:r>
      <w:r w:rsidR="00280136">
        <w:t>d</w:t>
      </w:r>
      <w:r w:rsidR="00C803C2">
        <w:t>e 2020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2588C"/>
    <w:rsid w:val="0004705A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673FF"/>
    <w:rsid w:val="00391D4F"/>
    <w:rsid w:val="003F6404"/>
    <w:rsid w:val="004770A5"/>
    <w:rsid w:val="00482A4B"/>
    <w:rsid w:val="00513571"/>
    <w:rsid w:val="00524572"/>
    <w:rsid w:val="00546ED6"/>
    <w:rsid w:val="005538B8"/>
    <w:rsid w:val="00584054"/>
    <w:rsid w:val="00660899"/>
    <w:rsid w:val="006B1C22"/>
    <w:rsid w:val="006C799D"/>
    <w:rsid w:val="006F2664"/>
    <w:rsid w:val="00713209"/>
    <w:rsid w:val="007770A3"/>
    <w:rsid w:val="0078618A"/>
    <w:rsid w:val="007B40AB"/>
    <w:rsid w:val="008B21C4"/>
    <w:rsid w:val="0094558A"/>
    <w:rsid w:val="00946977"/>
    <w:rsid w:val="0096652D"/>
    <w:rsid w:val="00981B62"/>
    <w:rsid w:val="009C7A52"/>
    <w:rsid w:val="00AB04F0"/>
    <w:rsid w:val="00AB64C8"/>
    <w:rsid w:val="00AE2CE6"/>
    <w:rsid w:val="00B1535B"/>
    <w:rsid w:val="00B4342B"/>
    <w:rsid w:val="00B71B23"/>
    <w:rsid w:val="00B90205"/>
    <w:rsid w:val="00C53A5B"/>
    <w:rsid w:val="00C803C2"/>
    <w:rsid w:val="00D305A4"/>
    <w:rsid w:val="00DA4627"/>
    <w:rsid w:val="00DF22E5"/>
    <w:rsid w:val="00E52D65"/>
    <w:rsid w:val="00E573F2"/>
    <w:rsid w:val="00E75CD8"/>
    <w:rsid w:val="00EC78BB"/>
    <w:rsid w:val="00ED0762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oleinterno@anchie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Microsoft</cp:lastModifiedBy>
  <cp:revision>5</cp:revision>
  <cp:lastPrinted>2020-09-30T15:48:00Z</cp:lastPrinted>
  <dcterms:created xsi:type="dcterms:W3CDTF">2020-09-30T15:14:00Z</dcterms:created>
  <dcterms:modified xsi:type="dcterms:W3CDTF">2020-10-02T20:35:00Z</dcterms:modified>
</cp:coreProperties>
</file>