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B62FD4">
      <w:pPr>
        <w:pStyle w:val="titulo"/>
      </w:pPr>
      <w:r>
        <w:t>SEGUNDO</w:t>
      </w:r>
      <w:r w:rsidR="00981B62" w:rsidRPr="006F2664">
        <w:t xml:space="preserve"> </w:t>
      </w:r>
      <w:r w:rsidR="00D305A4" w:rsidRPr="006F2664">
        <w:t>Quadrimestre de 2020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054834">
        <w:t>146</w:t>
      </w:r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27332F">
        <w:rPr>
          <w:rFonts w:ascii="Arial" w:hAnsi="Arial" w:cs="Arial"/>
        </w:rPr>
        <w:t>quinze</w:t>
      </w:r>
      <w:r w:rsidR="00584054" w:rsidRPr="006F2664">
        <w:rPr>
          <w:rFonts w:ascii="Arial" w:hAnsi="Arial" w:cs="Arial"/>
        </w:rPr>
        <w:t xml:space="preserve"> horas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B62FD4">
        <w:rPr>
          <w:rFonts w:ascii="Arial" w:hAnsi="Arial" w:cs="Arial"/>
        </w:rPr>
        <w:t xml:space="preserve">25 </w:t>
      </w:r>
      <w:r w:rsidR="00391D4F" w:rsidRPr="006F2664">
        <w:rPr>
          <w:rFonts w:ascii="Arial" w:hAnsi="Arial" w:cs="Arial"/>
        </w:rPr>
        <w:t xml:space="preserve">de </w:t>
      </w:r>
      <w:r w:rsidR="00B62FD4">
        <w:rPr>
          <w:rFonts w:ascii="Arial" w:hAnsi="Arial" w:cs="Arial"/>
        </w:rPr>
        <w:t>fevereiro de 2021</w:t>
      </w:r>
      <w:r w:rsidR="0027332F">
        <w:rPr>
          <w:rFonts w:ascii="Arial" w:hAnsi="Arial" w:cs="Arial"/>
        </w:rPr>
        <w:t xml:space="preserve"> foi realizada</w:t>
      </w:r>
      <w:r w:rsidR="00660899" w:rsidRPr="006F2664">
        <w:rPr>
          <w:rFonts w:ascii="Arial" w:hAnsi="Arial" w:cs="Arial"/>
        </w:rPr>
        <w:t xml:space="preserve"> a gravação da</w:t>
      </w:r>
      <w:r w:rsidR="00391D4F" w:rsidRPr="006F2664">
        <w:rPr>
          <w:rFonts w:ascii="Arial" w:hAnsi="Arial" w:cs="Arial"/>
        </w:rPr>
        <w:t xml:space="preserve"> Audiência Pública 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B62FD4">
        <w:rPr>
          <w:rFonts w:ascii="Arial" w:hAnsi="Arial" w:cs="Arial"/>
        </w:rPr>
        <w:t>Terceiro</w:t>
      </w:r>
      <w:r w:rsidR="00660899" w:rsidRPr="006F2664">
        <w:rPr>
          <w:rFonts w:ascii="Arial" w:hAnsi="Arial" w:cs="Arial"/>
        </w:rPr>
        <w:t xml:space="preserve"> Quadrimestre de 2020, tendo em vista o isolamento social decorrente da pandemia do </w:t>
      </w:r>
      <w:proofErr w:type="spellStart"/>
      <w:r w:rsidR="00660899" w:rsidRPr="006F2664">
        <w:rPr>
          <w:rFonts w:ascii="Arial" w:hAnsi="Arial" w:cs="Arial"/>
        </w:rPr>
        <w:t>Coronavírus</w:t>
      </w:r>
      <w:proofErr w:type="spellEnd"/>
      <w:r w:rsidR="00660899" w:rsidRPr="006F2664">
        <w:rPr>
          <w:rFonts w:ascii="Arial" w:hAnsi="Arial" w:cs="Arial"/>
        </w:rPr>
        <w:t xml:space="preserve"> – COVID-</w:t>
      </w:r>
      <w:r w:rsidR="00D305A4" w:rsidRPr="006F2664">
        <w:rPr>
          <w:rFonts w:ascii="Arial" w:hAnsi="Arial" w:cs="Arial"/>
        </w:rPr>
        <w:t>19, v</w:t>
      </w:r>
      <w:r w:rsidR="00660899" w:rsidRPr="006F2664">
        <w:rPr>
          <w:rFonts w:ascii="Arial" w:hAnsi="Arial" w:cs="Arial"/>
        </w:rPr>
        <w:t>ídeo este 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27332F">
        <w:rPr>
          <w:rFonts w:ascii="Arial" w:hAnsi="Arial" w:cs="Arial"/>
        </w:rPr>
        <w:t xml:space="preserve">até o </w:t>
      </w:r>
      <w:r w:rsidR="00B62FD4">
        <w:rPr>
          <w:rFonts w:ascii="Arial" w:hAnsi="Arial" w:cs="Arial"/>
        </w:rPr>
        <w:t>terceiro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524572" w:rsidRPr="006F2664">
        <w:rPr>
          <w:rFonts w:ascii="Arial" w:hAnsi="Arial" w:cs="Arial"/>
        </w:rPr>
        <w:t xml:space="preserve"> de 2020</w:t>
      </w:r>
      <w:r w:rsidR="007770A3" w:rsidRPr="006F2664">
        <w:rPr>
          <w:rFonts w:ascii="Arial" w:hAnsi="Arial" w:cs="Arial"/>
        </w:rPr>
        <w:t xml:space="preserve">, sendo esta de R$ </w:t>
      </w:r>
      <w:r w:rsidR="00B62FD4">
        <w:rPr>
          <w:rFonts w:ascii="Arial" w:hAnsi="Arial" w:cs="Arial"/>
        </w:rPr>
        <w:t>27.753.801,46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524572" w:rsidRPr="006F2664">
        <w:rPr>
          <w:rFonts w:ascii="Arial" w:hAnsi="Arial" w:cs="Arial"/>
        </w:rPr>
        <w:t>2.</w:t>
      </w:r>
      <w:r w:rsidR="00B62FD4">
        <w:rPr>
          <w:rFonts w:ascii="Arial" w:hAnsi="Arial" w:cs="Arial"/>
        </w:rPr>
        <w:t>312.816,79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>Quanto as Metas de Arrecadação, destacou-se que a receita prevista para todo o ano de 2020 foi de R$ 24.000.000,00, tendo o município de Anchiet</w:t>
      </w:r>
      <w:r w:rsidR="00B62FD4">
        <w:rPr>
          <w:rFonts w:ascii="Arial" w:hAnsi="Arial" w:cs="Arial"/>
        </w:rPr>
        <w:t>a, desta forma, cumprido a meta, com uma diferença positiva de R$ 3.753.801,46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 xml:space="preserve">até o </w:t>
      </w:r>
      <w:r w:rsidR="00B62FD4">
        <w:rPr>
          <w:rFonts w:ascii="Arial" w:hAnsi="Arial" w:cs="Arial"/>
        </w:rPr>
        <w:t xml:space="preserve">terceiro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2020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2</w:t>
      </w:r>
      <w:r w:rsidR="0004705A">
        <w:rPr>
          <w:rFonts w:ascii="Arial" w:hAnsi="Arial" w:cs="Arial"/>
        </w:rPr>
        <w:t>3</w:t>
      </w:r>
      <w:r w:rsidR="000D07B8" w:rsidRPr="006F2664">
        <w:rPr>
          <w:rFonts w:ascii="Arial" w:hAnsi="Arial" w:cs="Arial"/>
        </w:rPr>
        <w:t>.</w:t>
      </w:r>
      <w:r w:rsidR="00B62FD4">
        <w:rPr>
          <w:rFonts w:ascii="Arial" w:hAnsi="Arial" w:cs="Arial"/>
        </w:rPr>
        <w:t>577.388,59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B62FD4">
        <w:rPr>
          <w:rFonts w:ascii="Arial" w:hAnsi="Arial" w:cs="Arial"/>
        </w:rPr>
        <w:t xml:space="preserve">23.928.107,23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B62FD4">
        <w:rPr>
          <w:rFonts w:ascii="Arial" w:hAnsi="Arial" w:cs="Arial"/>
        </w:rPr>
        <w:t>3.825.694,23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B62FD4">
        <w:rPr>
          <w:rFonts w:ascii="Arial" w:hAnsi="Arial" w:cs="Arial"/>
        </w:rPr>
        <w:t>27.753.801,46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 xml:space="preserve">até 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B62FD4">
        <w:rPr>
          <w:rFonts w:ascii="Arial" w:hAnsi="Arial" w:cs="Arial"/>
        </w:rPr>
        <w:t>24.554.845,89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3673FF" w:rsidRPr="006F2664">
        <w:rPr>
          <w:rFonts w:ascii="Arial" w:hAnsi="Arial" w:cs="Arial"/>
        </w:rPr>
        <w:t xml:space="preserve"> na ordem de R$ </w:t>
      </w:r>
      <w:r w:rsidR="00B62FD4">
        <w:rPr>
          <w:rFonts w:ascii="Arial" w:hAnsi="Arial" w:cs="Arial"/>
        </w:rPr>
        <w:t>3.198.955,</w:t>
      </w:r>
      <w:r w:rsidR="00B62FD4" w:rsidRPr="00B62FD4">
        <w:rPr>
          <w:rFonts w:ascii="Arial" w:hAnsi="Arial" w:cs="Arial"/>
        </w:rPr>
        <w:t>57</w:t>
      </w:r>
      <w:r w:rsidR="00B62FD4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Acerca da aplicação dos recursos em Saúde, fora demons</w:t>
      </w:r>
      <w:r w:rsidR="00B90205" w:rsidRPr="006F2664">
        <w:rPr>
          <w:rFonts w:ascii="Arial" w:hAnsi="Arial" w:cs="Arial"/>
        </w:rPr>
        <w:t>tra</w:t>
      </w:r>
      <w:r w:rsidR="003673FF" w:rsidRPr="006F2664">
        <w:rPr>
          <w:rFonts w:ascii="Arial" w:hAnsi="Arial" w:cs="Arial"/>
        </w:rPr>
        <w:t xml:space="preserve">do que os gastos atingiram </w:t>
      </w:r>
      <w:r w:rsidR="00B62FD4">
        <w:rPr>
          <w:rFonts w:ascii="Arial" w:hAnsi="Arial" w:cs="Arial"/>
        </w:rPr>
        <w:t>26,01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B62FD4">
        <w:rPr>
          <w:rFonts w:ascii="Arial" w:hAnsi="Arial" w:cs="Arial"/>
        </w:rPr>
        <w:t>7.530.814,43</w:t>
      </w:r>
      <w:r w:rsidR="00391D4F" w:rsidRPr="006F2664">
        <w:rPr>
          <w:rFonts w:ascii="Arial" w:hAnsi="Arial" w:cs="Arial"/>
        </w:rPr>
        <w:t xml:space="preserve">, constatou-se que R$ </w:t>
      </w:r>
      <w:r w:rsidR="00B62FD4">
        <w:rPr>
          <w:rFonts w:ascii="Arial" w:hAnsi="Arial" w:cs="Arial"/>
        </w:rPr>
        <w:t xml:space="preserve">3.389.456,03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B62FD4">
        <w:rPr>
          <w:rFonts w:ascii="Arial" w:hAnsi="Arial" w:cs="Arial"/>
        </w:rPr>
        <w:t>4.141.358,40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B62FD4">
        <w:rPr>
          <w:rFonts w:ascii="Arial" w:hAnsi="Arial" w:cs="Arial"/>
        </w:rPr>
        <w:t>29,82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>das receitas resultantes de impostos e transferências, resultando no cumprimento do disposto no Artigo nº 212 da Constituição Federal. 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B62FD4">
        <w:rPr>
          <w:rFonts w:ascii="Arial" w:hAnsi="Arial" w:cs="Arial"/>
        </w:rPr>
        <w:t>5.558.063,19</w:t>
      </w:r>
      <w:r w:rsidR="00391D4F" w:rsidRPr="006F2664">
        <w:rPr>
          <w:rFonts w:ascii="Arial" w:hAnsi="Arial" w:cs="Arial"/>
        </w:rPr>
        <w:t xml:space="preserve">. No tocante à aplicação de recursos na remuneração dos profissionais do magistério, fora gasto </w:t>
      </w:r>
      <w:r w:rsidR="00946977">
        <w:rPr>
          <w:rFonts w:ascii="Arial" w:hAnsi="Arial" w:cs="Arial"/>
        </w:rPr>
        <w:t xml:space="preserve">até </w:t>
      </w:r>
      <w:r w:rsidR="000D07B8" w:rsidRPr="006F2664">
        <w:rPr>
          <w:rFonts w:ascii="Arial" w:hAnsi="Arial" w:cs="Arial"/>
        </w:rPr>
        <w:t>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B62FD4">
        <w:rPr>
          <w:rFonts w:ascii="Arial" w:hAnsi="Arial" w:cs="Arial"/>
          <w:bCs/>
        </w:rPr>
        <w:t>3.175.871,45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B62FD4">
        <w:rPr>
          <w:rFonts w:ascii="Arial" w:hAnsi="Arial" w:cs="Arial"/>
        </w:rPr>
        <w:t>97,92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estipula uma aplicação mínima de 60%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 xml:space="preserve">Em seguida, tratou-se da aplicação dos 95% dos recursos do FUNDEB em ações de Manutenção e Desenvolvimento do Ensino, tendo o município aplicado </w:t>
      </w:r>
      <w:r w:rsidR="00B62FD4">
        <w:rPr>
          <w:rFonts w:ascii="Arial" w:hAnsi="Arial" w:cs="Arial"/>
        </w:rPr>
        <w:t>99,48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B62FD4">
        <w:rPr>
          <w:rFonts w:ascii="Arial" w:hAnsi="Arial" w:cs="Arial"/>
        </w:rPr>
        <w:t>50,06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B62FD4">
        <w:rPr>
          <w:rFonts w:ascii="Arial" w:hAnsi="Arial" w:cs="Arial"/>
        </w:rPr>
        <w:t>2,6</w:t>
      </w:r>
      <w:r w:rsidR="00E52D65">
        <w:rPr>
          <w:rFonts w:ascii="Arial" w:hAnsi="Arial" w:cs="Arial"/>
        </w:rPr>
        <w:t>8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B62FD4">
        <w:rPr>
          <w:rFonts w:ascii="Arial" w:hAnsi="Arial" w:cs="Arial"/>
        </w:rPr>
        <w:t>52,74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 xml:space="preserve">Em seguida, a palavra foi passada ao Secretário de Saúde, Martinhos </w:t>
      </w:r>
      <w:proofErr w:type="spellStart"/>
      <w:r w:rsidR="00E52D65">
        <w:rPr>
          <w:rFonts w:ascii="Arial" w:hAnsi="Arial" w:cs="Arial"/>
        </w:rPr>
        <w:t>Scantamburlo</w:t>
      </w:r>
      <w:proofErr w:type="spellEnd"/>
      <w:r w:rsidR="00E52D65">
        <w:rPr>
          <w:rFonts w:ascii="Arial" w:hAnsi="Arial" w:cs="Arial"/>
        </w:rPr>
        <w:t>, que</w:t>
      </w:r>
      <w:r w:rsidR="00FE079F">
        <w:rPr>
          <w:rFonts w:ascii="Arial" w:hAnsi="Arial" w:cs="Arial"/>
        </w:rPr>
        <w:t xml:space="preserve"> destacou que em função da Pandemia do </w:t>
      </w:r>
      <w:proofErr w:type="spellStart"/>
      <w:r w:rsidR="00FE079F">
        <w:rPr>
          <w:rFonts w:ascii="Arial" w:hAnsi="Arial" w:cs="Arial"/>
        </w:rPr>
        <w:t>Coronavírus</w:t>
      </w:r>
      <w:proofErr w:type="spellEnd"/>
      <w:r w:rsidR="00FE079F">
        <w:rPr>
          <w:rFonts w:ascii="Arial" w:hAnsi="Arial" w:cs="Arial"/>
        </w:rPr>
        <w:t xml:space="preserve"> – COVID-19, os procedimentos e atendimentos a pacientes estão sendo desenvolvidos seguindo todos os protocolos de segurança pela equipe de trabalhadores da saúde e que, neste </w:t>
      </w:r>
      <w:r w:rsidR="00FE079F" w:rsidRPr="00B965BE">
        <w:rPr>
          <w:rFonts w:ascii="Arial" w:hAnsi="Arial" w:cs="Arial"/>
        </w:rPr>
        <w:t>período, há uma diminuição de procedimentos realizados, em função dos processos de exigências legais e de isolamento social</w:t>
      </w:r>
      <w:r w:rsidR="00FE079F" w:rsidRPr="006F2664">
        <w:rPr>
          <w:rFonts w:ascii="Arial" w:hAnsi="Arial" w:cs="Arial"/>
        </w:rPr>
        <w:t xml:space="preserve">. Em seguida, foram apresentados os dados referentes ao transporte de pacientes fora do Município, totalizando </w:t>
      </w:r>
      <w:r w:rsidR="00BD31DA">
        <w:rPr>
          <w:rFonts w:ascii="Arial" w:hAnsi="Arial" w:cs="Arial"/>
        </w:rPr>
        <w:t>497</w:t>
      </w:r>
      <w:r w:rsidR="00FE079F">
        <w:rPr>
          <w:rFonts w:ascii="Arial" w:hAnsi="Arial" w:cs="Arial"/>
        </w:rPr>
        <w:t xml:space="preserve"> viagens e </w:t>
      </w:r>
      <w:r w:rsidR="00BD31DA">
        <w:rPr>
          <w:rFonts w:ascii="Arial" w:hAnsi="Arial" w:cs="Arial"/>
        </w:rPr>
        <w:t>2.147</w:t>
      </w:r>
      <w:r w:rsidR="00FE079F" w:rsidRPr="006F2664">
        <w:rPr>
          <w:rFonts w:ascii="Arial" w:hAnsi="Arial" w:cs="Arial"/>
        </w:rPr>
        <w:t xml:space="preserve"> pacientes transportados no Quadrimestre. </w:t>
      </w:r>
      <w:r w:rsidR="00BD31DA">
        <w:rPr>
          <w:rFonts w:ascii="Arial" w:hAnsi="Arial" w:cs="Arial"/>
        </w:rPr>
        <w:t>No</w:t>
      </w:r>
      <w:r w:rsidR="0004705A">
        <w:rPr>
          <w:rFonts w:ascii="Arial" w:hAnsi="Arial" w:cs="Arial"/>
        </w:rPr>
        <w:t xml:space="preserve">s procedimentos de exames de imagem, consultas e atendimentos, </w:t>
      </w:r>
      <w:r w:rsidR="00BD31DA">
        <w:rPr>
          <w:rFonts w:ascii="Arial" w:hAnsi="Arial" w:cs="Arial"/>
        </w:rPr>
        <w:t>destacaram</w:t>
      </w:r>
      <w:r w:rsidR="0004705A">
        <w:rPr>
          <w:rFonts w:ascii="Arial" w:hAnsi="Arial" w:cs="Arial"/>
        </w:rPr>
        <w:t xml:space="preserve">-se as sessões de fisioterapia e exames de diagnóstico laboratorial. </w:t>
      </w:r>
      <w:r w:rsidR="00FE079F">
        <w:rPr>
          <w:rFonts w:ascii="Arial" w:hAnsi="Arial" w:cs="Arial"/>
        </w:rPr>
        <w:t>R</w:t>
      </w:r>
      <w:r w:rsidR="00FE079F" w:rsidRPr="006F2664">
        <w:rPr>
          <w:rFonts w:ascii="Arial" w:hAnsi="Arial" w:cs="Arial"/>
        </w:rPr>
        <w:t>elatou-se também sobre os principais procedimentos desenvolvidos, classificados por área de atuação, no</w:t>
      </w:r>
      <w:r w:rsidR="00FE079F">
        <w:rPr>
          <w:rFonts w:ascii="Arial" w:hAnsi="Arial" w:cs="Arial"/>
        </w:rPr>
        <w:t xml:space="preserve"> quadrimestre</w:t>
      </w:r>
      <w:r w:rsidR="00FE079F" w:rsidRPr="006F2664">
        <w:rPr>
          <w:rFonts w:ascii="Arial" w:hAnsi="Arial" w:cs="Arial"/>
        </w:rPr>
        <w:t xml:space="preserve">, </w:t>
      </w:r>
      <w:r w:rsidR="0004705A">
        <w:rPr>
          <w:rFonts w:ascii="Arial" w:hAnsi="Arial" w:cs="Arial"/>
        </w:rPr>
        <w:t>o que engloba</w:t>
      </w:r>
      <w:r w:rsidR="00FE079F" w:rsidRPr="006F2664">
        <w:rPr>
          <w:rFonts w:ascii="Arial" w:hAnsi="Arial" w:cs="Arial"/>
        </w:rPr>
        <w:t xml:space="preserve"> também as visitas dos Agentes Comunitários de Saúde e de Endemias, sendo estas </w:t>
      </w:r>
      <w:r w:rsidR="00BD31DA">
        <w:rPr>
          <w:rFonts w:ascii="Arial" w:hAnsi="Arial" w:cs="Arial"/>
        </w:rPr>
        <w:t>1.798 e 3.808</w:t>
      </w:r>
      <w:r w:rsidR="00FE079F" w:rsidRPr="006F2664">
        <w:rPr>
          <w:rFonts w:ascii="Arial" w:hAnsi="Arial" w:cs="Arial"/>
        </w:rPr>
        <w:t>, respectivamente, totalizando</w:t>
      </w:r>
      <w:r w:rsidR="00FE079F">
        <w:rPr>
          <w:rFonts w:ascii="Arial" w:hAnsi="Arial" w:cs="Arial"/>
        </w:rPr>
        <w:t xml:space="preserve"> assim</w:t>
      </w:r>
      <w:r w:rsidR="00FE079F" w:rsidRPr="006F2664">
        <w:rPr>
          <w:rFonts w:ascii="Arial" w:hAnsi="Arial" w:cs="Arial"/>
        </w:rPr>
        <w:t xml:space="preserve"> </w:t>
      </w:r>
      <w:r w:rsidR="00BD31DA">
        <w:rPr>
          <w:rFonts w:ascii="Arial" w:hAnsi="Arial" w:cs="Arial"/>
        </w:rPr>
        <w:t>18.744</w:t>
      </w:r>
      <w:r w:rsidR="00FE079F" w:rsidRPr="006F2664">
        <w:rPr>
          <w:rFonts w:ascii="Arial" w:hAnsi="Arial" w:cs="Arial"/>
        </w:rPr>
        <w:t xml:space="preserve"> procedimentos registrados. Em seguida, foram apresentados os procedimentos realizados na Unidade de Pronto Atendimento – Hospital </w:t>
      </w:r>
      <w:r w:rsidR="00FE079F" w:rsidRPr="006F2664">
        <w:rPr>
          <w:rFonts w:ascii="Arial" w:hAnsi="Arial" w:cs="Arial"/>
        </w:rPr>
        <w:lastRenderedPageBreak/>
        <w:t>Municipal Anchietense,</w:t>
      </w:r>
      <w:r w:rsidR="00BD31DA">
        <w:rPr>
          <w:rFonts w:ascii="Arial" w:hAnsi="Arial" w:cs="Arial"/>
        </w:rPr>
        <w:t xml:space="preserve"> 5.315, destacando-se</w:t>
      </w:r>
      <w:r w:rsidR="00FE079F" w:rsidRPr="006F2664">
        <w:rPr>
          <w:rFonts w:ascii="Arial" w:hAnsi="Arial" w:cs="Arial"/>
        </w:rPr>
        <w:t xml:space="preserve">; </w:t>
      </w:r>
      <w:r w:rsidR="00BD31DA">
        <w:rPr>
          <w:rFonts w:ascii="Arial" w:hAnsi="Arial" w:cs="Arial"/>
        </w:rPr>
        <w:t>507</w:t>
      </w:r>
      <w:r w:rsidR="00FE079F" w:rsidRPr="006F2664">
        <w:rPr>
          <w:rFonts w:ascii="Arial" w:hAnsi="Arial" w:cs="Arial"/>
        </w:rPr>
        <w:t xml:space="preserve"> consultas com o Doutor Juarez e </w:t>
      </w:r>
      <w:r w:rsidR="00BD31DA">
        <w:rPr>
          <w:rFonts w:ascii="Arial" w:hAnsi="Arial" w:cs="Arial"/>
        </w:rPr>
        <w:t>2.281</w:t>
      </w:r>
      <w:r w:rsidR="0004705A">
        <w:rPr>
          <w:rFonts w:ascii="Arial" w:hAnsi="Arial" w:cs="Arial"/>
        </w:rPr>
        <w:t xml:space="preserve"> consultas de plantão. </w:t>
      </w:r>
      <w:r w:rsidR="00FE079F" w:rsidRPr="006F2664">
        <w:rPr>
          <w:rFonts w:ascii="Arial" w:hAnsi="Arial" w:cs="Arial"/>
        </w:rPr>
        <w:t xml:space="preserve">Ainda nesta Audiência Pública, foi apresentada a Aplicação dos Recursos em Ações e Serviços Públicos de Saúde. Fora demonstrado que os gastos para efeito de cálculo alcançaram, até o quadrimestre, R$ </w:t>
      </w:r>
      <w:r w:rsidR="00BD31DA">
        <w:rPr>
          <w:rFonts w:ascii="Arial" w:hAnsi="Arial" w:cs="Arial"/>
        </w:rPr>
        <w:t>4.141.358,40</w:t>
      </w:r>
      <w:r w:rsidR="00FE079F" w:rsidRPr="006F2664">
        <w:rPr>
          <w:rFonts w:ascii="Arial" w:hAnsi="Arial" w:cs="Arial"/>
        </w:rPr>
        <w:t xml:space="preserve">, o equivalente </w:t>
      </w:r>
      <w:proofErr w:type="gramStart"/>
      <w:r w:rsidR="00FE079F" w:rsidRPr="006F2664">
        <w:rPr>
          <w:rFonts w:ascii="Arial" w:hAnsi="Arial" w:cs="Arial"/>
        </w:rPr>
        <w:t xml:space="preserve">a </w:t>
      </w:r>
      <w:r w:rsidR="00BD31DA">
        <w:rPr>
          <w:rFonts w:ascii="Arial" w:hAnsi="Arial" w:cs="Arial"/>
        </w:rPr>
        <w:t>26,01</w:t>
      </w:r>
      <w:r w:rsidR="00FE079F" w:rsidRPr="006F2664">
        <w:rPr>
          <w:rFonts w:ascii="Arial" w:hAnsi="Arial" w:cs="Arial"/>
        </w:rPr>
        <w:t>%</w:t>
      </w:r>
      <w:proofErr w:type="gramEnd"/>
      <w:r w:rsidR="00FE079F" w:rsidRPr="006F2664">
        <w:rPr>
          <w:rFonts w:ascii="Arial" w:hAnsi="Arial" w:cs="Arial"/>
        </w:rPr>
        <w:t xml:space="preserve"> ou seja, </w:t>
      </w:r>
      <w:r w:rsidR="00BD31DA">
        <w:rPr>
          <w:rFonts w:ascii="Arial" w:hAnsi="Arial" w:cs="Arial"/>
        </w:rPr>
        <w:t>11,01</w:t>
      </w:r>
      <w:r w:rsidR="00FE079F" w:rsidRPr="006F2664">
        <w:rPr>
          <w:rFonts w:ascii="Arial" w:hAnsi="Arial" w:cs="Arial"/>
        </w:rPr>
        <w:t>% a mais do que o limite obrigatório, evidenciando o cumprimento da legislação vigente</w:t>
      </w:r>
      <w:r w:rsidR="0096652D">
        <w:rPr>
          <w:rFonts w:ascii="Arial" w:hAnsi="Arial" w:cs="Arial"/>
        </w:rPr>
        <w:t xml:space="preserve">.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>inalizar, Eliza</w:t>
      </w:r>
      <w:r w:rsidR="00D305A4" w:rsidRPr="006F2664">
        <w:rPr>
          <w:rFonts w:ascii="Arial" w:hAnsi="Arial" w:cs="Arial"/>
        </w:rPr>
        <w:t xml:space="preserve"> destacou os meios para o público enviar dúvidas e sugestões, isto é, Lei de Acesso a Informação, Ouvidoria Municipal e e-mail: </w:t>
      </w:r>
      <w:hyperlink r:id="rId4" w:history="1">
        <w:r w:rsidR="00D305A4" w:rsidRPr="006F2664">
          <w:rPr>
            <w:rStyle w:val="Hyperlink"/>
            <w:rFonts w:ascii="Arial" w:hAnsi="Arial" w:cs="Arial"/>
          </w:rPr>
          <w:t>controleinterno@anchieta.sc.gov.br</w:t>
        </w:r>
      </w:hyperlink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BD31DA">
        <w:t>25</w:t>
      </w:r>
      <w:r w:rsidR="00391D4F">
        <w:t xml:space="preserve"> de </w:t>
      </w:r>
      <w:r w:rsidR="00BD31DA">
        <w:t>fevereiro</w:t>
      </w:r>
      <w:r w:rsidR="00C803C2">
        <w:t xml:space="preserve"> </w:t>
      </w:r>
      <w:r w:rsidR="00280136">
        <w:t>d</w:t>
      </w:r>
      <w:r w:rsidR="00C803C2">
        <w:t>e 202</w:t>
      </w:r>
      <w:r w:rsidR="008A6136">
        <w:t>1</w:t>
      </w:r>
      <w:bookmarkStart w:id="0" w:name="_GoBack"/>
      <w:bookmarkEnd w:id="0"/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F6404"/>
    <w:rsid w:val="004770A5"/>
    <w:rsid w:val="00482A4B"/>
    <w:rsid w:val="00513571"/>
    <w:rsid w:val="00524572"/>
    <w:rsid w:val="00546ED6"/>
    <w:rsid w:val="005538B8"/>
    <w:rsid w:val="00584054"/>
    <w:rsid w:val="00660899"/>
    <w:rsid w:val="006B1C22"/>
    <w:rsid w:val="006C799D"/>
    <w:rsid w:val="006F2664"/>
    <w:rsid w:val="00713209"/>
    <w:rsid w:val="007770A3"/>
    <w:rsid w:val="0078618A"/>
    <w:rsid w:val="007B40AB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E2CE6"/>
    <w:rsid w:val="00B1535B"/>
    <w:rsid w:val="00B4342B"/>
    <w:rsid w:val="00B62FD4"/>
    <w:rsid w:val="00B71B23"/>
    <w:rsid w:val="00B90205"/>
    <w:rsid w:val="00B965BE"/>
    <w:rsid w:val="00BD31DA"/>
    <w:rsid w:val="00C53A5B"/>
    <w:rsid w:val="00C803C2"/>
    <w:rsid w:val="00D305A4"/>
    <w:rsid w:val="00DA4627"/>
    <w:rsid w:val="00DF22E5"/>
    <w:rsid w:val="00E52D65"/>
    <w:rsid w:val="00E573F2"/>
    <w:rsid w:val="00E75CD8"/>
    <w:rsid w:val="00EC78BB"/>
    <w:rsid w:val="00ED0762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oleinterno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6</cp:revision>
  <cp:lastPrinted>2021-02-26T12:13:00Z</cp:lastPrinted>
  <dcterms:created xsi:type="dcterms:W3CDTF">2021-02-26T11:49:00Z</dcterms:created>
  <dcterms:modified xsi:type="dcterms:W3CDTF">2021-02-26T12:15:00Z</dcterms:modified>
</cp:coreProperties>
</file>