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AE" w:rsidRPr="00CF37FC" w:rsidRDefault="007E5121" w:rsidP="007E5121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972B33">
        <w:rPr>
          <w:rFonts w:ascii="Arial" w:hAnsi="Arial" w:cs="Arial"/>
          <w:b/>
          <w:sz w:val="24"/>
          <w:szCs w:val="24"/>
        </w:rPr>
        <w:t>ATA</w:t>
      </w:r>
      <w:r w:rsidR="00B26EAE" w:rsidRPr="00972B33">
        <w:rPr>
          <w:rFonts w:ascii="Arial" w:hAnsi="Arial" w:cs="Arial"/>
          <w:b/>
          <w:sz w:val="24"/>
          <w:szCs w:val="24"/>
        </w:rPr>
        <w:t xml:space="preserve"> N</w:t>
      </w:r>
      <w:r w:rsidR="00B26EAE" w:rsidRPr="00972B33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proofErr w:type="gramEnd"/>
      <w:r w:rsidR="005750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37FC" w:rsidRPr="00CF37FC">
        <w:rPr>
          <w:rFonts w:ascii="Arial" w:hAnsi="Arial" w:cs="Arial"/>
          <w:b/>
          <w:color w:val="FF0000"/>
          <w:sz w:val="24"/>
          <w:szCs w:val="24"/>
        </w:rPr>
        <w:t>xxxx</w:t>
      </w:r>
      <w:proofErr w:type="spellEnd"/>
    </w:p>
    <w:p w:rsidR="001A1FE5" w:rsidRPr="00972B33" w:rsidRDefault="001A1FE5" w:rsidP="008F2A6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91A21" w:rsidRDefault="00530D74" w:rsidP="00091A2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0D74">
        <w:rPr>
          <w:rFonts w:ascii="Arial" w:hAnsi="Arial" w:cs="Arial"/>
          <w:sz w:val="24"/>
          <w:szCs w:val="24"/>
        </w:rPr>
        <w:t xml:space="preserve">Às </w:t>
      </w:r>
      <w:r w:rsidR="00F11CB5">
        <w:rPr>
          <w:rFonts w:ascii="Arial" w:hAnsi="Arial" w:cs="Arial"/>
          <w:sz w:val="24"/>
          <w:szCs w:val="24"/>
        </w:rPr>
        <w:t>15</w:t>
      </w:r>
      <w:r w:rsidR="00475B6A">
        <w:rPr>
          <w:rFonts w:ascii="Arial" w:hAnsi="Arial" w:cs="Arial"/>
          <w:sz w:val="24"/>
          <w:szCs w:val="24"/>
        </w:rPr>
        <w:t xml:space="preserve"> </w:t>
      </w:r>
      <w:r w:rsidRPr="00530D74">
        <w:rPr>
          <w:rFonts w:ascii="Arial" w:hAnsi="Arial" w:cs="Arial"/>
          <w:sz w:val="24"/>
          <w:szCs w:val="24"/>
        </w:rPr>
        <w:t xml:space="preserve">horas do dia </w:t>
      </w:r>
      <w:r w:rsidR="00F11CB5">
        <w:rPr>
          <w:rFonts w:ascii="Arial" w:hAnsi="Arial" w:cs="Arial"/>
          <w:sz w:val="24"/>
          <w:szCs w:val="24"/>
        </w:rPr>
        <w:t>29</w:t>
      </w:r>
      <w:r w:rsidRPr="00530D74">
        <w:rPr>
          <w:rFonts w:ascii="Arial" w:hAnsi="Arial" w:cs="Arial"/>
          <w:sz w:val="24"/>
          <w:szCs w:val="24"/>
        </w:rPr>
        <w:t xml:space="preserve"> de</w:t>
      </w:r>
      <w:r w:rsidR="00F11CB5">
        <w:rPr>
          <w:rFonts w:ascii="Arial" w:hAnsi="Arial" w:cs="Arial"/>
          <w:sz w:val="24"/>
          <w:szCs w:val="24"/>
        </w:rPr>
        <w:t xml:space="preserve"> setembro de</w:t>
      </w:r>
      <w:r w:rsidRPr="00530D74">
        <w:rPr>
          <w:rFonts w:ascii="Arial" w:hAnsi="Arial" w:cs="Arial"/>
          <w:sz w:val="24"/>
          <w:szCs w:val="24"/>
        </w:rPr>
        <w:t xml:space="preserve"> 2021 foi realizada a gravação da Audiência Pública de Avaliação do </w:t>
      </w:r>
      <w:r w:rsidR="00475B6A">
        <w:rPr>
          <w:rFonts w:ascii="Arial" w:hAnsi="Arial" w:cs="Arial"/>
          <w:sz w:val="24"/>
          <w:szCs w:val="24"/>
        </w:rPr>
        <w:t>Segundo</w:t>
      </w:r>
      <w:r w:rsidRPr="00530D74">
        <w:rPr>
          <w:rFonts w:ascii="Arial" w:hAnsi="Arial" w:cs="Arial"/>
          <w:sz w:val="24"/>
          <w:szCs w:val="24"/>
        </w:rPr>
        <w:t xml:space="preserve"> Quadrimestre de 2021 do Fundo Municipal de Saúde de Anchieta, tendo em vista o isolamento social decorrente da pandemia do </w:t>
      </w:r>
      <w:proofErr w:type="spellStart"/>
      <w:r w:rsidRPr="00530D74">
        <w:rPr>
          <w:rFonts w:ascii="Arial" w:hAnsi="Arial" w:cs="Arial"/>
          <w:sz w:val="24"/>
          <w:szCs w:val="24"/>
        </w:rPr>
        <w:t>Coronavírus</w:t>
      </w:r>
      <w:proofErr w:type="spellEnd"/>
      <w:r w:rsidRPr="00530D74">
        <w:rPr>
          <w:rFonts w:ascii="Arial" w:hAnsi="Arial" w:cs="Arial"/>
          <w:sz w:val="24"/>
          <w:szCs w:val="24"/>
        </w:rPr>
        <w:t xml:space="preserve"> – COVID-19, vídeo este que será disponibilizado no site oficial e também nas redes sociais do Município. </w:t>
      </w:r>
      <w:r>
        <w:rPr>
          <w:rFonts w:ascii="Arial" w:hAnsi="Arial" w:cs="Arial"/>
          <w:sz w:val="24"/>
          <w:szCs w:val="24"/>
        </w:rPr>
        <w:t>O</w:t>
      </w:r>
      <w:r w:rsidR="00AD190F">
        <w:rPr>
          <w:rFonts w:ascii="Arial" w:hAnsi="Arial" w:cs="Arial"/>
          <w:sz w:val="24"/>
          <w:szCs w:val="24"/>
        </w:rPr>
        <w:t xml:space="preserve"> </w:t>
      </w:r>
      <w:r w:rsidR="00A37438">
        <w:rPr>
          <w:rFonts w:ascii="Arial" w:hAnsi="Arial" w:cs="Arial"/>
          <w:sz w:val="24"/>
          <w:szCs w:val="24"/>
        </w:rPr>
        <w:t>Secretário Municipal de Saúde</w:t>
      </w:r>
      <w:r w:rsidR="00007B88" w:rsidRPr="007D197B">
        <w:rPr>
          <w:rFonts w:ascii="Arial" w:hAnsi="Arial" w:cs="Arial"/>
          <w:sz w:val="24"/>
          <w:szCs w:val="24"/>
        </w:rPr>
        <w:t>,</w:t>
      </w:r>
      <w:r w:rsidR="000464ED">
        <w:rPr>
          <w:rFonts w:ascii="Arial" w:hAnsi="Arial" w:cs="Arial"/>
          <w:sz w:val="24"/>
          <w:szCs w:val="24"/>
        </w:rPr>
        <w:t xml:space="preserve"> </w:t>
      </w:r>
      <w:r w:rsidR="00A37438">
        <w:rPr>
          <w:rFonts w:ascii="Arial" w:hAnsi="Arial" w:cs="Arial"/>
          <w:sz w:val="24"/>
          <w:szCs w:val="24"/>
        </w:rPr>
        <w:t xml:space="preserve">Martinhos </w:t>
      </w:r>
      <w:proofErr w:type="spellStart"/>
      <w:r w:rsidR="00A37438">
        <w:rPr>
          <w:rFonts w:ascii="Arial" w:hAnsi="Arial" w:cs="Arial"/>
          <w:sz w:val="24"/>
          <w:szCs w:val="24"/>
        </w:rPr>
        <w:t>Scantamburlo</w:t>
      </w:r>
      <w:proofErr w:type="spellEnd"/>
      <w:r w:rsidR="00AD19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iniciou sua apresentação falando do</w:t>
      </w:r>
      <w:r w:rsidR="00912687">
        <w:rPr>
          <w:rFonts w:ascii="Arial" w:hAnsi="Arial" w:cs="Arial"/>
          <w:sz w:val="24"/>
          <w:szCs w:val="24"/>
        </w:rPr>
        <w:t>s dados referentes ao transporte de pacientes fora do Município, totalizando</w:t>
      </w:r>
      <w:r w:rsidR="00AD190F">
        <w:rPr>
          <w:rFonts w:ascii="Arial" w:hAnsi="Arial" w:cs="Arial"/>
          <w:sz w:val="24"/>
          <w:szCs w:val="24"/>
        </w:rPr>
        <w:t xml:space="preserve"> </w:t>
      </w:r>
      <w:r w:rsidR="00475B6A">
        <w:rPr>
          <w:rFonts w:ascii="Arial" w:hAnsi="Arial" w:cs="Arial"/>
          <w:sz w:val="24"/>
          <w:szCs w:val="24"/>
        </w:rPr>
        <w:t>499</w:t>
      </w:r>
      <w:r w:rsidR="000C5535">
        <w:rPr>
          <w:rFonts w:ascii="Arial" w:hAnsi="Arial" w:cs="Arial"/>
          <w:sz w:val="24"/>
          <w:szCs w:val="24"/>
        </w:rPr>
        <w:t xml:space="preserve"> </w:t>
      </w:r>
      <w:r w:rsidR="00AD190F">
        <w:rPr>
          <w:rFonts w:ascii="Arial" w:hAnsi="Arial" w:cs="Arial"/>
          <w:sz w:val="24"/>
          <w:szCs w:val="24"/>
        </w:rPr>
        <w:t>viagens e</w:t>
      </w:r>
      <w:r w:rsidR="00912687">
        <w:rPr>
          <w:rFonts w:ascii="Arial" w:hAnsi="Arial" w:cs="Arial"/>
          <w:sz w:val="24"/>
          <w:szCs w:val="24"/>
        </w:rPr>
        <w:t xml:space="preserve"> </w:t>
      </w:r>
      <w:r w:rsidR="00475B6A">
        <w:rPr>
          <w:rFonts w:ascii="Arial" w:hAnsi="Arial" w:cs="Arial"/>
          <w:sz w:val="24"/>
          <w:szCs w:val="24"/>
        </w:rPr>
        <w:t>2.166</w:t>
      </w:r>
      <w:r>
        <w:rPr>
          <w:rFonts w:ascii="Arial" w:hAnsi="Arial" w:cs="Arial"/>
          <w:sz w:val="24"/>
          <w:szCs w:val="24"/>
        </w:rPr>
        <w:t xml:space="preserve"> </w:t>
      </w:r>
      <w:r w:rsidR="00912687" w:rsidRPr="00163AA6">
        <w:rPr>
          <w:rFonts w:ascii="Arial" w:hAnsi="Arial" w:cs="Arial"/>
          <w:sz w:val="24"/>
          <w:szCs w:val="24"/>
        </w:rPr>
        <w:t>pacientes</w:t>
      </w:r>
      <w:r w:rsidR="00A37438">
        <w:rPr>
          <w:rFonts w:ascii="Arial" w:hAnsi="Arial" w:cs="Arial"/>
          <w:sz w:val="24"/>
          <w:szCs w:val="24"/>
        </w:rPr>
        <w:t xml:space="preserve"> e acompanhantes</w:t>
      </w:r>
      <w:r w:rsidR="00AD190F">
        <w:rPr>
          <w:rFonts w:ascii="Arial" w:hAnsi="Arial" w:cs="Arial"/>
          <w:sz w:val="24"/>
          <w:szCs w:val="24"/>
        </w:rPr>
        <w:t xml:space="preserve"> transportados</w:t>
      </w:r>
      <w:r w:rsidR="00F53F4C" w:rsidRPr="00163AA6">
        <w:rPr>
          <w:rFonts w:ascii="Arial" w:hAnsi="Arial" w:cs="Arial"/>
          <w:sz w:val="24"/>
          <w:szCs w:val="24"/>
        </w:rPr>
        <w:t xml:space="preserve"> no Quadrimestre</w:t>
      </w:r>
      <w:r w:rsidR="00475B6A">
        <w:rPr>
          <w:rFonts w:ascii="Arial" w:hAnsi="Arial" w:cs="Arial"/>
          <w:sz w:val="24"/>
          <w:szCs w:val="24"/>
        </w:rPr>
        <w:t>, sendo estas viagens também apresentadas por município</w:t>
      </w:r>
      <w:r w:rsidR="00912687" w:rsidRPr="00163AA6">
        <w:rPr>
          <w:rFonts w:ascii="Arial" w:hAnsi="Arial" w:cs="Arial"/>
          <w:sz w:val="24"/>
          <w:szCs w:val="24"/>
        </w:rPr>
        <w:t>.</w:t>
      </w:r>
      <w:r w:rsidR="00AD190F">
        <w:rPr>
          <w:rFonts w:ascii="Arial" w:hAnsi="Arial" w:cs="Arial"/>
          <w:sz w:val="24"/>
          <w:szCs w:val="24"/>
        </w:rPr>
        <w:t xml:space="preserve"> Em se tratando </w:t>
      </w:r>
      <w:r w:rsidR="00A37438">
        <w:rPr>
          <w:rFonts w:ascii="Arial" w:hAnsi="Arial" w:cs="Arial"/>
          <w:sz w:val="24"/>
          <w:szCs w:val="24"/>
        </w:rPr>
        <w:t xml:space="preserve">dos procedimentos realizados, estes totalizaram </w:t>
      </w:r>
      <w:r w:rsidR="00475B6A">
        <w:rPr>
          <w:rFonts w:ascii="Arial" w:hAnsi="Arial" w:cs="Arial"/>
          <w:sz w:val="24"/>
          <w:szCs w:val="24"/>
        </w:rPr>
        <w:t>13.175</w:t>
      </w:r>
      <w:r>
        <w:rPr>
          <w:rFonts w:ascii="Arial" w:hAnsi="Arial" w:cs="Arial"/>
          <w:sz w:val="24"/>
          <w:szCs w:val="24"/>
        </w:rPr>
        <w:t xml:space="preserve"> nos meses de </w:t>
      </w:r>
      <w:r w:rsidR="00475B6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, </w:t>
      </w:r>
      <w:r w:rsidR="00475B6A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, </w:t>
      </w:r>
      <w:r w:rsidR="00475B6A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e </w:t>
      </w:r>
      <w:r w:rsidR="00475B6A">
        <w:rPr>
          <w:rFonts w:ascii="Arial" w:hAnsi="Arial" w:cs="Arial"/>
          <w:sz w:val="24"/>
          <w:szCs w:val="24"/>
        </w:rPr>
        <w:t>agosto</w:t>
      </w:r>
      <w:r w:rsidR="00AD190F">
        <w:rPr>
          <w:rFonts w:ascii="Arial" w:hAnsi="Arial" w:cs="Arial"/>
          <w:sz w:val="24"/>
          <w:szCs w:val="24"/>
        </w:rPr>
        <w:t xml:space="preserve">, sobressaindo-se </w:t>
      </w:r>
      <w:r>
        <w:rPr>
          <w:rFonts w:ascii="Arial" w:hAnsi="Arial" w:cs="Arial"/>
          <w:sz w:val="24"/>
          <w:szCs w:val="24"/>
        </w:rPr>
        <w:t>os exames de diagnóstico laboratorial e as sessões de fisioterapia</w:t>
      </w:r>
      <w:r w:rsidR="003E5E21">
        <w:rPr>
          <w:rFonts w:ascii="Arial" w:hAnsi="Arial" w:cs="Arial"/>
          <w:sz w:val="24"/>
          <w:szCs w:val="24"/>
        </w:rPr>
        <w:t xml:space="preserve"> e consultas</w:t>
      </w:r>
      <w:r w:rsidR="00912687" w:rsidRPr="00163A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63AA6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seguida, foram apresentados </w:t>
      </w:r>
      <w:r w:rsidRPr="00163AA6">
        <w:rPr>
          <w:rFonts w:ascii="Arial" w:hAnsi="Arial" w:cs="Arial"/>
          <w:sz w:val="24"/>
          <w:szCs w:val="24"/>
        </w:rPr>
        <w:t>os procedimentos</w:t>
      </w:r>
      <w:r>
        <w:rPr>
          <w:rFonts w:ascii="Arial" w:hAnsi="Arial" w:cs="Arial"/>
          <w:sz w:val="24"/>
          <w:szCs w:val="24"/>
        </w:rPr>
        <w:t xml:space="preserve"> realizados na Unidade de Pronto Atendimento – Hospital Municipal Anchiet</w:t>
      </w:r>
      <w:r w:rsidR="00475B6A">
        <w:rPr>
          <w:rFonts w:ascii="Arial" w:hAnsi="Arial" w:cs="Arial"/>
          <w:sz w:val="24"/>
          <w:szCs w:val="24"/>
        </w:rPr>
        <w:t>ense</w:t>
      </w:r>
      <w:r w:rsidR="006C08CC">
        <w:rPr>
          <w:rFonts w:ascii="Arial" w:hAnsi="Arial" w:cs="Arial"/>
          <w:sz w:val="24"/>
          <w:szCs w:val="24"/>
        </w:rPr>
        <w:t>, totalizando 6.126</w:t>
      </w:r>
      <w:r w:rsidR="003E5E21">
        <w:rPr>
          <w:rFonts w:ascii="Arial" w:hAnsi="Arial" w:cs="Arial"/>
          <w:sz w:val="24"/>
          <w:szCs w:val="24"/>
        </w:rPr>
        <w:t>, destacando-se as consultas médicas em atenção primária, aferições de temperatura e de pressão arterial</w:t>
      </w:r>
      <w:r>
        <w:rPr>
          <w:rFonts w:ascii="Arial" w:hAnsi="Arial" w:cs="Arial"/>
          <w:sz w:val="24"/>
          <w:szCs w:val="24"/>
        </w:rPr>
        <w:t>.</w:t>
      </w:r>
      <w:r w:rsidR="00475B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F53F4C" w:rsidRPr="00163AA6">
        <w:rPr>
          <w:rFonts w:ascii="Arial" w:hAnsi="Arial" w:cs="Arial"/>
          <w:sz w:val="24"/>
          <w:szCs w:val="24"/>
        </w:rPr>
        <w:t>elatou</w:t>
      </w:r>
      <w:r w:rsidR="00B06566">
        <w:rPr>
          <w:rFonts w:ascii="Arial" w:hAnsi="Arial" w:cs="Arial"/>
          <w:sz w:val="24"/>
          <w:szCs w:val="24"/>
        </w:rPr>
        <w:t>-se</w:t>
      </w:r>
      <w:r w:rsidR="00F53F4C" w:rsidRPr="00163AA6">
        <w:rPr>
          <w:rFonts w:ascii="Arial" w:hAnsi="Arial" w:cs="Arial"/>
          <w:sz w:val="24"/>
          <w:szCs w:val="24"/>
        </w:rPr>
        <w:t xml:space="preserve"> também sobre os principais procedimentos desenvolvidos</w:t>
      </w:r>
      <w:r w:rsidR="00750922">
        <w:rPr>
          <w:rFonts w:ascii="Arial" w:hAnsi="Arial" w:cs="Arial"/>
          <w:sz w:val="24"/>
          <w:szCs w:val="24"/>
        </w:rPr>
        <w:t>, classificados</w:t>
      </w:r>
      <w:r w:rsidR="00F53F4C" w:rsidRPr="00163AA6">
        <w:rPr>
          <w:rFonts w:ascii="Arial" w:hAnsi="Arial" w:cs="Arial"/>
          <w:sz w:val="24"/>
          <w:szCs w:val="24"/>
        </w:rPr>
        <w:t xml:space="preserve"> por área de atuação</w:t>
      </w:r>
      <w:r w:rsidR="002E03E8">
        <w:rPr>
          <w:rFonts w:ascii="Arial" w:hAnsi="Arial" w:cs="Arial"/>
          <w:sz w:val="24"/>
          <w:szCs w:val="24"/>
        </w:rPr>
        <w:t xml:space="preserve">, </w:t>
      </w:r>
      <w:r w:rsidR="003E5E21">
        <w:rPr>
          <w:rFonts w:ascii="Arial" w:hAnsi="Arial" w:cs="Arial"/>
          <w:sz w:val="24"/>
          <w:szCs w:val="24"/>
        </w:rPr>
        <w:t xml:space="preserve">dando maior ênfase as visitas dos </w:t>
      </w:r>
      <w:r w:rsidR="002E03E8">
        <w:rPr>
          <w:rFonts w:ascii="Arial" w:hAnsi="Arial" w:cs="Arial"/>
          <w:sz w:val="24"/>
          <w:szCs w:val="24"/>
        </w:rPr>
        <w:t>Agentes Comunitá</w:t>
      </w:r>
      <w:r w:rsidR="000C5535">
        <w:rPr>
          <w:rFonts w:ascii="Arial" w:hAnsi="Arial" w:cs="Arial"/>
          <w:sz w:val="24"/>
          <w:szCs w:val="24"/>
        </w:rPr>
        <w:t xml:space="preserve">rios de Saúde, sendo estas </w:t>
      </w:r>
      <w:r w:rsidR="006C08CC">
        <w:rPr>
          <w:rFonts w:ascii="Arial" w:hAnsi="Arial" w:cs="Arial"/>
          <w:sz w:val="24"/>
          <w:szCs w:val="24"/>
        </w:rPr>
        <w:t>1.263</w:t>
      </w:r>
      <w:r w:rsidR="009D497C">
        <w:rPr>
          <w:rFonts w:ascii="Arial" w:hAnsi="Arial" w:cs="Arial"/>
          <w:sz w:val="24"/>
          <w:szCs w:val="24"/>
        </w:rPr>
        <w:t xml:space="preserve"> </w:t>
      </w:r>
      <w:r w:rsidR="002E03E8">
        <w:rPr>
          <w:rFonts w:ascii="Arial" w:hAnsi="Arial" w:cs="Arial"/>
          <w:sz w:val="24"/>
          <w:szCs w:val="24"/>
        </w:rPr>
        <w:t xml:space="preserve">e dos Agentes de Combate </w:t>
      </w:r>
      <w:r w:rsidR="009D497C">
        <w:rPr>
          <w:rFonts w:ascii="Arial" w:hAnsi="Arial" w:cs="Arial"/>
          <w:sz w:val="24"/>
          <w:szCs w:val="24"/>
        </w:rPr>
        <w:t>a</w:t>
      </w:r>
      <w:r w:rsidR="002E03E8">
        <w:rPr>
          <w:rFonts w:ascii="Arial" w:hAnsi="Arial" w:cs="Arial"/>
          <w:sz w:val="24"/>
          <w:szCs w:val="24"/>
        </w:rPr>
        <w:t xml:space="preserve"> </w:t>
      </w:r>
      <w:r w:rsidR="006C08CC">
        <w:rPr>
          <w:rFonts w:ascii="Arial" w:hAnsi="Arial" w:cs="Arial"/>
          <w:sz w:val="24"/>
          <w:szCs w:val="24"/>
        </w:rPr>
        <w:t>Endemias, 1.316</w:t>
      </w:r>
      <w:r w:rsidR="00F53F4C" w:rsidRPr="00163AA6">
        <w:rPr>
          <w:rFonts w:ascii="Arial" w:hAnsi="Arial" w:cs="Arial"/>
          <w:sz w:val="24"/>
          <w:szCs w:val="24"/>
        </w:rPr>
        <w:t>.</w:t>
      </w:r>
      <w:r w:rsidR="006C08CC">
        <w:rPr>
          <w:rFonts w:ascii="Arial" w:hAnsi="Arial" w:cs="Arial"/>
          <w:sz w:val="24"/>
          <w:szCs w:val="24"/>
        </w:rPr>
        <w:t xml:space="preserve"> </w:t>
      </w:r>
      <w:r w:rsidR="003E5E21">
        <w:rPr>
          <w:rFonts w:ascii="Arial" w:hAnsi="Arial" w:cs="Arial"/>
          <w:sz w:val="24"/>
          <w:szCs w:val="24"/>
        </w:rPr>
        <w:t>Logo após</w:t>
      </w:r>
      <w:r w:rsidR="006C08CC">
        <w:rPr>
          <w:rFonts w:ascii="Arial" w:hAnsi="Arial" w:cs="Arial"/>
          <w:sz w:val="24"/>
          <w:szCs w:val="24"/>
        </w:rPr>
        <w:t>, apresentou-se uma série histórica dos investimentos realizados pelo Município na área da saúde.</w:t>
      </w:r>
      <w:r w:rsidR="009D497C">
        <w:rPr>
          <w:rFonts w:ascii="Arial" w:hAnsi="Arial" w:cs="Arial"/>
          <w:sz w:val="24"/>
          <w:szCs w:val="24"/>
        </w:rPr>
        <w:t xml:space="preserve"> </w:t>
      </w:r>
      <w:r w:rsidR="007E1A94" w:rsidRPr="00163AA6">
        <w:rPr>
          <w:rFonts w:ascii="Arial" w:hAnsi="Arial" w:cs="Arial"/>
          <w:sz w:val="24"/>
          <w:szCs w:val="24"/>
        </w:rPr>
        <w:t xml:space="preserve">Ainda nesta Audiência Pública, foi apresentada </w:t>
      </w:r>
      <w:r w:rsidR="00007B88" w:rsidRPr="00163AA6">
        <w:rPr>
          <w:rFonts w:ascii="Arial" w:hAnsi="Arial" w:cs="Arial"/>
          <w:sz w:val="24"/>
          <w:szCs w:val="24"/>
        </w:rPr>
        <w:t>a Aplica</w:t>
      </w:r>
      <w:r w:rsidR="007E1A94" w:rsidRPr="00163AA6">
        <w:rPr>
          <w:rFonts w:ascii="Arial" w:hAnsi="Arial" w:cs="Arial"/>
          <w:sz w:val="24"/>
          <w:szCs w:val="24"/>
        </w:rPr>
        <w:t>ção dos</w:t>
      </w:r>
      <w:r w:rsidR="00007B88" w:rsidRPr="00163AA6">
        <w:rPr>
          <w:rFonts w:ascii="Arial" w:hAnsi="Arial" w:cs="Arial"/>
          <w:sz w:val="24"/>
          <w:szCs w:val="24"/>
        </w:rPr>
        <w:t xml:space="preserve"> Recursos em Açõ</w:t>
      </w:r>
      <w:r w:rsidR="00A41C58" w:rsidRPr="00163AA6">
        <w:rPr>
          <w:rFonts w:ascii="Arial" w:hAnsi="Arial" w:cs="Arial"/>
          <w:sz w:val="24"/>
          <w:szCs w:val="24"/>
        </w:rPr>
        <w:t>es e Serviços Públicos de Saúde. Fora demo</w:t>
      </w:r>
      <w:r w:rsidR="00750922">
        <w:rPr>
          <w:rFonts w:ascii="Arial" w:hAnsi="Arial" w:cs="Arial"/>
          <w:sz w:val="24"/>
          <w:szCs w:val="24"/>
        </w:rPr>
        <w:t xml:space="preserve">nstrado que os gastos </w:t>
      </w:r>
      <w:r w:rsidR="000F2F29">
        <w:rPr>
          <w:rFonts w:ascii="Arial" w:hAnsi="Arial" w:cs="Arial"/>
          <w:sz w:val="24"/>
          <w:szCs w:val="24"/>
        </w:rPr>
        <w:t>para efeito de cálculo alcançaram</w:t>
      </w:r>
      <w:r w:rsidR="003E5E21">
        <w:rPr>
          <w:rFonts w:ascii="Arial" w:hAnsi="Arial" w:cs="Arial"/>
          <w:sz w:val="24"/>
          <w:szCs w:val="24"/>
        </w:rPr>
        <w:t xml:space="preserve">, até </w:t>
      </w:r>
      <w:r w:rsidR="002E03E8">
        <w:rPr>
          <w:rFonts w:ascii="Arial" w:hAnsi="Arial" w:cs="Arial"/>
          <w:sz w:val="24"/>
          <w:szCs w:val="24"/>
        </w:rPr>
        <w:t>o quadrimestre,</w:t>
      </w:r>
      <w:r w:rsidR="000F2F29">
        <w:rPr>
          <w:rFonts w:ascii="Arial" w:hAnsi="Arial" w:cs="Arial"/>
          <w:sz w:val="24"/>
          <w:szCs w:val="24"/>
        </w:rPr>
        <w:t xml:space="preserve"> R$ </w:t>
      </w:r>
      <w:r w:rsidR="003E5E21">
        <w:rPr>
          <w:rFonts w:ascii="Arial" w:hAnsi="Arial" w:cs="Arial"/>
          <w:sz w:val="24"/>
          <w:szCs w:val="24"/>
        </w:rPr>
        <w:t>3.293.561,81</w:t>
      </w:r>
      <w:r w:rsidR="000F2F29">
        <w:rPr>
          <w:rFonts w:ascii="Arial" w:hAnsi="Arial" w:cs="Arial"/>
          <w:sz w:val="24"/>
          <w:szCs w:val="24"/>
        </w:rPr>
        <w:t xml:space="preserve">, o equivalente </w:t>
      </w:r>
      <w:proofErr w:type="gramStart"/>
      <w:r w:rsidR="000F2F29">
        <w:rPr>
          <w:rFonts w:ascii="Arial" w:hAnsi="Arial" w:cs="Arial"/>
          <w:sz w:val="24"/>
          <w:szCs w:val="24"/>
        </w:rPr>
        <w:t>a</w:t>
      </w:r>
      <w:r w:rsidR="003E5E21">
        <w:rPr>
          <w:rFonts w:ascii="Arial" w:hAnsi="Arial" w:cs="Arial"/>
          <w:sz w:val="24"/>
          <w:szCs w:val="24"/>
        </w:rPr>
        <w:t xml:space="preserve"> 24,49</w:t>
      </w:r>
      <w:r w:rsidR="00750922">
        <w:rPr>
          <w:rFonts w:ascii="Arial" w:hAnsi="Arial" w:cs="Arial"/>
          <w:sz w:val="24"/>
          <w:szCs w:val="24"/>
        </w:rPr>
        <w:t>%</w:t>
      </w:r>
      <w:proofErr w:type="gramEnd"/>
      <w:r w:rsidR="00A41C58" w:rsidRPr="00163AA6">
        <w:rPr>
          <w:rFonts w:ascii="Arial" w:hAnsi="Arial" w:cs="Arial"/>
          <w:sz w:val="24"/>
          <w:szCs w:val="24"/>
        </w:rPr>
        <w:t xml:space="preserve"> </w:t>
      </w:r>
      <w:r w:rsidR="00B704CC" w:rsidRPr="00163AA6">
        <w:rPr>
          <w:rFonts w:ascii="Arial" w:hAnsi="Arial" w:cs="Arial"/>
          <w:sz w:val="24"/>
          <w:szCs w:val="24"/>
        </w:rPr>
        <w:t>ou seja,</w:t>
      </w:r>
      <w:r w:rsidR="00A41C58" w:rsidRPr="00163AA6">
        <w:rPr>
          <w:rFonts w:ascii="Arial" w:hAnsi="Arial" w:cs="Arial"/>
          <w:sz w:val="24"/>
          <w:szCs w:val="24"/>
        </w:rPr>
        <w:t xml:space="preserve"> </w:t>
      </w:r>
      <w:r w:rsidR="003E5E21">
        <w:rPr>
          <w:rFonts w:ascii="Arial" w:hAnsi="Arial" w:cs="Arial"/>
          <w:sz w:val="24"/>
          <w:szCs w:val="24"/>
        </w:rPr>
        <w:t>9,49</w:t>
      </w:r>
      <w:r w:rsidR="00750922">
        <w:rPr>
          <w:rFonts w:ascii="Arial" w:hAnsi="Arial" w:cs="Arial"/>
          <w:sz w:val="24"/>
          <w:szCs w:val="24"/>
        </w:rPr>
        <w:t>%</w:t>
      </w:r>
      <w:r w:rsidR="00A41C58" w:rsidRPr="00163AA6">
        <w:rPr>
          <w:rFonts w:ascii="Arial" w:hAnsi="Arial" w:cs="Arial"/>
          <w:sz w:val="24"/>
          <w:szCs w:val="24"/>
        </w:rPr>
        <w:t xml:space="preserve"> a mais do que o limite obrigatório, evidenciando o cumprimento</w:t>
      </w:r>
      <w:r w:rsidR="0062795B">
        <w:rPr>
          <w:rFonts w:ascii="Arial" w:hAnsi="Arial" w:cs="Arial"/>
          <w:sz w:val="24"/>
          <w:szCs w:val="24"/>
        </w:rPr>
        <w:t xml:space="preserve"> da legislação vigente</w:t>
      </w:r>
      <w:r w:rsidR="009D497C">
        <w:rPr>
          <w:rFonts w:ascii="Arial" w:hAnsi="Arial" w:cs="Arial"/>
          <w:sz w:val="24"/>
          <w:szCs w:val="24"/>
        </w:rPr>
        <w:t xml:space="preserve">. </w:t>
      </w:r>
      <w:r w:rsidR="006B4682">
        <w:rPr>
          <w:rFonts w:ascii="Arial" w:hAnsi="Arial" w:cs="Arial"/>
          <w:sz w:val="24"/>
          <w:szCs w:val="24"/>
        </w:rPr>
        <w:t xml:space="preserve">Não havendo </w:t>
      </w:r>
      <w:r w:rsidR="00BA2B98" w:rsidRPr="00163AA6">
        <w:rPr>
          <w:rFonts w:ascii="Arial" w:hAnsi="Arial" w:cs="Arial"/>
          <w:sz w:val="24"/>
          <w:szCs w:val="24"/>
        </w:rPr>
        <w:t xml:space="preserve">mais nada a tratar, encerrou-se a presente </w:t>
      </w:r>
      <w:r w:rsidR="00140011" w:rsidRPr="00163AA6">
        <w:rPr>
          <w:rFonts w:ascii="Arial" w:hAnsi="Arial" w:cs="Arial"/>
          <w:sz w:val="24"/>
          <w:szCs w:val="24"/>
        </w:rPr>
        <w:t xml:space="preserve">Audiência Pública, na qual </w:t>
      </w:r>
      <w:proofErr w:type="spellStart"/>
      <w:r w:rsidR="00140011" w:rsidRPr="00163AA6">
        <w:rPr>
          <w:rFonts w:ascii="Arial" w:hAnsi="Arial" w:cs="Arial"/>
          <w:sz w:val="24"/>
          <w:szCs w:val="24"/>
        </w:rPr>
        <w:t>est</w:t>
      </w:r>
      <w:r w:rsidR="00BA2B98" w:rsidRPr="00163AA6">
        <w:rPr>
          <w:rFonts w:ascii="Arial" w:hAnsi="Arial" w:cs="Arial"/>
          <w:sz w:val="24"/>
          <w:szCs w:val="24"/>
        </w:rPr>
        <w:t>a</w:t>
      </w:r>
      <w:proofErr w:type="spellEnd"/>
      <w:r w:rsidR="009A4CCA" w:rsidRPr="00163AA6">
        <w:rPr>
          <w:rFonts w:ascii="Arial" w:hAnsi="Arial" w:cs="Arial"/>
          <w:sz w:val="24"/>
          <w:szCs w:val="24"/>
        </w:rPr>
        <w:t xml:space="preserve"> </w:t>
      </w:r>
      <w:r w:rsidR="00B26EAE" w:rsidRPr="00163AA6">
        <w:rPr>
          <w:rFonts w:ascii="Arial" w:hAnsi="Arial" w:cs="Arial"/>
          <w:sz w:val="24"/>
          <w:szCs w:val="24"/>
        </w:rPr>
        <w:t>Ata</w:t>
      </w:r>
      <w:r w:rsidR="009A4CCA" w:rsidRPr="00163AA6">
        <w:rPr>
          <w:rFonts w:ascii="Arial" w:hAnsi="Arial" w:cs="Arial"/>
          <w:sz w:val="24"/>
          <w:szCs w:val="24"/>
        </w:rPr>
        <w:t xml:space="preserve"> foi</w:t>
      </w:r>
      <w:r w:rsidR="00B26EAE" w:rsidRPr="00163AA6">
        <w:rPr>
          <w:rFonts w:ascii="Arial" w:hAnsi="Arial" w:cs="Arial"/>
          <w:sz w:val="24"/>
          <w:szCs w:val="24"/>
        </w:rPr>
        <w:t xml:space="preserve"> lavr</w:t>
      </w:r>
      <w:r w:rsidR="009D497C">
        <w:rPr>
          <w:rFonts w:ascii="Arial" w:hAnsi="Arial" w:cs="Arial"/>
          <w:sz w:val="24"/>
          <w:szCs w:val="24"/>
        </w:rPr>
        <w:t>ada.</w:t>
      </w:r>
    </w:p>
    <w:p w:rsidR="009D497C" w:rsidRDefault="009D497C" w:rsidP="00091A2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04CC" w:rsidRPr="00972B33" w:rsidRDefault="00370D56" w:rsidP="00091A21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Anchieta, </w:t>
      </w:r>
      <w:r w:rsidR="00F11CB5">
        <w:rPr>
          <w:rFonts w:ascii="Arial" w:hAnsi="Arial" w:cs="Arial"/>
          <w:sz w:val="24"/>
          <w:szCs w:val="24"/>
        </w:rPr>
        <w:t>29 de setembro</w:t>
      </w:r>
      <w:r w:rsidR="009D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97C">
        <w:rPr>
          <w:rFonts w:ascii="Arial" w:hAnsi="Arial" w:cs="Arial"/>
          <w:sz w:val="24"/>
          <w:szCs w:val="24"/>
        </w:rPr>
        <w:t>de</w:t>
      </w:r>
      <w:proofErr w:type="spellEnd"/>
      <w:r w:rsidR="009D497C">
        <w:rPr>
          <w:rFonts w:ascii="Arial" w:hAnsi="Arial" w:cs="Arial"/>
          <w:sz w:val="24"/>
          <w:szCs w:val="24"/>
        </w:rPr>
        <w:t xml:space="preserve"> 2</w:t>
      </w:r>
      <w:bookmarkStart w:id="0" w:name="_GoBack"/>
      <w:bookmarkEnd w:id="0"/>
      <w:r w:rsidR="009D497C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>.</w:t>
      </w:r>
    </w:p>
    <w:sectPr w:rsidR="00B704CC" w:rsidRPr="00972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487"/>
    <w:multiLevelType w:val="hybridMultilevel"/>
    <w:tmpl w:val="ACB8872C"/>
    <w:lvl w:ilvl="0" w:tplc="44085B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AB7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424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0E5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2A8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A24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68E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667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E007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AB0696E"/>
    <w:multiLevelType w:val="hybridMultilevel"/>
    <w:tmpl w:val="F5B61392"/>
    <w:lvl w:ilvl="0" w:tplc="27CAF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4B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B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821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64D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00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E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C40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695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1B0"/>
    <w:multiLevelType w:val="hybridMultilevel"/>
    <w:tmpl w:val="D1FAEACC"/>
    <w:lvl w:ilvl="0" w:tplc="515E1B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A2A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060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6A6E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26F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CF5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6D3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76E2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4C1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AE"/>
    <w:rsid w:val="00007013"/>
    <w:rsid w:val="00007B88"/>
    <w:rsid w:val="00011344"/>
    <w:rsid w:val="000464ED"/>
    <w:rsid w:val="00063477"/>
    <w:rsid w:val="00073C07"/>
    <w:rsid w:val="00090AA0"/>
    <w:rsid w:val="00091A21"/>
    <w:rsid w:val="000C5535"/>
    <w:rsid w:val="000D6F00"/>
    <w:rsid w:val="000F2F29"/>
    <w:rsid w:val="00103B04"/>
    <w:rsid w:val="00140011"/>
    <w:rsid w:val="00143E40"/>
    <w:rsid w:val="00163AA6"/>
    <w:rsid w:val="001A1FE5"/>
    <w:rsid w:val="001C5A70"/>
    <w:rsid w:val="0021644A"/>
    <w:rsid w:val="00247B6A"/>
    <w:rsid w:val="00264ECF"/>
    <w:rsid w:val="002A5C90"/>
    <w:rsid w:val="002D3250"/>
    <w:rsid w:val="002E03E8"/>
    <w:rsid w:val="003228C7"/>
    <w:rsid w:val="00353D6E"/>
    <w:rsid w:val="00370D56"/>
    <w:rsid w:val="00391CB7"/>
    <w:rsid w:val="003D0924"/>
    <w:rsid w:val="003E5E21"/>
    <w:rsid w:val="004350CC"/>
    <w:rsid w:val="004453C5"/>
    <w:rsid w:val="00475B6A"/>
    <w:rsid w:val="00485142"/>
    <w:rsid w:val="004B69B3"/>
    <w:rsid w:val="004F2B1C"/>
    <w:rsid w:val="004F2E9F"/>
    <w:rsid w:val="00500055"/>
    <w:rsid w:val="00530D74"/>
    <w:rsid w:val="005320B2"/>
    <w:rsid w:val="00565E6A"/>
    <w:rsid w:val="00575025"/>
    <w:rsid w:val="0059370A"/>
    <w:rsid w:val="005C757D"/>
    <w:rsid w:val="005D7630"/>
    <w:rsid w:val="0062795B"/>
    <w:rsid w:val="0063586E"/>
    <w:rsid w:val="0065428F"/>
    <w:rsid w:val="00664AF3"/>
    <w:rsid w:val="006B1A78"/>
    <w:rsid w:val="006B4682"/>
    <w:rsid w:val="006C08CC"/>
    <w:rsid w:val="006C7D57"/>
    <w:rsid w:val="00700E18"/>
    <w:rsid w:val="00723017"/>
    <w:rsid w:val="00723458"/>
    <w:rsid w:val="00750922"/>
    <w:rsid w:val="0076659A"/>
    <w:rsid w:val="007C56ED"/>
    <w:rsid w:val="007D197B"/>
    <w:rsid w:val="007E1A94"/>
    <w:rsid w:val="007E5121"/>
    <w:rsid w:val="00822B1C"/>
    <w:rsid w:val="008848B4"/>
    <w:rsid w:val="00886D60"/>
    <w:rsid w:val="00893CD4"/>
    <w:rsid w:val="008E55F3"/>
    <w:rsid w:val="008F2A67"/>
    <w:rsid w:val="00907080"/>
    <w:rsid w:val="00912687"/>
    <w:rsid w:val="0094200C"/>
    <w:rsid w:val="00970725"/>
    <w:rsid w:val="00972B33"/>
    <w:rsid w:val="00991ACC"/>
    <w:rsid w:val="009A4CCA"/>
    <w:rsid w:val="009D497C"/>
    <w:rsid w:val="009D64D6"/>
    <w:rsid w:val="00A37438"/>
    <w:rsid w:val="00A41C58"/>
    <w:rsid w:val="00A718FC"/>
    <w:rsid w:val="00A83673"/>
    <w:rsid w:val="00A90503"/>
    <w:rsid w:val="00AA438E"/>
    <w:rsid w:val="00AC173B"/>
    <w:rsid w:val="00AC1A16"/>
    <w:rsid w:val="00AD190F"/>
    <w:rsid w:val="00B06566"/>
    <w:rsid w:val="00B26EAE"/>
    <w:rsid w:val="00B67B97"/>
    <w:rsid w:val="00B704CC"/>
    <w:rsid w:val="00BA2B98"/>
    <w:rsid w:val="00BD5D8C"/>
    <w:rsid w:val="00C1344C"/>
    <w:rsid w:val="00C17384"/>
    <w:rsid w:val="00C60C64"/>
    <w:rsid w:val="00C91040"/>
    <w:rsid w:val="00C976AC"/>
    <w:rsid w:val="00CB5408"/>
    <w:rsid w:val="00CD5BD1"/>
    <w:rsid w:val="00CF37FC"/>
    <w:rsid w:val="00CF5244"/>
    <w:rsid w:val="00D246C2"/>
    <w:rsid w:val="00D84674"/>
    <w:rsid w:val="00D91D7E"/>
    <w:rsid w:val="00DB4AA1"/>
    <w:rsid w:val="00DD2102"/>
    <w:rsid w:val="00DF0CDA"/>
    <w:rsid w:val="00E20D17"/>
    <w:rsid w:val="00E309F6"/>
    <w:rsid w:val="00E36395"/>
    <w:rsid w:val="00E52D1C"/>
    <w:rsid w:val="00E70E15"/>
    <w:rsid w:val="00E8599F"/>
    <w:rsid w:val="00E92DF9"/>
    <w:rsid w:val="00EB6F5C"/>
    <w:rsid w:val="00F11CB5"/>
    <w:rsid w:val="00F53F4C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FDC2-AC5E-49CB-999C-9CDBE3C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Bozzatto</dc:creator>
  <cp:lastModifiedBy>Microsoft</cp:lastModifiedBy>
  <cp:revision>7</cp:revision>
  <cp:lastPrinted>2017-08-17T16:15:00Z</cp:lastPrinted>
  <dcterms:created xsi:type="dcterms:W3CDTF">2021-09-30T14:07:00Z</dcterms:created>
  <dcterms:modified xsi:type="dcterms:W3CDTF">2021-10-18T16:45:00Z</dcterms:modified>
</cp:coreProperties>
</file>