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F41681" w14:textId="77777777" w:rsidR="002F58EF" w:rsidRDefault="002F58EF" w:rsidP="004475A0"/>
    <w:p w14:paraId="2BF77A8B" w14:textId="77777777" w:rsidR="00993870" w:rsidRDefault="00993870" w:rsidP="004475A0"/>
    <w:p w14:paraId="34F84705" w14:textId="77777777" w:rsidR="00993870" w:rsidRDefault="00993870" w:rsidP="004475A0"/>
    <w:p w14:paraId="504F90E4" w14:textId="77777777" w:rsidR="00993870" w:rsidRDefault="00993870" w:rsidP="004475A0"/>
    <w:p w14:paraId="3463D5B9" w14:textId="77777777" w:rsidR="00993870" w:rsidRDefault="00993870" w:rsidP="004475A0"/>
    <w:p w14:paraId="3C812D3A" w14:textId="77777777" w:rsidR="00993870" w:rsidRDefault="00993870" w:rsidP="004475A0"/>
    <w:p w14:paraId="2499EF67" w14:textId="3B9280FC" w:rsidR="0053230E" w:rsidRPr="0053230E" w:rsidRDefault="0053230E" w:rsidP="0053230E">
      <w:pPr>
        <w:rPr>
          <w:rFonts w:eastAsia="Calibri"/>
          <w:b/>
          <w:iCs/>
          <w:lang w:eastAsia="en-US"/>
        </w:rPr>
      </w:pPr>
      <w:r w:rsidRPr="0053230E">
        <w:rPr>
          <w:rFonts w:eastAsia="Calibri"/>
          <w:b/>
          <w:iCs/>
          <w:lang w:eastAsia="en-US"/>
        </w:rPr>
        <w:t xml:space="preserve">                                            </w:t>
      </w:r>
      <w:r>
        <w:rPr>
          <w:rFonts w:eastAsia="Calibri"/>
          <w:b/>
          <w:iCs/>
          <w:lang w:eastAsia="en-US"/>
        </w:rPr>
        <w:t xml:space="preserve">                          </w:t>
      </w:r>
      <w:r w:rsidRPr="0053230E">
        <w:rPr>
          <w:rFonts w:eastAsia="Calibri"/>
          <w:b/>
          <w:iCs/>
          <w:lang w:eastAsia="en-US"/>
        </w:rPr>
        <w:t xml:space="preserve">  LEI Nº. 2.83</w:t>
      </w:r>
      <w:r>
        <w:rPr>
          <w:rFonts w:eastAsia="Calibri"/>
          <w:b/>
          <w:iCs/>
          <w:lang w:eastAsia="en-US"/>
        </w:rPr>
        <w:t>7</w:t>
      </w:r>
      <w:r w:rsidRPr="0053230E">
        <w:rPr>
          <w:rFonts w:eastAsia="Calibri"/>
          <w:b/>
          <w:iCs/>
          <w:lang w:eastAsia="en-US"/>
        </w:rPr>
        <w:t>/2024</w:t>
      </w:r>
    </w:p>
    <w:p w14:paraId="3A75695D" w14:textId="77777777" w:rsidR="00993870" w:rsidRDefault="00993870" w:rsidP="00993870">
      <w:pPr>
        <w:rPr>
          <w:rFonts w:eastAsia="Calibri"/>
          <w:b/>
          <w:lang w:eastAsia="en-US"/>
        </w:rPr>
      </w:pPr>
    </w:p>
    <w:p w14:paraId="3E57CDBD" w14:textId="77777777" w:rsidR="00A94D25" w:rsidRPr="00FD65CF" w:rsidRDefault="00A94D25" w:rsidP="00993870">
      <w:pPr>
        <w:rPr>
          <w:rFonts w:eastAsia="Calibri"/>
          <w:b/>
          <w:lang w:eastAsia="en-US"/>
        </w:rPr>
      </w:pPr>
    </w:p>
    <w:p w14:paraId="4557E9D4" w14:textId="77777777" w:rsidR="00993870" w:rsidRPr="00B36EE3" w:rsidRDefault="00993870" w:rsidP="00993870">
      <w:pPr>
        <w:ind w:left="3119"/>
        <w:jc w:val="both"/>
        <w:rPr>
          <w:rFonts w:eastAsia="Calibri"/>
          <w:b/>
          <w:bCs/>
          <w:lang w:eastAsia="en-US"/>
        </w:rPr>
      </w:pPr>
      <w:r w:rsidRPr="00B36EE3">
        <w:rPr>
          <w:rFonts w:eastAsia="Calibri"/>
          <w:b/>
          <w:bCs/>
          <w:lang w:eastAsia="en-US"/>
        </w:rPr>
        <w:t xml:space="preserve">AUTORIZA O PODER EXECUTIVO MUNICIPAL A REALIZAR REPASSE DE RECURSOS PARA ORGANIZAÇÃO DA SOCIEDADE CIVIL, MEDIANTE INEXIGIBILIDADE DE CHAMAMENTO PÚBLICO, </w:t>
      </w:r>
      <w:r w:rsidRPr="0052262F">
        <w:rPr>
          <w:rFonts w:eastAsia="Calibri"/>
          <w:b/>
          <w:bCs/>
          <w:lang w:eastAsia="en-US"/>
        </w:rPr>
        <w:t xml:space="preserve">ABRE CRÉDITO ADICIONAL </w:t>
      </w:r>
      <w:r>
        <w:rPr>
          <w:rFonts w:eastAsia="Calibri"/>
          <w:b/>
          <w:bCs/>
          <w:lang w:eastAsia="en-US"/>
        </w:rPr>
        <w:t xml:space="preserve">ESPECIAL </w:t>
      </w:r>
      <w:r w:rsidRPr="00B36EE3">
        <w:rPr>
          <w:rFonts w:eastAsia="Calibri"/>
          <w:b/>
          <w:bCs/>
          <w:lang w:eastAsia="en-US"/>
        </w:rPr>
        <w:t>E DÁ OUTRAS PROVIDÊNCIAS.</w:t>
      </w:r>
    </w:p>
    <w:p w14:paraId="58B24A13" w14:textId="77777777" w:rsidR="00993870" w:rsidRDefault="00993870" w:rsidP="00993870">
      <w:pPr>
        <w:tabs>
          <w:tab w:val="left" w:pos="5564"/>
        </w:tabs>
      </w:pPr>
      <w:r w:rsidRPr="00B36EE3">
        <w:tab/>
      </w:r>
    </w:p>
    <w:p w14:paraId="4AFD72AB" w14:textId="77777777" w:rsidR="00A94D25" w:rsidRPr="00B36EE3" w:rsidRDefault="00A94D25" w:rsidP="00993870">
      <w:pPr>
        <w:tabs>
          <w:tab w:val="left" w:pos="5564"/>
        </w:tabs>
      </w:pPr>
    </w:p>
    <w:p w14:paraId="4AD08F7F" w14:textId="77777777" w:rsidR="00993870" w:rsidRPr="00B36EE3" w:rsidRDefault="00993870" w:rsidP="00993870">
      <w:pPr>
        <w:ind w:firstLine="708"/>
      </w:pPr>
      <w:r w:rsidRPr="00B36EE3">
        <w:t>O Prefeito Municipal de Anchieta, Estado de Santa Catarina;</w:t>
      </w:r>
    </w:p>
    <w:p w14:paraId="3E1DD7C0" w14:textId="77777777" w:rsidR="00993870" w:rsidRPr="00B36EE3" w:rsidRDefault="00993870" w:rsidP="00993870">
      <w:pPr>
        <w:ind w:firstLine="708"/>
        <w:jc w:val="both"/>
        <w:rPr>
          <w:b/>
        </w:rPr>
      </w:pPr>
      <w:r w:rsidRPr="00B36EE3">
        <w:t xml:space="preserve">Faço saber que a Câmara de Vereadores aprovou </w:t>
      </w:r>
      <w:proofErr w:type="gramStart"/>
      <w:r w:rsidRPr="00B36EE3">
        <w:t>e Eu</w:t>
      </w:r>
      <w:proofErr w:type="gramEnd"/>
      <w:r w:rsidRPr="00B36EE3">
        <w:t xml:space="preserve"> sanciono a seguinte Lei:</w:t>
      </w:r>
    </w:p>
    <w:p w14:paraId="19EAA7B6" w14:textId="77777777" w:rsidR="00993870" w:rsidRDefault="00993870" w:rsidP="00993870">
      <w:pPr>
        <w:ind w:left="2835"/>
        <w:jc w:val="both"/>
        <w:rPr>
          <w:rFonts w:eastAsia="Calibri"/>
          <w:b/>
          <w:bCs/>
          <w:lang w:eastAsia="en-US"/>
        </w:rPr>
      </w:pPr>
    </w:p>
    <w:p w14:paraId="39335296" w14:textId="77777777" w:rsidR="00A94D25" w:rsidRPr="00FD65CF" w:rsidRDefault="00A94D25" w:rsidP="00993870">
      <w:pPr>
        <w:ind w:left="2835"/>
        <w:jc w:val="both"/>
        <w:rPr>
          <w:rFonts w:eastAsia="Calibri"/>
          <w:b/>
          <w:bCs/>
          <w:lang w:eastAsia="en-US"/>
        </w:rPr>
      </w:pPr>
    </w:p>
    <w:p w14:paraId="5A30A51E" w14:textId="77777777" w:rsidR="00993870" w:rsidRDefault="00993870" w:rsidP="00993870">
      <w:pPr>
        <w:ind w:firstLine="708"/>
        <w:jc w:val="both"/>
        <w:rPr>
          <w:rFonts w:eastAsia="Calibri"/>
          <w:lang w:eastAsia="en-US"/>
        </w:rPr>
      </w:pPr>
      <w:r w:rsidRPr="00B36EE3">
        <w:rPr>
          <w:rFonts w:eastAsia="Calibri"/>
          <w:b/>
          <w:lang w:eastAsia="en-US"/>
        </w:rPr>
        <w:t>Art. 1°</w:t>
      </w:r>
      <w:r w:rsidRPr="00B36EE3">
        <w:rPr>
          <w:rFonts w:eastAsia="Calibri"/>
          <w:lang w:eastAsia="en-US"/>
        </w:rPr>
        <w:t xml:space="preserve"> Fica o Poder Executivo Municipal autorizado a celebrar </w:t>
      </w:r>
      <w:r>
        <w:rPr>
          <w:rFonts w:eastAsia="Calibri"/>
          <w:lang w:eastAsia="en-US"/>
        </w:rPr>
        <w:t>T</w:t>
      </w:r>
      <w:r w:rsidRPr="00B36EE3">
        <w:rPr>
          <w:rFonts w:eastAsia="Calibri"/>
          <w:lang w:eastAsia="en-US"/>
        </w:rPr>
        <w:t xml:space="preserve">ermo de </w:t>
      </w:r>
      <w:r>
        <w:rPr>
          <w:rFonts w:eastAsia="Calibri"/>
          <w:lang w:eastAsia="en-US"/>
        </w:rPr>
        <w:t>F</w:t>
      </w:r>
      <w:r w:rsidRPr="00B36EE3">
        <w:rPr>
          <w:rFonts w:eastAsia="Calibri"/>
          <w:lang w:eastAsia="en-US"/>
        </w:rPr>
        <w:t xml:space="preserve">omento, envolvendo a transferência de recursos financeiros, com a Associação </w:t>
      </w:r>
      <w:r>
        <w:rPr>
          <w:rFonts w:eastAsia="Calibri"/>
          <w:lang w:eastAsia="en-US"/>
        </w:rPr>
        <w:t>Comercial, Industrial e Serviços de Anchieta - ACISA</w:t>
      </w:r>
      <w:r w:rsidRPr="00B36EE3">
        <w:rPr>
          <w:rFonts w:eastAsia="Calibri"/>
          <w:lang w:eastAsia="en-US"/>
        </w:rPr>
        <w:t xml:space="preserve">, pessoa jurídica de direito privado, sem fins lucrativos, CNPJ </w:t>
      </w:r>
      <w:r>
        <w:rPr>
          <w:rFonts w:eastAsia="Calibri"/>
          <w:lang w:eastAsia="en-US"/>
        </w:rPr>
        <w:t>05.150.944/0001-69</w:t>
      </w:r>
      <w:r w:rsidRPr="00B36EE3">
        <w:rPr>
          <w:rFonts w:eastAsia="Calibri"/>
          <w:lang w:eastAsia="en-US"/>
        </w:rPr>
        <w:t xml:space="preserve">, com endereço na Rua </w:t>
      </w:r>
      <w:r>
        <w:rPr>
          <w:rFonts w:eastAsia="Calibri"/>
          <w:lang w:eastAsia="en-US"/>
        </w:rPr>
        <w:t xml:space="preserve">Vereador Geraldo </w:t>
      </w:r>
      <w:proofErr w:type="spellStart"/>
      <w:r>
        <w:rPr>
          <w:rFonts w:eastAsia="Calibri"/>
          <w:lang w:eastAsia="en-US"/>
        </w:rPr>
        <w:t>Garlet</w:t>
      </w:r>
      <w:proofErr w:type="spellEnd"/>
      <w:r w:rsidRPr="00B36EE3">
        <w:rPr>
          <w:rFonts w:eastAsia="Calibri"/>
          <w:lang w:eastAsia="en-US"/>
        </w:rPr>
        <w:t xml:space="preserve">, </w:t>
      </w:r>
      <w:r>
        <w:rPr>
          <w:rFonts w:eastAsia="Calibri"/>
          <w:lang w:eastAsia="en-US"/>
        </w:rPr>
        <w:t>309</w:t>
      </w:r>
      <w:r w:rsidRPr="00B36EE3">
        <w:rPr>
          <w:rFonts w:eastAsia="Calibri"/>
          <w:lang w:eastAsia="en-US"/>
        </w:rPr>
        <w:t xml:space="preserve">, cidade de </w:t>
      </w:r>
      <w:r>
        <w:rPr>
          <w:rFonts w:eastAsia="Calibri"/>
          <w:lang w:eastAsia="en-US"/>
        </w:rPr>
        <w:t>Anchieta</w:t>
      </w:r>
      <w:r w:rsidRPr="00B36EE3">
        <w:rPr>
          <w:rFonts w:eastAsia="Calibri"/>
          <w:lang w:eastAsia="en-US"/>
        </w:rPr>
        <w:t>, Santa Catarina.</w:t>
      </w:r>
    </w:p>
    <w:p w14:paraId="173B4BFD" w14:textId="77777777" w:rsidR="00993870" w:rsidRDefault="00993870" w:rsidP="00993870">
      <w:pPr>
        <w:ind w:firstLine="708"/>
        <w:jc w:val="both"/>
        <w:rPr>
          <w:rFonts w:eastAsia="Calibri"/>
          <w:lang w:eastAsia="en-US"/>
        </w:rPr>
      </w:pPr>
    </w:p>
    <w:p w14:paraId="2CD85B9C" w14:textId="77777777" w:rsidR="00A94D25" w:rsidRPr="00B36EE3" w:rsidRDefault="00A94D25" w:rsidP="00993870">
      <w:pPr>
        <w:ind w:firstLine="708"/>
        <w:jc w:val="both"/>
        <w:rPr>
          <w:rFonts w:eastAsia="Calibri"/>
          <w:lang w:eastAsia="en-US"/>
        </w:rPr>
      </w:pPr>
    </w:p>
    <w:p w14:paraId="58DEE573" w14:textId="77777777" w:rsidR="00993870" w:rsidRPr="00B36EE3" w:rsidRDefault="00993870" w:rsidP="00993870">
      <w:pPr>
        <w:ind w:firstLine="708"/>
        <w:jc w:val="both"/>
        <w:rPr>
          <w:rFonts w:eastAsia="Calibri"/>
          <w:lang w:eastAsia="en-US"/>
        </w:rPr>
      </w:pPr>
      <w:r w:rsidRPr="00B36EE3">
        <w:rPr>
          <w:rFonts w:eastAsia="Calibri"/>
          <w:b/>
          <w:lang w:eastAsia="en-US"/>
        </w:rPr>
        <w:t xml:space="preserve">Parágrafo único. </w:t>
      </w:r>
      <w:r w:rsidRPr="00B36EE3">
        <w:rPr>
          <w:rFonts w:eastAsia="Calibri"/>
          <w:lang w:eastAsia="en-US"/>
        </w:rPr>
        <w:t xml:space="preserve">O Termo de Fomento envolve o repasse de recursos, na importância de </w:t>
      </w:r>
      <w:r w:rsidRPr="007250EB">
        <w:rPr>
          <w:rFonts w:eastAsia="Calibri"/>
          <w:lang w:eastAsia="en-US"/>
        </w:rPr>
        <w:t>R$ 10.500,00 (dez mil e quinhentos reais) para o exercício de 2024 e será precedido de processo</w:t>
      </w:r>
      <w:r w:rsidRPr="00B36EE3">
        <w:rPr>
          <w:rFonts w:eastAsia="Calibri"/>
          <w:lang w:eastAsia="en-US"/>
        </w:rPr>
        <w:t xml:space="preserve"> de inexigibilidade de chamamento público nos termos do artigo 30, da Lei Federal 13.019, de 31 de julho de 2014.</w:t>
      </w:r>
    </w:p>
    <w:p w14:paraId="7A1563FC" w14:textId="77777777" w:rsidR="00993870" w:rsidRDefault="00993870" w:rsidP="00993870">
      <w:pPr>
        <w:ind w:firstLine="708"/>
        <w:jc w:val="both"/>
        <w:rPr>
          <w:rFonts w:eastAsia="Calibri"/>
          <w:b/>
          <w:lang w:eastAsia="en-US"/>
        </w:rPr>
      </w:pPr>
    </w:p>
    <w:p w14:paraId="2AACA987" w14:textId="77777777" w:rsidR="00A94D25" w:rsidRPr="00FD65CF" w:rsidRDefault="00A94D25" w:rsidP="00993870">
      <w:pPr>
        <w:ind w:firstLine="708"/>
        <w:jc w:val="both"/>
        <w:rPr>
          <w:rFonts w:eastAsia="Calibri"/>
          <w:b/>
          <w:lang w:eastAsia="en-US"/>
        </w:rPr>
      </w:pPr>
    </w:p>
    <w:p w14:paraId="21A9BA60" w14:textId="77777777" w:rsidR="00993870" w:rsidRPr="00B36EE3" w:rsidRDefault="00993870" w:rsidP="00993870">
      <w:pPr>
        <w:ind w:firstLine="708"/>
        <w:jc w:val="both"/>
        <w:rPr>
          <w:rFonts w:eastAsia="Calibri"/>
          <w:lang w:eastAsia="en-US"/>
        </w:rPr>
      </w:pPr>
      <w:r w:rsidRPr="00B36EE3">
        <w:rPr>
          <w:rFonts w:eastAsia="Calibri"/>
          <w:b/>
          <w:lang w:eastAsia="en-US"/>
        </w:rPr>
        <w:t xml:space="preserve">Art. 2º </w:t>
      </w:r>
      <w:r w:rsidRPr="00B36EE3">
        <w:rPr>
          <w:rFonts w:eastAsia="Calibri"/>
          <w:lang w:eastAsia="en-US"/>
        </w:rPr>
        <w:t>O</w:t>
      </w:r>
      <w:r w:rsidRPr="00B36EE3">
        <w:rPr>
          <w:rFonts w:eastAsia="Calibri"/>
          <w:b/>
          <w:lang w:eastAsia="en-US"/>
        </w:rPr>
        <w:t xml:space="preserve"> </w:t>
      </w:r>
      <w:r w:rsidRPr="00B36EE3">
        <w:rPr>
          <w:rFonts w:eastAsia="Calibri"/>
          <w:lang w:eastAsia="en-US"/>
        </w:rPr>
        <w:t xml:space="preserve">repasse financeiro definido nesta Lei objetiva </w:t>
      </w:r>
      <w:r>
        <w:rPr>
          <w:rFonts w:eastAsia="Calibri"/>
          <w:lang w:eastAsia="en-US"/>
        </w:rPr>
        <w:t>a realização da 6ª Edição do Evento de Premiação “PADRE JOSÉ DE ANCHIETA”, a realizar-se no dia 17 de agosto de 2024.</w:t>
      </w:r>
    </w:p>
    <w:p w14:paraId="075FCA39" w14:textId="77777777" w:rsidR="00993870" w:rsidRDefault="00993870" w:rsidP="00993870">
      <w:pPr>
        <w:ind w:firstLine="708"/>
        <w:jc w:val="both"/>
        <w:rPr>
          <w:rFonts w:eastAsia="Calibri"/>
          <w:b/>
          <w:lang w:eastAsia="en-US"/>
        </w:rPr>
      </w:pPr>
    </w:p>
    <w:p w14:paraId="6EFE1D2B" w14:textId="77777777" w:rsidR="00A94D25" w:rsidRPr="00FD65CF" w:rsidRDefault="00A94D25" w:rsidP="00993870">
      <w:pPr>
        <w:ind w:firstLine="708"/>
        <w:jc w:val="both"/>
        <w:rPr>
          <w:rFonts w:eastAsia="Calibri"/>
          <w:b/>
          <w:lang w:eastAsia="en-US"/>
        </w:rPr>
      </w:pPr>
    </w:p>
    <w:p w14:paraId="00DD9BEB" w14:textId="77777777" w:rsidR="00993870" w:rsidRPr="00B36EE3" w:rsidRDefault="00993870" w:rsidP="00993870">
      <w:pPr>
        <w:ind w:firstLine="708"/>
        <w:jc w:val="both"/>
        <w:rPr>
          <w:rFonts w:eastAsia="Calibri"/>
          <w:lang w:eastAsia="en-US"/>
        </w:rPr>
      </w:pPr>
      <w:r w:rsidRPr="00B36EE3">
        <w:rPr>
          <w:rFonts w:eastAsia="Calibri"/>
          <w:b/>
          <w:lang w:eastAsia="en-US"/>
        </w:rPr>
        <w:t xml:space="preserve">Art. 3° </w:t>
      </w:r>
      <w:r w:rsidRPr="00B36EE3">
        <w:rPr>
          <w:rFonts w:eastAsia="Calibri"/>
          <w:lang w:eastAsia="en-US"/>
        </w:rPr>
        <w:t>Fica a entidade mencionada no artigo 1º, sujeita a apresentação de prestação de contas dos repasses nos termos da Instrução Normativa TC SC 14/2012 e Lei 13.019/2014, cujas exigências se farão constar no devido instrumento de parceria.</w:t>
      </w:r>
    </w:p>
    <w:p w14:paraId="50B3241E" w14:textId="77777777" w:rsidR="00993870" w:rsidRDefault="00993870" w:rsidP="00993870">
      <w:pPr>
        <w:ind w:firstLine="708"/>
        <w:jc w:val="both"/>
        <w:rPr>
          <w:rFonts w:eastAsia="Calibri"/>
          <w:b/>
          <w:lang w:eastAsia="en-US"/>
        </w:rPr>
      </w:pPr>
    </w:p>
    <w:p w14:paraId="36387643" w14:textId="77777777" w:rsidR="00A94D25" w:rsidRPr="00FD65CF" w:rsidRDefault="00A94D25" w:rsidP="00993870">
      <w:pPr>
        <w:ind w:firstLine="708"/>
        <w:jc w:val="both"/>
        <w:rPr>
          <w:rFonts w:eastAsia="Calibri"/>
          <w:b/>
          <w:lang w:eastAsia="en-US"/>
        </w:rPr>
      </w:pPr>
    </w:p>
    <w:p w14:paraId="037D7103" w14:textId="77777777" w:rsidR="00993870" w:rsidRDefault="00993870" w:rsidP="00993870">
      <w:pPr>
        <w:ind w:firstLine="708"/>
        <w:jc w:val="both"/>
        <w:rPr>
          <w:rFonts w:eastAsia="Calibri"/>
          <w:lang w:eastAsia="en-US"/>
        </w:rPr>
      </w:pPr>
      <w:r w:rsidRPr="00B36EE3">
        <w:rPr>
          <w:rFonts w:eastAsia="Calibri"/>
          <w:b/>
          <w:lang w:eastAsia="en-US"/>
        </w:rPr>
        <w:t>Art. 4°</w:t>
      </w:r>
      <w:r w:rsidRPr="00B36EE3">
        <w:rPr>
          <w:rFonts w:eastAsia="Calibri"/>
          <w:lang w:eastAsia="en-US"/>
        </w:rPr>
        <w:t xml:space="preserve"> A não obediência à finalidade do repasse, ao cumprimento do objeto e dos prazos estabelecidos pelo Poder Executivo, acarretarão a devolução parcial ou integral dos valores, atualizados monetariamente, em prol do erário público municipal.</w:t>
      </w:r>
    </w:p>
    <w:p w14:paraId="7E65446C" w14:textId="77777777" w:rsidR="00993870" w:rsidRDefault="00993870" w:rsidP="00993870">
      <w:pPr>
        <w:jc w:val="both"/>
        <w:rPr>
          <w:rFonts w:eastAsia="Calibri"/>
          <w:lang w:eastAsia="en-US"/>
        </w:rPr>
      </w:pPr>
    </w:p>
    <w:p w14:paraId="2275DE7B" w14:textId="77777777" w:rsidR="00A94D25" w:rsidRDefault="00A94D25" w:rsidP="00993870">
      <w:pPr>
        <w:jc w:val="both"/>
        <w:rPr>
          <w:rFonts w:eastAsia="Calibri"/>
          <w:lang w:eastAsia="en-US"/>
        </w:rPr>
      </w:pPr>
    </w:p>
    <w:p w14:paraId="0DFED641" w14:textId="77777777" w:rsidR="00993870" w:rsidRPr="00084457" w:rsidRDefault="00993870" w:rsidP="00993870">
      <w:pPr>
        <w:ind w:left="-142" w:firstLine="850"/>
        <w:jc w:val="both"/>
        <w:rPr>
          <w:rFonts w:eastAsia="Calibri"/>
          <w:highlight w:val="yellow"/>
          <w:lang w:eastAsia="en-US"/>
        </w:rPr>
      </w:pPr>
      <w:r w:rsidRPr="007250EB">
        <w:rPr>
          <w:rFonts w:eastAsia="Calibri"/>
          <w:b/>
          <w:lang w:eastAsia="en-US"/>
        </w:rPr>
        <w:t>Art. 5º</w:t>
      </w:r>
      <w:r w:rsidRPr="007250EB">
        <w:rPr>
          <w:rFonts w:eastAsia="Calibri"/>
          <w:lang w:eastAsia="en-US"/>
        </w:rPr>
        <w:t xml:space="preserve"> </w:t>
      </w:r>
      <w:r w:rsidRPr="007250EB">
        <w:t>As despesas decorrentes da aplicação da presente Lei correrão por conta de dotações já previstas no orçamento do Município, a saber:</w:t>
      </w:r>
    </w:p>
    <w:p w14:paraId="046E2833" w14:textId="77777777" w:rsidR="00993870" w:rsidRDefault="00993870" w:rsidP="00993870">
      <w:pPr>
        <w:spacing w:line="288" w:lineRule="auto"/>
        <w:ind w:firstLine="708"/>
        <w:jc w:val="both"/>
        <w:rPr>
          <w:rFonts w:eastAsia="Calibri"/>
          <w:highlight w:val="yellow"/>
          <w:lang w:eastAsia="en-US"/>
        </w:rPr>
      </w:pPr>
    </w:p>
    <w:p w14:paraId="4DE1D066" w14:textId="77777777" w:rsidR="00A94D25" w:rsidRDefault="00A94D25" w:rsidP="00993870">
      <w:pPr>
        <w:spacing w:line="288" w:lineRule="auto"/>
        <w:ind w:firstLine="708"/>
        <w:jc w:val="both"/>
        <w:rPr>
          <w:rFonts w:eastAsia="Calibri"/>
          <w:highlight w:val="yellow"/>
          <w:lang w:eastAsia="en-US"/>
        </w:rPr>
      </w:pPr>
    </w:p>
    <w:p w14:paraId="2C3C04CA" w14:textId="77777777" w:rsidR="00A94D25" w:rsidRDefault="00A94D25" w:rsidP="00993870">
      <w:pPr>
        <w:spacing w:line="288" w:lineRule="auto"/>
        <w:ind w:firstLine="708"/>
        <w:jc w:val="both"/>
        <w:rPr>
          <w:rFonts w:eastAsia="Calibri"/>
          <w:highlight w:val="yellow"/>
          <w:lang w:eastAsia="en-US"/>
        </w:rPr>
      </w:pPr>
    </w:p>
    <w:p w14:paraId="65A38C6E" w14:textId="77777777" w:rsidR="00A94D25" w:rsidRDefault="00A94D25" w:rsidP="00993870">
      <w:pPr>
        <w:spacing w:line="288" w:lineRule="auto"/>
        <w:ind w:firstLine="708"/>
        <w:jc w:val="both"/>
        <w:rPr>
          <w:rFonts w:eastAsia="Calibri"/>
          <w:highlight w:val="yellow"/>
          <w:lang w:eastAsia="en-US"/>
        </w:rPr>
      </w:pPr>
    </w:p>
    <w:p w14:paraId="5221B585" w14:textId="77777777" w:rsidR="00A94D25" w:rsidRDefault="00A94D25" w:rsidP="00993870">
      <w:pPr>
        <w:spacing w:line="288" w:lineRule="auto"/>
        <w:ind w:firstLine="708"/>
        <w:jc w:val="both"/>
        <w:rPr>
          <w:rFonts w:eastAsia="Calibri"/>
          <w:highlight w:val="yellow"/>
          <w:lang w:eastAsia="en-US"/>
        </w:rPr>
      </w:pPr>
    </w:p>
    <w:p w14:paraId="3E19D153" w14:textId="77777777" w:rsidR="00A94D25" w:rsidRDefault="00A94D25" w:rsidP="00993870">
      <w:pPr>
        <w:spacing w:line="288" w:lineRule="auto"/>
        <w:ind w:firstLine="708"/>
        <w:jc w:val="both"/>
        <w:rPr>
          <w:rFonts w:eastAsia="Calibri"/>
          <w:highlight w:val="yellow"/>
          <w:lang w:eastAsia="en-US"/>
        </w:rPr>
      </w:pPr>
    </w:p>
    <w:p w14:paraId="73718F76" w14:textId="77777777" w:rsidR="00A94D25" w:rsidRPr="00084457" w:rsidRDefault="00A94D25" w:rsidP="00993870">
      <w:pPr>
        <w:spacing w:line="288" w:lineRule="auto"/>
        <w:ind w:firstLine="708"/>
        <w:jc w:val="both"/>
        <w:rPr>
          <w:rFonts w:eastAsia="Calibri"/>
          <w:highlight w:val="yellow"/>
          <w:lang w:eastAsia="en-US"/>
        </w:rPr>
      </w:pPr>
    </w:p>
    <w:p w14:paraId="1108E2EE" w14:textId="77777777" w:rsidR="00993870" w:rsidRPr="007250EB" w:rsidRDefault="00993870" w:rsidP="00993870">
      <w:pPr>
        <w:jc w:val="both"/>
      </w:pPr>
      <w:r w:rsidRPr="007250EB">
        <w:t>13 – SECRETARIA MUN. DA CIDADE, INDÚST. COM. E SERVIÇOS</w:t>
      </w:r>
    </w:p>
    <w:p w14:paraId="1CF672FE" w14:textId="77777777" w:rsidR="00993870" w:rsidRPr="007250EB" w:rsidRDefault="00993870" w:rsidP="00993870">
      <w:pPr>
        <w:jc w:val="both"/>
      </w:pPr>
      <w:r w:rsidRPr="007250EB">
        <w:t>001 – CIDADE, INDÚSTRIA, COMÉRCIO E SERVIÇOS</w:t>
      </w:r>
    </w:p>
    <w:p w14:paraId="35A64C65" w14:textId="77777777" w:rsidR="00993870" w:rsidRDefault="00993870" w:rsidP="00993870">
      <w:pPr>
        <w:jc w:val="both"/>
      </w:pPr>
      <w:r w:rsidRPr="007250EB">
        <w:rPr>
          <w:bCs/>
        </w:rPr>
        <w:t xml:space="preserve">04.122.0002.2.050 – MANUTENÇÃO E DESENVOLVIMENTO DAS ATIVIDADES DA SECRETARIA DE </w:t>
      </w:r>
      <w:r w:rsidRPr="007250EB">
        <w:t>CIDADE, IND</w:t>
      </w:r>
      <w:r>
        <w:t>.</w:t>
      </w:r>
      <w:r w:rsidRPr="007250EB">
        <w:t xml:space="preserve"> COM. E SERVIÇOS</w:t>
      </w:r>
    </w:p>
    <w:p w14:paraId="47CD9B87" w14:textId="77777777" w:rsidR="00993870" w:rsidRPr="007250EB" w:rsidRDefault="00993870" w:rsidP="00993870">
      <w:pPr>
        <w:jc w:val="both"/>
      </w:pPr>
      <w:r w:rsidRPr="007250EB">
        <w:t>(</w:t>
      </w:r>
      <w:r>
        <w:t>124</w:t>
      </w:r>
      <w:r w:rsidRPr="007250EB">
        <w:t>) 3.3.50.00.00.00.00.00</w:t>
      </w:r>
      <w:r>
        <w:t xml:space="preserve"> - </w:t>
      </w:r>
      <w:r w:rsidRPr="007250EB">
        <w:t xml:space="preserve">1.500.7000.0000 – </w:t>
      </w:r>
      <w:proofErr w:type="spellStart"/>
      <w:r w:rsidRPr="007250EB">
        <w:rPr>
          <w:rFonts w:eastAsia="Calibri"/>
          <w:lang w:eastAsia="en-US"/>
        </w:rPr>
        <w:t>Transf</w:t>
      </w:r>
      <w:proofErr w:type="spellEnd"/>
      <w:r w:rsidRPr="007250EB">
        <w:rPr>
          <w:rFonts w:eastAsia="Calibri"/>
          <w:lang w:eastAsia="en-US"/>
        </w:rPr>
        <w:t>. a Instit. Privadas</w:t>
      </w:r>
      <w:r>
        <w:rPr>
          <w:rFonts w:eastAsia="Calibri"/>
          <w:lang w:eastAsia="en-US"/>
        </w:rPr>
        <w:t xml:space="preserve"> sem Fins Luc</w:t>
      </w:r>
      <w:r w:rsidRPr="007250EB">
        <w:t>...</w:t>
      </w:r>
      <w:r>
        <w:t>.</w:t>
      </w:r>
      <w:r w:rsidRPr="007250EB">
        <w:t>..R$ 1</w:t>
      </w:r>
      <w:r>
        <w:t>0</w:t>
      </w:r>
      <w:r w:rsidRPr="007250EB">
        <w:t>.</w:t>
      </w:r>
      <w:r>
        <w:t>5</w:t>
      </w:r>
      <w:r w:rsidRPr="007250EB">
        <w:t>00,00</w:t>
      </w:r>
    </w:p>
    <w:p w14:paraId="35D465E8" w14:textId="77777777" w:rsidR="00993870" w:rsidRPr="007250EB" w:rsidRDefault="00993870" w:rsidP="00993870">
      <w:pPr>
        <w:jc w:val="both"/>
      </w:pPr>
    </w:p>
    <w:p w14:paraId="30564348" w14:textId="77777777" w:rsidR="00993870" w:rsidRPr="007250EB" w:rsidRDefault="00993870" w:rsidP="00993870">
      <w:pPr>
        <w:spacing w:line="288" w:lineRule="auto"/>
        <w:jc w:val="both"/>
        <w:rPr>
          <w:rFonts w:eastAsia="Calibri"/>
          <w:lang w:eastAsia="en-US"/>
        </w:rPr>
      </w:pPr>
      <w:r w:rsidRPr="007250EB">
        <w:rPr>
          <w:b/>
          <w:u w:val="single"/>
        </w:rPr>
        <w:t>Total...................................................................................................................................</w:t>
      </w:r>
      <w:r>
        <w:rPr>
          <w:b/>
          <w:u w:val="single"/>
        </w:rPr>
        <w:t>..</w:t>
      </w:r>
      <w:r w:rsidRPr="007250EB">
        <w:rPr>
          <w:b/>
          <w:u w:val="single"/>
        </w:rPr>
        <w:t>.R$    1</w:t>
      </w:r>
      <w:r>
        <w:rPr>
          <w:b/>
          <w:u w:val="single"/>
        </w:rPr>
        <w:t>0</w:t>
      </w:r>
      <w:r w:rsidRPr="007250EB">
        <w:rPr>
          <w:b/>
          <w:u w:val="single"/>
        </w:rPr>
        <w:t>.</w:t>
      </w:r>
      <w:r>
        <w:rPr>
          <w:b/>
          <w:u w:val="single"/>
        </w:rPr>
        <w:t>5</w:t>
      </w:r>
      <w:r w:rsidRPr="007250EB">
        <w:rPr>
          <w:b/>
          <w:u w:val="single"/>
        </w:rPr>
        <w:t>00,00</w:t>
      </w:r>
      <w:r w:rsidRPr="007250EB">
        <w:t xml:space="preserve">       </w:t>
      </w:r>
    </w:p>
    <w:p w14:paraId="785FFE5D" w14:textId="77777777" w:rsidR="00993870" w:rsidRDefault="00993870" w:rsidP="00993870">
      <w:pPr>
        <w:jc w:val="both"/>
        <w:rPr>
          <w:color w:val="FF0000"/>
        </w:rPr>
      </w:pPr>
    </w:p>
    <w:p w14:paraId="48AF4BEE" w14:textId="77777777" w:rsidR="00A94D25" w:rsidRPr="00377294" w:rsidRDefault="00A94D25" w:rsidP="00993870">
      <w:pPr>
        <w:jc w:val="both"/>
        <w:rPr>
          <w:color w:val="FF0000"/>
        </w:rPr>
      </w:pPr>
    </w:p>
    <w:p w14:paraId="15AE347E" w14:textId="594007FF" w:rsidR="00993870" w:rsidRPr="005547D0" w:rsidRDefault="00993870" w:rsidP="00993870">
      <w:pPr>
        <w:spacing w:line="288" w:lineRule="auto"/>
        <w:ind w:firstLine="708"/>
        <w:jc w:val="both"/>
        <w:rPr>
          <w:rFonts w:eastAsia="Calibri"/>
          <w:lang w:eastAsia="en-US"/>
        </w:rPr>
      </w:pPr>
      <w:r w:rsidRPr="005547D0">
        <w:rPr>
          <w:rFonts w:eastAsia="Calibri"/>
          <w:b/>
          <w:lang w:eastAsia="en-US"/>
        </w:rPr>
        <w:t xml:space="preserve">Art. </w:t>
      </w:r>
      <w:r w:rsidR="0053230E">
        <w:rPr>
          <w:rFonts w:eastAsia="Calibri"/>
          <w:b/>
          <w:lang w:eastAsia="en-US"/>
        </w:rPr>
        <w:t>6</w:t>
      </w:r>
      <w:r w:rsidRPr="005547D0">
        <w:rPr>
          <w:rFonts w:eastAsia="Calibri"/>
          <w:b/>
          <w:lang w:eastAsia="en-US"/>
        </w:rPr>
        <w:t>°</w:t>
      </w:r>
      <w:r w:rsidRPr="005547D0">
        <w:rPr>
          <w:rFonts w:eastAsia="Calibri"/>
          <w:lang w:eastAsia="en-US"/>
        </w:rPr>
        <w:t xml:space="preserve"> Esta Lei entra em vigor na data de sua publicação, revogando-se as disposições em contrário.</w:t>
      </w:r>
    </w:p>
    <w:p w14:paraId="67C1B781" w14:textId="7E6B1225" w:rsidR="00993870" w:rsidRPr="00B36EE3" w:rsidRDefault="00993870" w:rsidP="0053230E">
      <w:pPr>
        <w:jc w:val="right"/>
      </w:pPr>
      <w:r w:rsidRPr="00B36EE3">
        <w:rPr>
          <w:rFonts w:eastAsia="Calibri"/>
          <w:lang w:eastAsia="en-US"/>
        </w:rPr>
        <w:tab/>
        <w:t xml:space="preserve"> </w:t>
      </w:r>
    </w:p>
    <w:p w14:paraId="245F8326" w14:textId="77777777" w:rsidR="0053230E" w:rsidRDefault="0053230E" w:rsidP="0053230E">
      <w:pPr>
        <w:spacing w:line="276" w:lineRule="auto"/>
        <w:jc w:val="right"/>
      </w:pPr>
    </w:p>
    <w:p w14:paraId="7BDAE36D" w14:textId="77777777" w:rsidR="0053230E" w:rsidRDefault="0053230E" w:rsidP="0053230E">
      <w:pPr>
        <w:spacing w:line="276" w:lineRule="auto"/>
        <w:jc w:val="right"/>
      </w:pPr>
    </w:p>
    <w:p w14:paraId="06D30FFB" w14:textId="77777777" w:rsidR="0053230E" w:rsidRDefault="0053230E" w:rsidP="0053230E">
      <w:pPr>
        <w:spacing w:line="276" w:lineRule="auto"/>
        <w:jc w:val="right"/>
      </w:pPr>
    </w:p>
    <w:p w14:paraId="46E99FE3" w14:textId="1753D9B1" w:rsidR="0053230E" w:rsidRDefault="0053230E" w:rsidP="0053230E">
      <w:pPr>
        <w:spacing w:line="276" w:lineRule="auto"/>
        <w:jc w:val="right"/>
      </w:pPr>
      <w:r w:rsidRPr="00A35607">
        <w:t>Anchieta/SC, em</w:t>
      </w:r>
      <w:r>
        <w:t xml:space="preserve"> 05 d</w:t>
      </w:r>
      <w:r w:rsidRPr="00A35607">
        <w:t xml:space="preserve">e </w:t>
      </w:r>
      <w:r>
        <w:t>agosto de 2024.</w:t>
      </w:r>
    </w:p>
    <w:p w14:paraId="0BA7A0EF" w14:textId="77777777" w:rsidR="0053230E" w:rsidRPr="00A35607" w:rsidRDefault="0053230E" w:rsidP="0053230E">
      <w:pPr>
        <w:spacing w:line="276" w:lineRule="auto"/>
        <w:jc w:val="both"/>
      </w:pPr>
    </w:p>
    <w:p w14:paraId="38D59FA8" w14:textId="77777777" w:rsidR="0053230E" w:rsidRDefault="0053230E" w:rsidP="0053230E">
      <w:pPr>
        <w:spacing w:line="276" w:lineRule="auto"/>
        <w:jc w:val="both"/>
      </w:pPr>
    </w:p>
    <w:p w14:paraId="5153B05F" w14:textId="77777777" w:rsidR="0053230E" w:rsidRDefault="0053230E" w:rsidP="0053230E">
      <w:pPr>
        <w:spacing w:line="276" w:lineRule="auto"/>
        <w:jc w:val="both"/>
      </w:pPr>
    </w:p>
    <w:p w14:paraId="6C02E610" w14:textId="77777777" w:rsidR="0053230E" w:rsidRDefault="0053230E" w:rsidP="0053230E">
      <w:pPr>
        <w:spacing w:line="276" w:lineRule="auto"/>
        <w:jc w:val="both"/>
      </w:pPr>
    </w:p>
    <w:p w14:paraId="45202C4D" w14:textId="77777777" w:rsidR="0053230E" w:rsidRPr="00A35607" w:rsidRDefault="0053230E" w:rsidP="0053230E">
      <w:pPr>
        <w:spacing w:line="276" w:lineRule="auto"/>
        <w:jc w:val="both"/>
      </w:pPr>
    </w:p>
    <w:p w14:paraId="765AB7A9" w14:textId="77777777" w:rsidR="0053230E" w:rsidRPr="00A774A7" w:rsidRDefault="0053230E" w:rsidP="0053230E">
      <w:pPr>
        <w:jc w:val="center"/>
        <w:rPr>
          <w:b/>
        </w:rPr>
      </w:pPr>
      <w:r w:rsidRPr="00A774A7">
        <w:rPr>
          <w:b/>
        </w:rPr>
        <w:t>IVAN JOSÉ CANCI</w:t>
      </w:r>
    </w:p>
    <w:p w14:paraId="1144C11D" w14:textId="77777777" w:rsidR="0053230E" w:rsidRPr="004771A9" w:rsidRDefault="0053230E" w:rsidP="0053230E">
      <w:pPr>
        <w:jc w:val="center"/>
        <w:rPr>
          <w:i/>
          <w:iCs/>
        </w:rPr>
      </w:pPr>
      <w:r w:rsidRPr="004771A9">
        <w:rPr>
          <w:i/>
          <w:iCs/>
        </w:rPr>
        <w:t xml:space="preserve">Prefeito Municipal </w:t>
      </w:r>
    </w:p>
    <w:p w14:paraId="15B12C9C" w14:textId="77777777" w:rsidR="0053230E" w:rsidRDefault="0053230E" w:rsidP="0053230E">
      <w:pPr>
        <w:jc w:val="center"/>
      </w:pPr>
    </w:p>
    <w:p w14:paraId="4909238E" w14:textId="77777777" w:rsidR="0053230E" w:rsidRDefault="0053230E" w:rsidP="0053230E">
      <w:pPr>
        <w:jc w:val="center"/>
        <w:rPr>
          <w:rFonts w:eastAsia="Calibri"/>
          <w:i/>
          <w:iCs/>
          <w:lang w:eastAsia="en-US"/>
        </w:rPr>
      </w:pPr>
    </w:p>
    <w:p w14:paraId="6BC9281F" w14:textId="77777777" w:rsidR="0053230E" w:rsidRDefault="0053230E" w:rsidP="0053230E">
      <w:pPr>
        <w:jc w:val="center"/>
        <w:rPr>
          <w:rFonts w:eastAsia="Calibri"/>
          <w:i/>
          <w:iCs/>
          <w:lang w:eastAsia="en-US"/>
        </w:rPr>
      </w:pPr>
    </w:p>
    <w:p w14:paraId="07DD5E3E" w14:textId="77777777" w:rsidR="0053230E" w:rsidRDefault="0053230E" w:rsidP="0053230E">
      <w:pPr>
        <w:jc w:val="center"/>
        <w:rPr>
          <w:rFonts w:eastAsia="Calibri"/>
          <w:i/>
          <w:iCs/>
          <w:lang w:eastAsia="en-US"/>
        </w:rPr>
      </w:pPr>
    </w:p>
    <w:p w14:paraId="74B6315D" w14:textId="77777777" w:rsidR="0053230E" w:rsidRDefault="0053230E" w:rsidP="0053230E">
      <w:pPr>
        <w:jc w:val="center"/>
        <w:rPr>
          <w:rFonts w:eastAsia="Calibri"/>
          <w:i/>
          <w:iCs/>
          <w:lang w:eastAsia="en-US"/>
        </w:rPr>
      </w:pPr>
    </w:p>
    <w:p w14:paraId="28641F96" w14:textId="77777777" w:rsidR="0053230E" w:rsidRDefault="0053230E" w:rsidP="0053230E">
      <w:pPr>
        <w:jc w:val="center"/>
        <w:rPr>
          <w:rFonts w:eastAsia="Calibri"/>
          <w:i/>
          <w:iCs/>
          <w:lang w:eastAsia="en-US"/>
        </w:rPr>
      </w:pPr>
    </w:p>
    <w:p w14:paraId="75822518" w14:textId="77777777" w:rsidR="0053230E" w:rsidRDefault="0053230E" w:rsidP="0053230E">
      <w:pPr>
        <w:jc w:val="center"/>
        <w:rPr>
          <w:rFonts w:eastAsia="Calibri"/>
          <w:i/>
          <w:iCs/>
          <w:lang w:eastAsia="en-US"/>
        </w:rPr>
      </w:pPr>
    </w:p>
    <w:p w14:paraId="5986DD12" w14:textId="77777777" w:rsidR="0053230E" w:rsidRDefault="0053230E" w:rsidP="0053230E">
      <w:pPr>
        <w:jc w:val="center"/>
        <w:rPr>
          <w:rFonts w:eastAsia="Calibri"/>
          <w:i/>
          <w:iCs/>
          <w:lang w:eastAsia="en-US"/>
        </w:rPr>
      </w:pPr>
    </w:p>
    <w:p w14:paraId="7EA6CF9F" w14:textId="77777777" w:rsidR="0053230E" w:rsidRDefault="0053230E" w:rsidP="0053230E">
      <w:pPr>
        <w:jc w:val="center"/>
        <w:rPr>
          <w:rFonts w:eastAsia="Calibri"/>
          <w:i/>
          <w:iCs/>
          <w:lang w:eastAsia="en-US"/>
        </w:rPr>
      </w:pPr>
    </w:p>
    <w:p w14:paraId="7EA5D1FA" w14:textId="77777777" w:rsidR="0053230E" w:rsidRPr="00670544" w:rsidRDefault="0053230E" w:rsidP="0053230E">
      <w:pPr>
        <w:rPr>
          <w:sz w:val="18"/>
          <w:szCs w:val="18"/>
        </w:rPr>
      </w:pPr>
      <w:r w:rsidRPr="00670544">
        <w:rPr>
          <w:sz w:val="18"/>
          <w:szCs w:val="18"/>
        </w:rPr>
        <w:t xml:space="preserve">Publicado no Mural Municipal e no Diário Oficial dos Municípios DOM - </w:t>
      </w:r>
      <w:hyperlink r:id="rId7" w:history="1">
        <w:r w:rsidRPr="00670544">
          <w:rPr>
            <w:color w:val="0563C1"/>
            <w:sz w:val="18"/>
            <w:szCs w:val="18"/>
            <w:u w:val="single"/>
          </w:rPr>
          <w:t>www.diariomunicipal.sc.gov.br</w:t>
        </w:r>
      </w:hyperlink>
    </w:p>
    <w:p w14:paraId="3A756A64" w14:textId="77777777" w:rsidR="0053230E" w:rsidRDefault="0053230E" w:rsidP="0053230E">
      <w:pPr>
        <w:rPr>
          <w:b/>
          <w:bCs/>
        </w:rPr>
      </w:pPr>
      <w:proofErr w:type="spellStart"/>
      <w:r w:rsidRPr="00670544">
        <w:rPr>
          <w:b/>
          <w:bCs/>
          <w:sz w:val="18"/>
          <w:szCs w:val="18"/>
        </w:rPr>
        <w:t>Jackline</w:t>
      </w:r>
      <w:proofErr w:type="spellEnd"/>
      <w:r w:rsidRPr="00670544">
        <w:rPr>
          <w:b/>
          <w:bCs/>
          <w:sz w:val="18"/>
          <w:szCs w:val="18"/>
        </w:rPr>
        <w:t xml:space="preserve"> Appio-</w:t>
      </w:r>
      <w:r w:rsidRPr="00670544">
        <w:rPr>
          <w:b/>
          <w:i/>
          <w:sz w:val="18"/>
          <w:szCs w:val="18"/>
        </w:rPr>
        <w:t xml:space="preserve"> </w:t>
      </w:r>
      <w:r w:rsidRPr="00670544">
        <w:rPr>
          <w:bCs/>
          <w:sz w:val="18"/>
          <w:szCs w:val="18"/>
          <w:lang w:val="x-none" w:eastAsia="x-none"/>
        </w:rPr>
        <w:t xml:space="preserve">Secretária de Administração </w:t>
      </w:r>
      <w:r w:rsidRPr="00670544">
        <w:rPr>
          <w:bCs/>
          <w:sz w:val="18"/>
          <w:szCs w:val="18"/>
          <w:lang w:eastAsia="x-none"/>
        </w:rPr>
        <w:t>e Gestão.</w:t>
      </w:r>
      <w:r>
        <w:t xml:space="preserve"> </w:t>
      </w:r>
      <w:r w:rsidRPr="00B36EE3">
        <w:rPr>
          <w:rFonts w:eastAsia="Calibri"/>
          <w:lang w:eastAsia="en-US"/>
        </w:rPr>
        <w:t xml:space="preserve">  </w:t>
      </w:r>
      <w:r>
        <w:t xml:space="preserve"> </w:t>
      </w:r>
    </w:p>
    <w:p w14:paraId="1660BC1D" w14:textId="77777777" w:rsidR="00993870" w:rsidRPr="004475A0" w:rsidRDefault="00993870" w:rsidP="004475A0"/>
    <w:sectPr w:rsidR="00993870" w:rsidRPr="004475A0" w:rsidSect="00D15F7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720" w:right="720" w:bottom="720" w:left="720" w:header="426" w:footer="21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9458C1" w14:textId="77777777" w:rsidR="0061782B" w:rsidRDefault="0061782B">
      <w:r>
        <w:separator/>
      </w:r>
    </w:p>
  </w:endnote>
  <w:endnote w:type="continuationSeparator" w:id="0">
    <w:p w14:paraId="363037CD" w14:textId="77777777" w:rsidR="0061782B" w:rsidRDefault="006178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merType Md BT">
    <w:altName w:val="Century"/>
    <w:charset w:val="00"/>
    <w:family w:val="roman"/>
    <w:pitch w:val="variable"/>
    <w:sig w:usb0="00000007" w:usb1="00000000" w:usb2="00000000" w:usb3="00000000" w:csb0="000000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 (WN)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D8629E" w14:textId="77777777" w:rsidR="00471CAB" w:rsidRDefault="00471CAB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A8E22B" w14:textId="39E81083" w:rsidR="006B3E21" w:rsidRPr="006B3E21" w:rsidRDefault="006B3E21" w:rsidP="00551403">
    <w:pPr>
      <w:pStyle w:val="Rodap"/>
      <w:ind w:right="-993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157DC3" w14:textId="77777777" w:rsidR="00471CAB" w:rsidRDefault="00471CA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689484" w14:textId="77777777" w:rsidR="0061782B" w:rsidRDefault="0061782B">
      <w:r>
        <w:separator/>
      </w:r>
    </w:p>
  </w:footnote>
  <w:footnote w:type="continuationSeparator" w:id="0">
    <w:p w14:paraId="004B4062" w14:textId="77777777" w:rsidR="0061782B" w:rsidRDefault="006178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9FB6B5" w14:textId="635CF8C1" w:rsidR="00253798" w:rsidRDefault="00000000">
    <w:pPr>
      <w:pStyle w:val="Cabealho"/>
    </w:pPr>
    <w:r>
      <w:rPr>
        <w:noProof/>
      </w:rPr>
      <w:pict w14:anchorId="00BFF3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6364969" o:spid="_x0000_s1027" type="#_x0000_t75" style="position:absolute;margin-left:0;margin-top:0;width:583.75pt;height:812.85pt;z-index:-251657216;mso-position-horizontal:center;mso-position-horizontal-relative:margin;mso-position-vertical:center;mso-position-vertical-relative:margin" o:allowincell="f">
          <v:imagedata r:id="rId1" o:title="Timbrado 61 an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FAA174" w14:textId="5EEBA632" w:rsidR="00E633AD" w:rsidRDefault="00000000" w:rsidP="004C4456">
    <w:pPr>
      <w:pStyle w:val="Corpodetexto"/>
      <w:spacing w:line="14" w:lineRule="auto"/>
      <w:ind w:left="-567"/>
      <w:rPr>
        <w:b/>
        <w:sz w:val="20"/>
      </w:rPr>
    </w:pPr>
    <w:r>
      <w:rPr>
        <w:b/>
        <w:noProof/>
        <w:sz w:val="20"/>
      </w:rPr>
      <w:pict w14:anchorId="1153AC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6364970" o:spid="_x0000_s1028" type="#_x0000_t75" style="position:absolute;left:0;text-align:left;margin-left:-23.5pt;margin-top:-21.15pt;width:563.5pt;height:789.65pt;z-index:-251656192;mso-position-horizontal-relative:margin;mso-position-vertical-relative:margin" o:allowincell="f">
          <v:imagedata r:id="rId1" o:title="Timbrado 61 ano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D26597" w14:textId="20AAA77E" w:rsidR="00253798" w:rsidRDefault="00000000">
    <w:pPr>
      <w:pStyle w:val="Cabealho"/>
    </w:pPr>
    <w:r>
      <w:rPr>
        <w:noProof/>
      </w:rPr>
      <w:pict w14:anchorId="4DE849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6364968" o:spid="_x0000_s1026" type="#_x0000_t75" style="position:absolute;margin-left:0;margin-top:0;width:583.75pt;height:812.85pt;z-index:-251658240;mso-position-horizontal:center;mso-position-horizontal-relative:margin;mso-position-vertical:center;mso-position-vertical-relative:margin" o:allowincell="f">
          <v:imagedata r:id="rId1" o:title="Timbrado 61 ano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C54C9"/>
    <w:multiLevelType w:val="hybridMultilevel"/>
    <w:tmpl w:val="E4B826E8"/>
    <w:lvl w:ilvl="0" w:tplc="31DAEE7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B75136"/>
    <w:multiLevelType w:val="hybridMultilevel"/>
    <w:tmpl w:val="19FE8D6E"/>
    <w:lvl w:ilvl="0" w:tplc="BB262830">
      <w:start w:val="1"/>
      <w:numFmt w:val="decimalZero"/>
      <w:lvlText w:val="%1."/>
      <w:lvlJc w:val="left"/>
      <w:pPr>
        <w:ind w:left="36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6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6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6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086F30ED"/>
    <w:multiLevelType w:val="singleLevel"/>
    <w:tmpl w:val="041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19172FBB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1EB377A7"/>
    <w:multiLevelType w:val="hybridMultilevel"/>
    <w:tmpl w:val="34809B76"/>
    <w:lvl w:ilvl="0" w:tplc="76C842BA">
      <w:start w:val="1"/>
      <w:numFmt w:val="lowerLetter"/>
      <w:lvlText w:val="%1)"/>
      <w:lvlJc w:val="left"/>
      <w:pPr>
        <w:ind w:left="103" w:hanging="293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pt-PT" w:eastAsia="en-US" w:bidi="ar-SA"/>
      </w:rPr>
    </w:lvl>
    <w:lvl w:ilvl="1" w:tplc="4DF2D5B0">
      <w:numFmt w:val="bullet"/>
      <w:lvlText w:val="•"/>
      <w:lvlJc w:val="left"/>
      <w:pPr>
        <w:ind w:left="981" w:hanging="293"/>
      </w:pPr>
      <w:rPr>
        <w:rFonts w:hint="default"/>
        <w:lang w:val="pt-PT" w:eastAsia="en-US" w:bidi="ar-SA"/>
      </w:rPr>
    </w:lvl>
    <w:lvl w:ilvl="2" w:tplc="5F54982E">
      <w:numFmt w:val="bullet"/>
      <w:lvlText w:val="•"/>
      <w:lvlJc w:val="left"/>
      <w:pPr>
        <w:ind w:left="1862" w:hanging="293"/>
      </w:pPr>
      <w:rPr>
        <w:rFonts w:hint="default"/>
        <w:lang w:val="pt-PT" w:eastAsia="en-US" w:bidi="ar-SA"/>
      </w:rPr>
    </w:lvl>
    <w:lvl w:ilvl="3" w:tplc="B6205FBA">
      <w:numFmt w:val="bullet"/>
      <w:lvlText w:val="•"/>
      <w:lvlJc w:val="left"/>
      <w:pPr>
        <w:ind w:left="2743" w:hanging="293"/>
      </w:pPr>
      <w:rPr>
        <w:rFonts w:hint="default"/>
        <w:lang w:val="pt-PT" w:eastAsia="en-US" w:bidi="ar-SA"/>
      </w:rPr>
    </w:lvl>
    <w:lvl w:ilvl="4" w:tplc="BADCF8CC">
      <w:numFmt w:val="bullet"/>
      <w:lvlText w:val="•"/>
      <w:lvlJc w:val="left"/>
      <w:pPr>
        <w:ind w:left="3624" w:hanging="293"/>
      </w:pPr>
      <w:rPr>
        <w:rFonts w:hint="default"/>
        <w:lang w:val="pt-PT" w:eastAsia="en-US" w:bidi="ar-SA"/>
      </w:rPr>
    </w:lvl>
    <w:lvl w:ilvl="5" w:tplc="4080D59A">
      <w:numFmt w:val="bullet"/>
      <w:lvlText w:val="•"/>
      <w:lvlJc w:val="left"/>
      <w:pPr>
        <w:ind w:left="4505" w:hanging="293"/>
      </w:pPr>
      <w:rPr>
        <w:rFonts w:hint="default"/>
        <w:lang w:val="pt-PT" w:eastAsia="en-US" w:bidi="ar-SA"/>
      </w:rPr>
    </w:lvl>
    <w:lvl w:ilvl="6" w:tplc="0A78FBDC">
      <w:numFmt w:val="bullet"/>
      <w:lvlText w:val="•"/>
      <w:lvlJc w:val="left"/>
      <w:pPr>
        <w:ind w:left="5386" w:hanging="293"/>
      </w:pPr>
      <w:rPr>
        <w:rFonts w:hint="default"/>
        <w:lang w:val="pt-PT" w:eastAsia="en-US" w:bidi="ar-SA"/>
      </w:rPr>
    </w:lvl>
    <w:lvl w:ilvl="7" w:tplc="D23E47FA">
      <w:numFmt w:val="bullet"/>
      <w:lvlText w:val="•"/>
      <w:lvlJc w:val="left"/>
      <w:pPr>
        <w:ind w:left="6267" w:hanging="293"/>
      </w:pPr>
      <w:rPr>
        <w:rFonts w:hint="default"/>
        <w:lang w:val="pt-PT" w:eastAsia="en-US" w:bidi="ar-SA"/>
      </w:rPr>
    </w:lvl>
    <w:lvl w:ilvl="8" w:tplc="A4C83682">
      <w:numFmt w:val="bullet"/>
      <w:lvlText w:val="•"/>
      <w:lvlJc w:val="left"/>
      <w:pPr>
        <w:ind w:left="7148" w:hanging="293"/>
      </w:pPr>
      <w:rPr>
        <w:rFonts w:hint="default"/>
        <w:lang w:val="pt-PT" w:eastAsia="en-US" w:bidi="ar-SA"/>
      </w:rPr>
    </w:lvl>
  </w:abstractNum>
  <w:abstractNum w:abstractNumId="5" w15:restartNumberingAfterBreak="0">
    <w:nsid w:val="20D36AD0"/>
    <w:multiLevelType w:val="hybridMultilevel"/>
    <w:tmpl w:val="9F22606C"/>
    <w:lvl w:ilvl="0" w:tplc="16946E7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0265C4"/>
    <w:multiLevelType w:val="hybridMultilevel"/>
    <w:tmpl w:val="E36E79DC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AEB4535"/>
    <w:multiLevelType w:val="hybridMultilevel"/>
    <w:tmpl w:val="1478C14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FE94617"/>
    <w:multiLevelType w:val="hybridMultilevel"/>
    <w:tmpl w:val="B8147D46"/>
    <w:lvl w:ilvl="0" w:tplc="68142DCE">
      <w:start w:val="1"/>
      <w:numFmt w:val="lowerLetter"/>
      <w:lvlText w:val="%1)"/>
      <w:lvlJc w:val="left"/>
      <w:pPr>
        <w:ind w:left="644" w:hanging="360"/>
      </w:pPr>
      <w:rPr>
        <w:rFonts w:ascii="Garamond" w:eastAsia="Times New Roman" w:hAnsi="Garamond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33087176"/>
    <w:multiLevelType w:val="hybridMultilevel"/>
    <w:tmpl w:val="4ACA97E8"/>
    <w:lvl w:ilvl="0" w:tplc="45CAD3E4">
      <w:start w:val="1"/>
      <w:numFmt w:val="lowerLetter"/>
      <w:lvlText w:val="%1)"/>
      <w:lvlJc w:val="left"/>
      <w:pPr>
        <w:ind w:left="1773" w:hanging="360"/>
      </w:pPr>
      <w:rPr>
        <w:rFonts w:hint="default"/>
        <w:b w:val="0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2493" w:hanging="360"/>
      </w:pPr>
    </w:lvl>
    <w:lvl w:ilvl="2" w:tplc="0416001B" w:tentative="1">
      <w:start w:val="1"/>
      <w:numFmt w:val="lowerRoman"/>
      <w:lvlText w:val="%3."/>
      <w:lvlJc w:val="right"/>
      <w:pPr>
        <w:ind w:left="3213" w:hanging="180"/>
      </w:pPr>
    </w:lvl>
    <w:lvl w:ilvl="3" w:tplc="0416000F" w:tentative="1">
      <w:start w:val="1"/>
      <w:numFmt w:val="decimal"/>
      <w:lvlText w:val="%4."/>
      <w:lvlJc w:val="left"/>
      <w:pPr>
        <w:ind w:left="3933" w:hanging="360"/>
      </w:pPr>
    </w:lvl>
    <w:lvl w:ilvl="4" w:tplc="04160019" w:tentative="1">
      <w:start w:val="1"/>
      <w:numFmt w:val="lowerLetter"/>
      <w:lvlText w:val="%5."/>
      <w:lvlJc w:val="left"/>
      <w:pPr>
        <w:ind w:left="4653" w:hanging="360"/>
      </w:pPr>
    </w:lvl>
    <w:lvl w:ilvl="5" w:tplc="0416001B" w:tentative="1">
      <w:start w:val="1"/>
      <w:numFmt w:val="lowerRoman"/>
      <w:lvlText w:val="%6."/>
      <w:lvlJc w:val="right"/>
      <w:pPr>
        <w:ind w:left="5373" w:hanging="180"/>
      </w:pPr>
    </w:lvl>
    <w:lvl w:ilvl="6" w:tplc="0416000F" w:tentative="1">
      <w:start w:val="1"/>
      <w:numFmt w:val="decimal"/>
      <w:lvlText w:val="%7."/>
      <w:lvlJc w:val="left"/>
      <w:pPr>
        <w:ind w:left="6093" w:hanging="360"/>
      </w:pPr>
    </w:lvl>
    <w:lvl w:ilvl="7" w:tplc="04160019" w:tentative="1">
      <w:start w:val="1"/>
      <w:numFmt w:val="lowerLetter"/>
      <w:lvlText w:val="%8."/>
      <w:lvlJc w:val="left"/>
      <w:pPr>
        <w:ind w:left="6813" w:hanging="360"/>
      </w:pPr>
    </w:lvl>
    <w:lvl w:ilvl="8" w:tplc="0416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10" w15:restartNumberingAfterBreak="0">
    <w:nsid w:val="353D27D4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3D714815"/>
    <w:multiLevelType w:val="hybridMultilevel"/>
    <w:tmpl w:val="EE000DB8"/>
    <w:lvl w:ilvl="0" w:tplc="747E6B6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7D3040"/>
    <w:multiLevelType w:val="hybridMultilevel"/>
    <w:tmpl w:val="76BEEA3C"/>
    <w:lvl w:ilvl="0" w:tplc="A58A3078">
      <w:start w:val="1"/>
      <w:numFmt w:val="lowerLetter"/>
      <w:lvlText w:val="%1)"/>
      <w:lvlJc w:val="left"/>
      <w:pPr>
        <w:ind w:left="811" w:hanging="708"/>
      </w:pPr>
      <w:rPr>
        <w:rFonts w:ascii="Times New Roman" w:eastAsia="Times New Roman" w:hAnsi="Times New Roman" w:cs="Times New Roman" w:hint="default"/>
        <w:spacing w:val="0"/>
        <w:w w:val="97"/>
        <w:sz w:val="24"/>
        <w:szCs w:val="24"/>
        <w:lang w:val="pt-PT" w:eastAsia="en-US" w:bidi="ar-SA"/>
      </w:rPr>
    </w:lvl>
    <w:lvl w:ilvl="1" w:tplc="B208653E">
      <w:numFmt w:val="bullet"/>
      <w:lvlText w:val="•"/>
      <w:lvlJc w:val="left"/>
      <w:pPr>
        <w:ind w:left="1629" w:hanging="708"/>
      </w:pPr>
      <w:rPr>
        <w:rFonts w:hint="default"/>
        <w:lang w:val="pt-PT" w:eastAsia="en-US" w:bidi="ar-SA"/>
      </w:rPr>
    </w:lvl>
    <w:lvl w:ilvl="2" w:tplc="97C868BC">
      <w:numFmt w:val="bullet"/>
      <w:lvlText w:val="•"/>
      <w:lvlJc w:val="left"/>
      <w:pPr>
        <w:ind w:left="2438" w:hanging="708"/>
      </w:pPr>
      <w:rPr>
        <w:rFonts w:hint="default"/>
        <w:lang w:val="pt-PT" w:eastAsia="en-US" w:bidi="ar-SA"/>
      </w:rPr>
    </w:lvl>
    <w:lvl w:ilvl="3" w:tplc="62E68DFC">
      <w:numFmt w:val="bullet"/>
      <w:lvlText w:val="•"/>
      <w:lvlJc w:val="left"/>
      <w:pPr>
        <w:ind w:left="3247" w:hanging="708"/>
      </w:pPr>
      <w:rPr>
        <w:rFonts w:hint="default"/>
        <w:lang w:val="pt-PT" w:eastAsia="en-US" w:bidi="ar-SA"/>
      </w:rPr>
    </w:lvl>
    <w:lvl w:ilvl="4" w:tplc="6CC42930">
      <w:numFmt w:val="bullet"/>
      <w:lvlText w:val="•"/>
      <w:lvlJc w:val="left"/>
      <w:pPr>
        <w:ind w:left="4056" w:hanging="708"/>
      </w:pPr>
      <w:rPr>
        <w:rFonts w:hint="default"/>
        <w:lang w:val="pt-PT" w:eastAsia="en-US" w:bidi="ar-SA"/>
      </w:rPr>
    </w:lvl>
    <w:lvl w:ilvl="5" w:tplc="8C566510">
      <w:numFmt w:val="bullet"/>
      <w:lvlText w:val="•"/>
      <w:lvlJc w:val="left"/>
      <w:pPr>
        <w:ind w:left="4865" w:hanging="708"/>
      </w:pPr>
      <w:rPr>
        <w:rFonts w:hint="default"/>
        <w:lang w:val="pt-PT" w:eastAsia="en-US" w:bidi="ar-SA"/>
      </w:rPr>
    </w:lvl>
    <w:lvl w:ilvl="6" w:tplc="AC90B7CE">
      <w:numFmt w:val="bullet"/>
      <w:lvlText w:val="•"/>
      <w:lvlJc w:val="left"/>
      <w:pPr>
        <w:ind w:left="5674" w:hanging="708"/>
      </w:pPr>
      <w:rPr>
        <w:rFonts w:hint="default"/>
        <w:lang w:val="pt-PT" w:eastAsia="en-US" w:bidi="ar-SA"/>
      </w:rPr>
    </w:lvl>
    <w:lvl w:ilvl="7" w:tplc="E2822444">
      <w:numFmt w:val="bullet"/>
      <w:lvlText w:val="•"/>
      <w:lvlJc w:val="left"/>
      <w:pPr>
        <w:ind w:left="6483" w:hanging="708"/>
      </w:pPr>
      <w:rPr>
        <w:rFonts w:hint="default"/>
        <w:lang w:val="pt-PT" w:eastAsia="en-US" w:bidi="ar-SA"/>
      </w:rPr>
    </w:lvl>
    <w:lvl w:ilvl="8" w:tplc="AFF00830">
      <w:numFmt w:val="bullet"/>
      <w:lvlText w:val="•"/>
      <w:lvlJc w:val="left"/>
      <w:pPr>
        <w:ind w:left="7292" w:hanging="708"/>
      </w:pPr>
      <w:rPr>
        <w:rFonts w:hint="default"/>
        <w:lang w:val="pt-PT" w:eastAsia="en-US" w:bidi="ar-SA"/>
      </w:rPr>
    </w:lvl>
  </w:abstractNum>
  <w:abstractNum w:abstractNumId="13" w15:restartNumberingAfterBreak="0">
    <w:nsid w:val="4CD26A88"/>
    <w:multiLevelType w:val="hybridMultilevel"/>
    <w:tmpl w:val="329878A2"/>
    <w:lvl w:ilvl="0" w:tplc="C018ED3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840E28"/>
    <w:multiLevelType w:val="hybridMultilevel"/>
    <w:tmpl w:val="8228D2E8"/>
    <w:lvl w:ilvl="0" w:tplc="C0F882CC">
      <w:start w:val="1"/>
      <w:numFmt w:val="upperRoman"/>
      <w:lvlText w:val="%1"/>
      <w:lvlJc w:val="left"/>
      <w:pPr>
        <w:ind w:left="103" w:hanging="185"/>
      </w:pPr>
      <w:rPr>
        <w:rFonts w:ascii="Times New Roman" w:eastAsia="Times New Roman" w:hAnsi="Times New Roman" w:cs="Times New Roman" w:hint="default"/>
        <w:w w:val="97"/>
        <w:sz w:val="24"/>
        <w:szCs w:val="24"/>
        <w:lang w:val="pt-PT" w:eastAsia="en-US" w:bidi="ar-SA"/>
      </w:rPr>
    </w:lvl>
    <w:lvl w:ilvl="1" w:tplc="37B6C3BC">
      <w:numFmt w:val="bullet"/>
      <w:lvlText w:val="•"/>
      <w:lvlJc w:val="left"/>
      <w:pPr>
        <w:ind w:left="981" w:hanging="185"/>
      </w:pPr>
      <w:rPr>
        <w:rFonts w:hint="default"/>
        <w:lang w:val="pt-PT" w:eastAsia="en-US" w:bidi="ar-SA"/>
      </w:rPr>
    </w:lvl>
    <w:lvl w:ilvl="2" w:tplc="74E61E76">
      <w:numFmt w:val="bullet"/>
      <w:lvlText w:val="•"/>
      <w:lvlJc w:val="left"/>
      <w:pPr>
        <w:ind w:left="1862" w:hanging="185"/>
      </w:pPr>
      <w:rPr>
        <w:rFonts w:hint="default"/>
        <w:lang w:val="pt-PT" w:eastAsia="en-US" w:bidi="ar-SA"/>
      </w:rPr>
    </w:lvl>
    <w:lvl w:ilvl="3" w:tplc="1436BE3A">
      <w:numFmt w:val="bullet"/>
      <w:lvlText w:val="•"/>
      <w:lvlJc w:val="left"/>
      <w:pPr>
        <w:ind w:left="2743" w:hanging="185"/>
      </w:pPr>
      <w:rPr>
        <w:rFonts w:hint="default"/>
        <w:lang w:val="pt-PT" w:eastAsia="en-US" w:bidi="ar-SA"/>
      </w:rPr>
    </w:lvl>
    <w:lvl w:ilvl="4" w:tplc="58FE7D0E">
      <w:numFmt w:val="bullet"/>
      <w:lvlText w:val="•"/>
      <w:lvlJc w:val="left"/>
      <w:pPr>
        <w:ind w:left="3624" w:hanging="185"/>
      </w:pPr>
      <w:rPr>
        <w:rFonts w:hint="default"/>
        <w:lang w:val="pt-PT" w:eastAsia="en-US" w:bidi="ar-SA"/>
      </w:rPr>
    </w:lvl>
    <w:lvl w:ilvl="5" w:tplc="DDE2CEB0">
      <w:numFmt w:val="bullet"/>
      <w:lvlText w:val="•"/>
      <w:lvlJc w:val="left"/>
      <w:pPr>
        <w:ind w:left="4505" w:hanging="185"/>
      </w:pPr>
      <w:rPr>
        <w:rFonts w:hint="default"/>
        <w:lang w:val="pt-PT" w:eastAsia="en-US" w:bidi="ar-SA"/>
      </w:rPr>
    </w:lvl>
    <w:lvl w:ilvl="6" w:tplc="E946ADEE">
      <w:numFmt w:val="bullet"/>
      <w:lvlText w:val="•"/>
      <w:lvlJc w:val="left"/>
      <w:pPr>
        <w:ind w:left="5386" w:hanging="185"/>
      </w:pPr>
      <w:rPr>
        <w:rFonts w:hint="default"/>
        <w:lang w:val="pt-PT" w:eastAsia="en-US" w:bidi="ar-SA"/>
      </w:rPr>
    </w:lvl>
    <w:lvl w:ilvl="7" w:tplc="05446C04">
      <w:numFmt w:val="bullet"/>
      <w:lvlText w:val="•"/>
      <w:lvlJc w:val="left"/>
      <w:pPr>
        <w:ind w:left="6267" w:hanging="185"/>
      </w:pPr>
      <w:rPr>
        <w:rFonts w:hint="default"/>
        <w:lang w:val="pt-PT" w:eastAsia="en-US" w:bidi="ar-SA"/>
      </w:rPr>
    </w:lvl>
    <w:lvl w:ilvl="8" w:tplc="5B9E47A8">
      <w:numFmt w:val="bullet"/>
      <w:lvlText w:val="•"/>
      <w:lvlJc w:val="left"/>
      <w:pPr>
        <w:ind w:left="7148" w:hanging="185"/>
      </w:pPr>
      <w:rPr>
        <w:rFonts w:hint="default"/>
        <w:lang w:val="pt-PT" w:eastAsia="en-US" w:bidi="ar-SA"/>
      </w:rPr>
    </w:lvl>
  </w:abstractNum>
  <w:abstractNum w:abstractNumId="15" w15:restartNumberingAfterBreak="0">
    <w:nsid w:val="72172590"/>
    <w:multiLevelType w:val="hybridMultilevel"/>
    <w:tmpl w:val="64E8858A"/>
    <w:lvl w:ilvl="0" w:tplc="C8143FE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454A66"/>
    <w:multiLevelType w:val="multilevel"/>
    <w:tmpl w:val="C382C3A2"/>
    <w:lvl w:ilvl="0">
      <w:start w:val="8"/>
      <w:numFmt w:val="decimalZero"/>
      <w:lvlText w:val="%1"/>
      <w:lvlJc w:val="left"/>
      <w:pPr>
        <w:tabs>
          <w:tab w:val="num" w:pos="540"/>
        </w:tabs>
        <w:ind w:left="540" w:hanging="540"/>
      </w:pPr>
      <w:rPr>
        <w:b/>
        <w:sz w:val="24"/>
      </w:rPr>
    </w:lvl>
    <w:lvl w:ilvl="1">
      <w:start w:val="4"/>
      <w:numFmt w:val="decimal"/>
      <w:lvlText w:val="%1.%2"/>
      <w:lvlJc w:val="left"/>
      <w:pPr>
        <w:tabs>
          <w:tab w:val="num" w:pos="540"/>
        </w:tabs>
        <w:ind w:left="540" w:hanging="540"/>
      </w:pPr>
      <w:rPr>
        <w:b/>
        <w:sz w:val="24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b/>
        <w:sz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b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b/>
        <w:sz w:val="24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b/>
        <w:sz w:val="24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b/>
        <w:sz w:val="24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b/>
        <w:sz w:val="24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b/>
        <w:sz w:val="24"/>
      </w:rPr>
    </w:lvl>
  </w:abstractNum>
  <w:abstractNum w:abstractNumId="17" w15:restartNumberingAfterBreak="0">
    <w:nsid w:val="7A8E6D20"/>
    <w:multiLevelType w:val="hybridMultilevel"/>
    <w:tmpl w:val="78061582"/>
    <w:lvl w:ilvl="0" w:tplc="280E22C0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num w:numId="1" w16cid:durableId="119303298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4596195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118477699">
    <w:abstractNumId w:val="3"/>
    <w:lvlOverride w:ilvl="0">
      <w:startOverride w:val="1"/>
    </w:lvlOverride>
  </w:num>
  <w:num w:numId="4" w16cid:durableId="1020207708">
    <w:abstractNumId w:val="10"/>
    <w:lvlOverride w:ilvl="0">
      <w:startOverride w:val="1"/>
    </w:lvlOverride>
  </w:num>
  <w:num w:numId="5" w16cid:durableId="2139957997">
    <w:abstractNumId w:val="16"/>
    <w:lvlOverride w:ilvl="0">
      <w:startOverride w:val="8"/>
    </w:lvlOverride>
    <w:lvlOverride w:ilvl="1">
      <w:startOverride w:val="3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85507825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984116944">
    <w:abstractNumId w:val="2"/>
  </w:num>
  <w:num w:numId="8" w16cid:durableId="1919048802">
    <w:abstractNumId w:val="8"/>
  </w:num>
  <w:num w:numId="9" w16cid:durableId="1470391350">
    <w:abstractNumId w:val="4"/>
  </w:num>
  <w:num w:numId="10" w16cid:durableId="203718424">
    <w:abstractNumId w:val="12"/>
  </w:num>
  <w:num w:numId="11" w16cid:durableId="396630985">
    <w:abstractNumId w:val="14"/>
  </w:num>
  <w:num w:numId="12" w16cid:durableId="1872642241">
    <w:abstractNumId w:val="0"/>
  </w:num>
  <w:num w:numId="13" w16cid:durableId="507404775">
    <w:abstractNumId w:val="15"/>
  </w:num>
  <w:num w:numId="14" w16cid:durableId="142505209">
    <w:abstractNumId w:val="13"/>
  </w:num>
  <w:num w:numId="15" w16cid:durableId="1854492728">
    <w:abstractNumId w:val="11"/>
  </w:num>
  <w:num w:numId="16" w16cid:durableId="1945527856">
    <w:abstractNumId w:val="5"/>
  </w:num>
  <w:num w:numId="17" w16cid:durableId="2005472195">
    <w:abstractNumId w:val="17"/>
  </w:num>
  <w:num w:numId="18" w16cid:durableId="541022250">
    <w:abstractNumId w:val="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noLicitacao" w:val="2022"/>
    <w:docVar w:name="AnoProcesso" w:val="2022"/>
    <w:docVar w:name="Bairro" w:val="CENTRO"/>
    <w:docVar w:name="CargoDiretorCompras" w:val="Diretora de Compras"/>
    <w:docVar w:name="CargoMembro1" w:val="MEMBRO"/>
    <w:docVar w:name="CargoMembro2" w:val="MEMBRO"/>
    <w:docVar w:name="CargoMembro3" w:val="MEMBRO"/>
    <w:docVar w:name="CargoMembro4" w:val=" "/>
    <w:docVar w:name="CargoMembro5" w:val=" "/>
    <w:docVar w:name="CargoMembro6" w:val=" "/>
    <w:docVar w:name="CargoMembro7" w:val=" "/>
    <w:docVar w:name="CargoMembro8" w:val=" "/>
    <w:docVar w:name="CargoSecretario" w:val="Secretário da Fazenda"/>
    <w:docVar w:name="CargoTitular" w:val="Prefeito Municipal"/>
    <w:docVar w:name="CEP" w:val="89970-000"/>
    <w:docVar w:name="Cidade" w:val="Anchieta"/>
    <w:docVar w:name="CidadeContratado" w:val="CidadeContratado"/>
    <w:docVar w:name="CNPJ" w:val="83.024.687/0001-22"/>
    <w:docVar w:name="CNPJContratado" w:val="CNPJContratado"/>
    <w:docVar w:name="CPFContratado" w:val="CPFContratado"/>
    <w:docVar w:name="CPFTitular" w:val="625.835.909-44"/>
    <w:docVar w:name="DataAbertura" w:val="06/04/2022"/>
    <w:docVar w:name="DataAdjudicacao" w:val="01 de Janeiro de 1900"/>
    <w:docVar w:name="DataAssinatura" w:val="DataAssinatura"/>
    <w:docVar w:name="DataDecreto" w:val="04/01/2021"/>
    <w:docVar w:name="DataEntrEnvelope" w:val="06/04/2022"/>
    <w:docVar w:name="DataExtensoAdjudicacao" w:val="1 de Janeiro de 1900"/>
    <w:docVar w:name="DataExtensoAssinatura" w:val="DataExtensoAssinatura"/>
    <w:docVar w:name="DataExtensoHomolog" w:val="1 de Janeiro de 1900"/>
    <w:docVar w:name="DataExtensoProcesso" w:val="22 de Março de 2022"/>
    <w:docVar w:name="DataExtensoPublicacao" w:val="23 de Março de 2022"/>
    <w:docVar w:name="DataFinalRecEnvelope" w:val="06/04/2022"/>
    <w:docVar w:name="DataHomologacao" w:val="01/01/1900"/>
    <w:docVar w:name="DataInicioRecEnvelope" w:val="06/04/2022"/>
    <w:docVar w:name="DataPortaria" w:val="01/01/1900"/>
    <w:docVar w:name="DataProcesso" w:val="22/03/2022"/>
    <w:docVar w:name="DataPublicacao" w:val="23 de Março de 2022"/>
    <w:docVar w:name="DataVencimento" w:val="DataVencimento"/>
    <w:docVar w:name="DecretoNomeacao" w:val=" "/>
    <w:docVar w:name="Dotacoes" w:val="2.043.3390.00 - 0 - 138/2022   -   MANUTENÇÃO E DESENVOLVIMENTO DAS ATIVIDADES DO DEP "/>
    <w:docVar w:name="Endereco" w:val="AVENIDA ANCHIETA, Nº 838"/>
    <w:docVar w:name="EnderecoContratado" w:val="EnderecoContratado"/>
    <w:docVar w:name="EnderecoEntrega" w:val=" "/>
    <w:docVar w:name="EstadoContratado" w:val="EstadoContratado"/>
    <w:docVar w:name="FAX" w:val="3653-3200"/>
    <w:docVar w:name="FonteRecurso" w:val=" "/>
    <w:docVar w:name="FormaJulgamento" w:val="Por Lote"/>
    <w:docVar w:name="FormaPgContrato" w:val="FormaPgContrato"/>
    <w:docVar w:name="FormaPgto" w:val="Mensal"/>
    <w:docVar w:name="FormaReajuste" w:val="S/Reajuste"/>
    <w:docVar w:name="HoraAbertura" w:val="08:30"/>
    <w:docVar w:name="HoraEntrEnvelope" w:val="08:30"/>
    <w:docVar w:name="HoraFinalRecEnvelope" w:val="08:30"/>
    <w:docVar w:name="HoraInicioRecEnvelope" w:val="08:30"/>
    <w:docVar w:name="IdentifContratado" w:val="IdentifContratado"/>
    <w:docVar w:name="ItensLicitacao" w:val="_x000d__x000d_Item_x0009_    Quantidade_x0009_Unid_x0009_Nome do Material_x000d_   1_x0009_        1,000_x0009_UN      _x0009_*FILTRO_x000d_                                                   _x000d_   2_x0009_        1,000_x0009_UN      _x0009_*SILENCIOSO                                                 _x000d_   3_x0009_        1,000_x0009_UN      _x0009_*CONEXÃO                                                    _x000d_   4_x0009_        1,000_x0009_UN      _x0009_*EJETOR                                                     _x000d_   5_x0009_        1,000_x0009_UN      _x0009_*TUBO                                                       _x000d_   6_x0009_        1,000_x0009_UN      _x0009_*CORREIA J                                                  _x000d_   7_x0009_        1,000_x0009_UN      _x0009_*VARETA                                                     _x000d_   8_x0009_        1,000_x0009_UN      _x0009_*INTERRUPTOR                                                _x000d_   9_x0009_        1,000_x0009_UN      _x0009_*VIDRO                                                      _x000d_  10_x0009_        2,000_x0009_UN      _x0009_*CRUZETA                                                    _x000d_  11_x0009_        1,000_x0009_UN      _x0009_*REGISTRO                                                   _x000d_  12_x0009_        2,000_x0009_UN      _x0009_*PLACA                                                      _x000d_  13_x0009_        1,000_x0009_UN      _x0009_*SUPORTE                                                    _x000d_  14_x0009_        1,000_x0009_UN      _x0009_*MANGUEIRA                                                  _x000d_  15_x0009_        1,000_x0009_UN      _x0009_*KIT MANGUEIRA                                              _x000d_  16_x0009_        2,000_x0009_UN      _x0009_*RODA                                                       _x000d_  17_x0009_        1,000_x0009_UN      _x0009_*PORCA                                                      _x000d_  18_x0009_        1,000_x0009_UN      _x0009_*CARCAÇA                                                    _x000d_  19_x0009_        1,000_x0009_UN      _x0009_* CRUZETA                                                   "/>
    <w:docVar w:name="ItensLicitacaoPorLote" w:val="_x000d_LOTE: 1_x000d_Item_x0009_    Quantidade_x0009_Unid_x0009_Nome do Material_x000d_   1_x0009_        1,000_x0009_UN      _x0009_*FILTRO_x000d_                                                   _x000d_   2_x0009_        1,000_x0009_UN      _x0009_*SILENCIOSO                                                 _x000d_   3_x0009_        1,000_x0009_UN      _x0009_*CONEXÃO                                                    _x000d_   4_x0009_        1,000_x0009_UN      _x0009_*EJETOR                                                     _x000d_   5_x0009_        1,000_x0009_UN      _x0009_*TUBO                                                       _x000d_   6_x0009_        1,000_x0009_UN      _x0009_*CORREIA J                                                  _x000d_   7_x0009_        1,000_x0009_UN      _x0009_*VARETA                                                     _x000d_   8_x0009_        1,000_x0009_UN      _x0009_*INTERRUPTOR                                                _x000d_   9_x0009_        1,000_x0009_UN      _x0009_*VIDRO                                                      _x000d_  10_x0009_        2,000_x0009_UN      _x0009_*CRUZETA                                                    _x000d_  11_x0009_        1,000_x0009_UN      _x0009_*REGISTRO                                                   _x000d_  12_x0009_        2,000_x0009_UN      _x0009_*PLACA                                                      _x000d_  13_x0009_        1,000_x0009_UN      _x0009_*SUPORTE                                                    _x000d_  14_x0009_        1,000_x0009_UN      _x0009_*MANGUEIRA                                                  _x000d_  15_x0009_        1,000_x0009_UN      _x0009_*KIT MANGUEIRA                                              _x000d_  16_x0009_        2,000_x0009_UN      _x0009_*RODA                                                       _x000d_  17_x0009_        1,000_x0009_UN      _x0009_*PORCA                                                      _x000d_  18_x0009_        1,000_x0009_UN      _x0009_*CARCAÇA                                                    _x000d_  19_x0009_        1,000_x0009_UN      _x0009_* CRUZETA                                                   "/>
    <w:docVar w:name="ItensVencedores" w:val=" "/>
    <w:docVar w:name="ListaDctosProc" w:val="- Certidão Negativa de Débito do FGTS- Certidão Negativa de Débito da Receita Federal- Certidão Negativa de Débito da Receita Estadual- Certidão Negativa de Débito da Receita Municipal- Declaração de cumprimento do disposto no inciso XXXIII, do artigo 7º da Constituição Federal- Certidão Negativa de Débitos Trabalhistas (CNDT)"/>
    <w:docVar w:name="LocalEntrega" w:val="Conforme objeto da licitação"/>
    <w:docVar w:name="Modalidade" w:val="PREGÃO PRESENCIAL"/>
    <w:docVar w:name="NomeCentroCusto" w:val="OBRAS E SERVIÇOS RODOVIÁRIOS"/>
    <w:docVar w:name="NomeContratado" w:val="NomeContratado"/>
    <w:docVar w:name="NomeDiretorCompras" w:val="IDENES MARIA FIORENTIN SCHENA"/>
    <w:docVar w:name="NomeEstado" w:val="ESTADO DE SANTA CATARINA"/>
    <w:docVar w:name="NomeMembro1" w:val="OTHAR ROSTIROLLA"/>
    <w:docVar w:name="NomeMembro2" w:val="ALINE DE GIACOMETTI"/>
    <w:docVar w:name="NomeMembro3" w:val="MARCIELI WENDLING"/>
    <w:docVar w:name="NomeMembro4" w:val=" "/>
    <w:docVar w:name="NomeMembro5" w:val=" "/>
    <w:docVar w:name="NomeMembro6" w:val=" "/>
    <w:docVar w:name="NomeMembro7" w:val=" "/>
    <w:docVar w:name="NomeMembro8" w:val=" "/>
    <w:docVar w:name="NomeOrgao" w:val="SECRETARIA DE INFRAESTRUTURA"/>
    <w:docVar w:name="NomePresComissao" w:val="IDENES MARIA FIORENTIN SCHENA"/>
    <w:docVar w:name="NomeRespCompras" w:val="IDENES MARIA FIORENTIN SCHENA"/>
    <w:docVar w:name="NomeRespContratado" w:val="NomeRespContratado"/>
    <w:docVar w:name="NomeSecretario" w:val="ARTUR LUIZ CHENET"/>
    <w:docVar w:name="NomeTitular" w:val="IVAN JOSÉ CANCI"/>
    <w:docVar w:name="NomeUnidade" w:val="OBRAS E SERVIÇOS RODOVIÁRIOS"/>
    <w:docVar w:name="NomeUsuario" w:val="PREFEITURA MUNICIPAL DE ANCHIETA                  "/>
    <w:docVar w:name="NrInscEstadual" w:val="NrInscEstadual"/>
    <w:docVar w:name="NrInscMunicipal" w:val="NrInscMunicipal"/>
    <w:docVar w:name="NumContrato" w:val="NumContrato"/>
    <w:docVar w:name="NumContratoSuperior" w:val="NumContratoSuperior"/>
    <w:docVar w:name="NumeroCentroCusto" w:val="21/2022"/>
    <w:docVar w:name="NumeroOrgao" w:val="07"/>
    <w:docVar w:name="NumeroUnidade" w:val="07.02"/>
    <w:docVar w:name="NumLicitacao" w:val="12/2022"/>
    <w:docVar w:name="NumProcesso" w:val="29/2022"/>
    <w:docVar w:name="ObjetoContrato" w:val="ObjetoContrato"/>
    <w:docVar w:name="ObjetoLicitacao" w:val="Aquisição de peças visando realizar reparos mecânicos no diferencial da máquina Motoniveladora 12 H - Caterpillar, lotada no Setor de Obras e Serviços Rodoviários do Município de Anchieta/SC. Pago com recursos próprios. "/>
    <w:docVar w:name="ObsContrato" w:val="ObsContrato"/>
    <w:docVar w:name="ObsProcesso" w:val=" "/>
    <w:docVar w:name="PortariaComissao" w:val="121/2021"/>
    <w:docVar w:name="PrazoEntrega" w:val="07 Dias"/>
    <w:docVar w:name="SiglaEstado" w:val="SC"/>
    <w:docVar w:name="SiglaModalidade" w:val="PR"/>
    <w:docVar w:name="Telefone" w:val="3653-3200"/>
    <w:docVar w:name="TipoComissao" w:val=" ESPECIAL"/>
    <w:docVar w:name="TipoContrato" w:val="TipoContrato"/>
    <w:docVar w:name="ValidadeProposta" w:val="60 Dias"/>
    <w:docVar w:name="ValorContrato" w:val="ValorContrato"/>
    <w:docVar w:name="ValorContratoExtenso" w:val="ValorContratoExtenso"/>
    <w:docVar w:name="ValorTotalProcesso" w:val="0,00"/>
    <w:docVar w:name="ValorTotalProcessoExtenso" w:val="(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)"/>
    <w:docVar w:name="Vigencia" w:val="30/09/2022"/>
  </w:docVars>
  <w:rsids>
    <w:rsidRoot w:val="00F24A56"/>
    <w:rsid w:val="000030ED"/>
    <w:rsid w:val="00005739"/>
    <w:rsid w:val="000100A3"/>
    <w:rsid w:val="00013D18"/>
    <w:rsid w:val="00015D9F"/>
    <w:rsid w:val="0002017E"/>
    <w:rsid w:val="00023A9F"/>
    <w:rsid w:val="000242E8"/>
    <w:rsid w:val="00025BC2"/>
    <w:rsid w:val="00035295"/>
    <w:rsid w:val="00040BED"/>
    <w:rsid w:val="00042136"/>
    <w:rsid w:val="00045648"/>
    <w:rsid w:val="000546D9"/>
    <w:rsid w:val="00056199"/>
    <w:rsid w:val="000612E4"/>
    <w:rsid w:val="00062061"/>
    <w:rsid w:val="00063A8D"/>
    <w:rsid w:val="00063BE5"/>
    <w:rsid w:val="0006514A"/>
    <w:rsid w:val="00090DF9"/>
    <w:rsid w:val="00097A45"/>
    <w:rsid w:val="000A26D9"/>
    <w:rsid w:val="000A42EC"/>
    <w:rsid w:val="000A6963"/>
    <w:rsid w:val="000B1DF1"/>
    <w:rsid w:val="000B67C4"/>
    <w:rsid w:val="000B6E13"/>
    <w:rsid w:val="000C03DC"/>
    <w:rsid w:val="000C308F"/>
    <w:rsid w:val="000C33B6"/>
    <w:rsid w:val="000C6FA5"/>
    <w:rsid w:val="000D365D"/>
    <w:rsid w:val="000E1C45"/>
    <w:rsid w:val="000E3B11"/>
    <w:rsid w:val="000F319D"/>
    <w:rsid w:val="0010126E"/>
    <w:rsid w:val="001049EA"/>
    <w:rsid w:val="00114D52"/>
    <w:rsid w:val="00121C94"/>
    <w:rsid w:val="0012278B"/>
    <w:rsid w:val="00122FCC"/>
    <w:rsid w:val="00124A42"/>
    <w:rsid w:val="00126A1F"/>
    <w:rsid w:val="001278E4"/>
    <w:rsid w:val="001279AA"/>
    <w:rsid w:val="001326FA"/>
    <w:rsid w:val="0013547A"/>
    <w:rsid w:val="00137512"/>
    <w:rsid w:val="00151116"/>
    <w:rsid w:val="00151AFB"/>
    <w:rsid w:val="00164C7B"/>
    <w:rsid w:val="00173AE1"/>
    <w:rsid w:val="00177BF5"/>
    <w:rsid w:val="00177C90"/>
    <w:rsid w:val="0018174B"/>
    <w:rsid w:val="001823D7"/>
    <w:rsid w:val="001829EC"/>
    <w:rsid w:val="00183411"/>
    <w:rsid w:val="0018735F"/>
    <w:rsid w:val="00194998"/>
    <w:rsid w:val="00196A55"/>
    <w:rsid w:val="001B1FF8"/>
    <w:rsid w:val="001B419D"/>
    <w:rsid w:val="001B4E40"/>
    <w:rsid w:val="001B78FB"/>
    <w:rsid w:val="001C1B34"/>
    <w:rsid w:val="001C2024"/>
    <w:rsid w:val="001C6D91"/>
    <w:rsid w:val="001D7307"/>
    <w:rsid w:val="001E22C7"/>
    <w:rsid w:val="001E24C9"/>
    <w:rsid w:val="001E30E3"/>
    <w:rsid w:val="001F1EF3"/>
    <w:rsid w:val="001F640E"/>
    <w:rsid w:val="0020052E"/>
    <w:rsid w:val="0020548F"/>
    <w:rsid w:val="00214464"/>
    <w:rsid w:val="00215982"/>
    <w:rsid w:val="002304C9"/>
    <w:rsid w:val="00233AE9"/>
    <w:rsid w:val="00235975"/>
    <w:rsid w:val="00237D42"/>
    <w:rsid w:val="00247661"/>
    <w:rsid w:val="00250075"/>
    <w:rsid w:val="00253798"/>
    <w:rsid w:val="00261A1C"/>
    <w:rsid w:val="00274F21"/>
    <w:rsid w:val="00275FC1"/>
    <w:rsid w:val="00277303"/>
    <w:rsid w:val="00281EE0"/>
    <w:rsid w:val="002831D0"/>
    <w:rsid w:val="00287431"/>
    <w:rsid w:val="00294407"/>
    <w:rsid w:val="002A1F72"/>
    <w:rsid w:val="002A3B51"/>
    <w:rsid w:val="002A7186"/>
    <w:rsid w:val="002A7D34"/>
    <w:rsid w:val="002A7DA2"/>
    <w:rsid w:val="002B54BA"/>
    <w:rsid w:val="002B649A"/>
    <w:rsid w:val="002E2DC1"/>
    <w:rsid w:val="002E44F3"/>
    <w:rsid w:val="002E6D3E"/>
    <w:rsid w:val="002E7F38"/>
    <w:rsid w:val="002F58EF"/>
    <w:rsid w:val="003001CB"/>
    <w:rsid w:val="003061B4"/>
    <w:rsid w:val="003067E4"/>
    <w:rsid w:val="003142EA"/>
    <w:rsid w:val="00321112"/>
    <w:rsid w:val="003213F6"/>
    <w:rsid w:val="00321752"/>
    <w:rsid w:val="00321BC4"/>
    <w:rsid w:val="00335D09"/>
    <w:rsid w:val="00340BA1"/>
    <w:rsid w:val="00341035"/>
    <w:rsid w:val="00352164"/>
    <w:rsid w:val="00354BCC"/>
    <w:rsid w:val="00354D71"/>
    <w:rsid w:val="003616C8"/>
    <w:rsid w:val="00364E8A"/>
    <w:rsid w:val="00364FA6"/>
    <w:rsid w:val="003706FF"/>
    <w:rsid w:val="00370BBE"/>
    <w:rsid w:val="00371D31"/>
    <w:rsid w:val="00372DA5"/>
    <w:rsid w:val="00373C13"/>
    <w:rsid w:val="00377836"/>
    <w:rsid w:val="00380339"/>
    <w:rsid w:val="00381B66"/>
    <w:rsid w:val="00384660"/>
    <w:rsid w:val="00384849"/>
    <w:rsid w:val="0038651C"/>
    <w:rsid w:val="0039069D"/>
    <w:rsid w:val="00397636"/>
    <w:rsid w:val="003A152D"/>
    <w:rsid w:val="003A1A88"/>
    <w:rsid w:val="003A7041"/>
    <w:rsid w:val="003A7048"/>
    <w:rsid w:val="003C5C33"/>
    <w:rsid w:val="003D181A"/>
    <w:rsid w:val="003D2F79"/>
    <w:rsid w:val="003D5F8B"/>
    <w:rsid w:val="003D65ED"/>
    <w:rsid w:val="003D70EF"/>
    <w:rsid w:val="003D7345"/>
    <w:rsid w:val="003E3E5B"/>
    <w:rsid w:val="003E623C"/>
    <w:rsid w:val="003F0EC3"/>
    <w:rsid w:val="003F16E2"/>
    <w:rsid w:val="003F5FA9"/>
    <w:rsid w:val="003F7127"/>
    <w:rsid w:val="003F74A3"/>
    <w:rsid w:val="004000CD"/>
    <w:rsid w:val="004045C3"/>
    <w:rsid w:val="0040509F"/>
    <w:rsid w:val="004075F9"/>
    <w:rsid w:val="00420F09"/>
    <w:rsid w:val="004255B1"/>
    <w:rsid w:val="00432970"/>
    <w:rsid w:val="00435CAB"/>
    <w:rsid w:val="00435F95"/>
    <w:rsid w:val="00441B77"/>
    <w:rsid w:val="004474ED"/>
    <w:rsid w:val="004475A0"/>
    <w:rsid w:val="00451BB1"/>
    <w:rsid w:val="00452CA0"/>
    <w:rsid w:val="00455075"/>
    <w:rsid w:val="00461454"/>
    <w:rsid w:val="004633EB"/>
    <w:rsid w:val="0046467E"/>
    <w:rsid w:val="00464B81"/>
    <w:rsid w:val="0046706E"/>
    <w:rsid w:val="00470FD2"/>
    <w:rsid w:val="004715A4"/>
    <w:rsid w:val="00471CAB"/>
    <w:rsid w:val="00474156"/>
    <w:rsid w:val="00474205"/>
    <w:rsid w:val="00474AE6"/>
    <w:rsid w:val="004818BC"/>
    <w:rsid w:val="00482A97"/>
    <w:rsid w:val="00487CDF"/>
    <w:rsid w:val="00491802"/>
    <w:rsid w:val="004918DF"/>
    <w:rsid w:val="00492992"/>
    <w:rsid w:val="00492EAF"/>
    <w:rsid w:val="00496E95"/>
    <w:rsid w:val="00496FD5"/>
    <w:rsid w:val="004A3367"/>
    <w:rsid w:val="004A5D7E"/>
    <w:rsid w:val="004C2018"/>
    <w:rsid w:val="004C2577"/>
    <w:rsid w:val="004C4456"/>
    <w:rsid w:val="004C4F4E"/>
    <w:rsid w:val="004D3C1C"/>
    <w:rsid w:val="004D79CF"/>
    <w:rsid w:val="004E0BFE"/>
    <w:rsid w:val="004E1BDC"/>
    <w:rsid w:val="004E53AE"/>
    <w:rsid w:val="004E619F"/>
    <w:rsid w:val="004E6F39"/>
    <w:rsid w:val="004F016F"/>
    <w:rsid w:val="004F0707"/>
    <w:rsid w:val="004F1116"/>
    <w:rsid w:val="005155C5"/>
    <w:rsid w:val="00516661"/>
    <w:rsid w:val="00520AB7"/>
    <w:rsid w:val="0052122D"/>
    <w:rsid w:val="00524AFF"/>
    <w:rsid w:val="0052561A"/>
    <w:rsid w:val="00527A79"/>
    <w:rsid w:val="0053230E"/>
    <w:rsid w:val="005331E8"/>
    <w:rsid w:val="005418AF"/>
    <w:rsid w:val="00551403"/>
    <w:rsid w:val="00556240"/>
    <w:rsid w:val="00560D29"/>
    <w:rsid w:val="00562936"/>
    <w:rsid w:val="005640BE"/>
    <w:rsid w:val="00570361"/>
    <w:rsid w:val="00577A38"/>
    <w:rsid w:val="00580010"/>
    <w:rsid w:val="00592DDE"/>
    <w:rsid w:val="0059618C"/>
    <w:rsid w:val="0059726A"/>
    <w:rsid w:val="005A10E0"/>
    <w:rsid w:val="005A70DC"/>
    <w:rsid w:val="005A7D4C"/>
    <w:rsid w:val="005B365C"/>
    <w:rsid w:val="005B6B3D"/>
    <w:rsid w:val="005C4229"/>
    <w:rsid w:val="005D2104"/>
    <w:rsid w:val="005D7D02"/>
    <w:rsid w:val="005E598A"/>
    <w:rsid w:val="005E71C5"/>
    <w:rsid w:val="005F025E"/>
    <w:rsid w:val="005F20AD"/>
    <w:rsid w:val="006019C0"/>
    <w:rsid w:val="00602348"/>
    <w:rsid w:val="006034DC"/>
    <w:rsid w:val="00604C9C"/>
    <w:rsid w:val="0061782B"/>
    <w:rsid w:val="00617D67"/>
    <w:rsid w:val="00626F25"/>
    <w:rsid w:val="0063171C"/>
    <w:rsid w:val="0063270F"/>
    <w:rsid w:val="00634EF1"/>
    <w:rsid w:val="00637D64"/>
    <w:rsid w:val="0064050C"/>
    <w:rsid w:val="00645D89"/>
    <w:rsid w:val="00647D33"/>
    <w:rsid w:val="00651B91"/>
    <w:rsid w:val="00652080"/>
    <w:rsid w:val="006528D2"/>
    <w:rsid w:val="006568C2"/>
    <w:rsid w:val="006577B7"/>
    <w:rsid w:val="006627C2"/>
    <w:rsid w:val="00664DB9"/>
    <w:rsid w:val="006655B5"/>
    <w:rsid w:val="006801F7"/>
    <w:rsid w:val="0068229A"/>
    <w:rsid w:val="00691BA4"/>
    <w:rsid w:val="00691C05"/>
    <w:rsid w:val="006A1379"/>
    <w:rsid w:val="006B004E"/>
    <w:rsid w:val="006B0D65"/>
    <w:rsid w:val="006B3E21"/>
    <w:rsid w:val="006B7649"/>
    <w:rsid w:val="006C24A0"/>
    <w:rsid w:val="006C659D"/>
    <w:rsid w:val="006C659E"/>
    <w:rsid w:val="006C6A64"/>
    <w:rsid w:val="006E1813"/>
    <w:rsid w:val="006E3E21"/>
    <w:rsid w:val="006E6B52"/>
    <w:rsid w:val="006F396C"/>
    <w:rsid w:val="006F5DBC"/>
    <w:rsid w:val="006F677F"/>
    <w:rsid w:val="00700237"/>
    <w:rsid w:val="00701305"/>
    <w:rsid w:val="00701FEB"/>
    <w:rsid w:val="00702DA3"/>
    <w:rsid w:val="00704D12"/>
    <w:rsid w:val="00704E93"/>
    <w:rsid w:val="00715F9C"/>
    <w:rsid w:val="00717D5E"/>
    <w:rsid w:val="0072717A"/>
    <w:rsid w:val="007277FE"/>
    <w:rsid w:val="007278E2"/>
    <w:rsid w:val="007305FB"/>
    <w:rsid w:val="00740D1D"/>
    <w:rsid w:val="00741530"/>
    <w:rsid w:val="00742198"/>
    <w:rsid w:val="00744208"/>
    <w:rsid w:val="00744744"/>
    <w:rsid w:val="0074540C"/>
    <w:rsid w:val="00746FED"/>
    <w:rsid w:val="00750FCD"/>
    <w:rsid w:val="00753517"/>
    <w:rsid w:val="00755484"/>
    <w:rsid w:val="007647DD"/>
    <w:rsid w:val="00766D34"/>
    <w:rsid w:val="007673A4"/>
    <w:rsid w:val="00767BE2"/>
    <w:rsid w:val="0077379C"/>
    <w:rsid w:val="00775FC6"/>
    <w:rsid w:val="00780686"/>
    <w:rsid w:val="00787407"/>
    <w:rsid w:val="0079047E"/>
    <w:rsid w:val="00791693"/>
    <w:rsid w:val="00792563"/>
    <w:rsid w:val="007951E4"/>
    <w:rsid w:val="007A0F79"/>
    <w:rsid w:val="007A3C97"/>
    <w:rsid w:val="007B2BDF"/>
    <w:rsid w:val="007C1A7B"/>
    <w:rsid w:val="007C2542"/>
    <w:rsid w:val="007C2C57"/>
    <w:rsid w:val="007C4247"/>
    <w:rsid w:val="007C5A79"/>
    <w:rsid w:val="007C5CFB"/>
    <w:rsid w:val="007C5FD6"/>
    <w:rsid w:val="007C6C6F"/>
    <w:rsid w:val="007D4AF2"/>
    <w:rsid w:val="007D614C"/>
    <w:rsid w:val="007E1F4E"/>
    <w:rsid w:val="007E204C"/>
    <w:rsid w:val="007F5FC0"/>
    <w:rsid w:val="007F6039"/>
    <w:rsid w:val="00805350"/>
    <w:rsid w:val="008134E4"/>
    <w:rsid w:val="00813A34"/>
    <w:rsid w:val="008167B4"/>
    <w:rsid w:val="008168BD"/>
    <w:rsid w:val="00821F56"/>
    <w:rsid w:val="008233B6"/>
    <w:rsid w:val="00824B12"/>
    <w:rsid w:val="00824DE0"/>
    <w:rsid w:val="00825061"/>
    <w:rsid w:val="00826169"/>
    <w:rsid w:val="00833296"/>
    <w:rsid w:val="00834D63"/>
    <w:rsid w:val="0084266C"/>
    <w:rsid w:val="00844182"/>
    <w:rsid w:val="00850357"/>
    <w:rsid w:val="00860E91"/>
    <w:rsid w:val="0087058E"/>
    <w:rsid w:val="00870D9C"/>
    <w:rsid w:val="0087343B"/>
    <w:rsid w:val="00882379"/>
    <w:rsid w:val="00882BFB"/>
    <w:rsid w:val="008849BD"/>
    <w:rsid w:val="00890C82"/>
    <w:rsid w:val="00893DDC"/>
    <w:rsid w:val="008C09B3"/>
    <w:rsid w:val="008C1EE2"/>
    <w:rsid w:val="008C4980"/>
    <w:rsid w:val="008C56AD"/>
    <w:rsid w:val="008D0D49"/>
    <w:rsid w:val="008E4080"/>
    <w:rsid w:val="008F1F45"/>
    <w:rsid w:val="008F4C73"/>
    <w:rsid w:val="00901136"/>
    <w:rsid w:val="00906952"/>
    <w:rsid w:val="0091187D"/>
    <w:rsid w:val="00912E23"/>
    <w:rsid w:val="009154FD"/>
    <w:rsid w:val="00915632"/>
    <w:rsid w:val="00920104"/>
    <w:rsid w:val="009248B3"/>
    <w:rsid w:val="00934CFC"/>
    <w:rsid w:val="00937D53"/>
    <w:rsid w:val="0094371F"/>
    <w:rsid w:val="009467D1"/>
    <w:rsid w:val="00950E7B"/>
    <w:rsid w:val="00952DCF"/>
    <w:rsid w:val="00953D9C"/>
    <w:rsid w:val="00955206"/>
    <w:rsid w:val="00960DBE"/>
    <w:rsid w:val="00961B74"/>
    <w:rsid w:val="00963272"/>
    <w:rsid w:val="009776EE"/>
    <w:rsid w:val="00981943"/>
    <w:rsid w:val="00985C18"/>
    <w:rsid w:val="00991381"/>
    <w:rsid w:val="00992874"/>
    <w:rsid w:val="0099295C"/>
    <w:rsid w:val="00993870"/>
    <w:rsid w:val="009A02C2"/>
    <w:rsid w:val="009A15AF"/>
    <w:rsid w:val="009A40E6"/>
    <w:rsid w:val="009B338A"/>
    <w:rsid w:val="009C369B"/>
    <w:rsid w:val="009C46C2"/>
    <w:rsid w:val="009C4BD8"/>
    <w:rsid w:val="009E0CE7"/>
    <w:rsid w:val="009E342A"/>
    <w:rsid w:val="009E4E99"/>
    <w:rsid w:val="009E5DB4"/>
    <w:rsid w:val="009E5EC5"/>
    <w:rsid w:val="009E6143"/>
    <w:rsid w:val="009E62AD"/>
    <w:rsid w:val="009E663C"/>
    <w:rsid w:val="009E6E9E"/>
    <w:rsid w:val="009E7F4B"/>
    <w:rsid w:val="009F606E"/>
    <w:rsid w:val="009F66D0"/>
    <w:rsid w:val="00A038B7"/>
    <w:rsid w:val="00A10493"/>
    <w:rsid w:val="00A14992"/>
    <w:rsid w:val="00A16FA7"/>
    <w:rsid w:val="00A22B09"/>
    <w:rsid w:val="00A27773"/>
    <w:rsid w:val="00A34A72"/>
    <w:rsid w:val="00A3609A"/>
    <w:rsid w:val="00A40CDE"/>
    <w:rsid w:val="00A465F4"/>
    <w:rsid w:val="00A47E10"/>
    <w:rsid w:val="00A55F4F"/>
    <w:rsid w:val="00A566A0"/>
    <w:rsid w:val="00A56F53"/>
    <w:rsid w:val="00A669D5"/>
    <w:rsid w:val="00A70ED5"/>
    <w:rsid w:val="00A7321C"/>
    <w:rsid w:val="00A755B9"/>
    <w:rsid w:val="00A75ABF"/>
    <w:rsid w:val="00A80F6B"/>
    <w:rsid w:val="00A81134"/>
    <w:rsid w:val="00A8128C"/>
    <w:rsid w:val="00A849A5"/>
    <w:rsid w:val="00A8785C"/>
    <w:rsid w:val="00A914EF"/>
    <w:rsid w:val="00A94609"/>
    <w:rsid w:val="00A94D25"/>
    <w:rsid w:val="00A95C27"/>
    <w:rsid w:val="00A9708D"/>
    <w:rsid w:val="00AA0152"/>
    <w:rsid w:val="00AA0CF9"/>
    <w:rsid w:val="00AA1872"/>
    <w:rsid w:val="00AA6EA5"/>
    <w:rsid w:val="00AA7A6D"/>
    <w:rsid w:val="00AB1909"/>
    <w:rsid w:val="00AB4E8E"/>
    <w:rsid w:val="00AB5118"/>
    <w:rsid w:val="00AC4284"/>
    <w:rsid w:val="00AC5E73"/>
    <w:rsid w:val="00AD0477"/>
    <w:rsid w:val="00AD65AB"/>
    <w:rsid w:val="00AD74EB"/>
    <w:rsid w:val="00AE0A76"/>
    <w:rsid w:val="00AE64A9"/>
    <w:rsid w:val="00AE78EC"/>
    <w:rsid w:val="00B029F6"/>
    <w:rsid w:val="00B06B9A"/>
    <w:rsid w:val="00B07217"/>
    <w:rsid w:val="00B072BB"/>
    <w:rsid w:val="00B10C01"/>
    <w:rsid w:val="00B122CC"/>
    <w:rsid w:val="00B13AC7"/>
    <w:rsid w:val="00B220A6"/>
    <w:rsid w:val="00B2358F"/>
    <w:rsid w:val="00B25659"/>
    <w:rsid w:val="00B31360"/>
    <w:rsid w:val="00B336C8"/>
    <w:rsid w:val="00B3429F"/>
    <w:rsid w:val="00B36DBA"/>
    <w:rsid w:val="00B452F5"/>
    <w:rsid w:val="00B5303C"/>
    <w:rsid w:val="00B53A49"/>
    <w:rsid w:val="00B54CA8"/>
    <w:rsid w:val="00B555DD"/>
    <w:rsid w:val="00B561E0"/>
    <w:rsid w:val="00B61FF2"/>
    <w:rsid w:val="00B72EDE"/>
    <w:rsid w:val="00B9647A"/>
    <w:rsid w:val="00BA2FC5"/>
    <w:rsid w:val="00BA4700"/>
    <w:rsid w:val="00BA62DE"/>
    <w:rsid w:val="00BB06C7"/>
    <w:rsid w:val="00BB79B2"/>
    <w:rsid w:val="00BC7069"/>
    <w:rsid w:val="00BD088D"/>
    <w:rsid w:val="00BD4BA4"/>
    <w:rsid w:val="00BD5CF6"/>
    <w:rsid w:val="00BD7603"/>
    <w:rsid w:val="00BE1736"/>
    <w:rsid w:val="00BE190B"/>
    <w:rsid w:val="00BF0E1F"/>
    <w:rsid w:val="00BF2941"/>
    <w:rsid w:val="00BF7874"/>
    <w:rsid w:val="00C11D33"/>
    <w:rsid w:val="00C12198"/>
    <w:rsid w:val="00C164B0"/>
    <w:rsid w:val="00C16C20"/>
    <w:rsid w:val="00C244FA"/>
    <w:rsid w:val="00C35AF4"/>
    <w:rsid w:val="00C40F7F"/>
    <w:rsid w:val="00C45274"/>
    <w:rsid w:val="00C47CFC"/>
    <w:rsid w:val="00C545C3"/>
    <w:rsid w:val="00C56051"/>
    <w:rsid w:val="00C61966"/>
    <w:rsid w:val="00C61E7A"/>
    <w:rsid w:val="00C641F7"/>
    <w:rsid w:val="00C71EF8"/>
    <w:rsid w:val="00C80D75"/>
    <w:rsid w:val="00C81D5E"/>
    <w:rsid w:val="00C83F75"/>
    <w:rsid w:val="00C87C70"/>
    <w:rsid w:val="00C9280E"/>
    <w:rsid w:val="00C957FA"/>
    <w:rsid w:val="00CA2D5C"/>
    <w:rsid w:val="00CA32DA"/>
    <w:rsid w:val="00CB3FEE"/>
    <w:rsid w:val="00CB491A"/>
    <w:rsid w:val="00CB49F5"/>
    <w:rsid w:val="00CC0B1C"/>
    <w:rsid w:val="00CC1B10"/>
    <w:rsid w:val="00CC4D8E"/>
    <w:rsid w:val="00CC51BB"/>
    <w:rsid w:val="00CC52DD"/>
    <w:rsid w:val="00CD19C1"/>
    <w:rsid w:val="00CD66D9"/>
    <w:rsid w:val="00CE23A3"/>
    <w:rsid w:val="00CE2BD7"/>
    <w:rsid w:val="00CE3998"/>
    <w:rsid w:val="00CE4545"/>
    <w:rsid w:val="00CE6660"/>
    <w:rsid w:val="00CE73E6"/>
    <w:rsid w:val="00CF0135"/>
    <w:rsid w:val="00CF2AB5"/>
    <w:rsid w:val="00CF2FFA"/>
    <w:rsid w:val="00D03DC8"/>
    <w:rsid w:val="00D05F6A"/>
    <w:rsid w:val="00D10BA3"/>
    <w:rsid w:val="00D15F7F"/>
    <w:rsid w:val="00D271BF"/>
    <w:rsid w:val="00D27767"/>
    <w:rsid w:val="00D36A5C"/>
    <w:rsid w:val="00D406F3"/>
    <w:rsid w:val="00D41586"/>
    <w:rsid w:val="00D44787"/>
    <w:rsid w:val="00D5724D"/>
    <w:rsid w:val="00D57DB6"/>
    <w:rsid w:val="00D61AE5"/>
    <w:rsid w:val="00D633A8"/>
    <w:rsid w:val="00D64A33"/>
    <w:rsid w:val="00D732C3"/>
    <w:rsid w:val="00D75DDC"/>
    <w:rsid w:val="00D855A7"/>
    <w:rsid w:val="00D91C59"/>
    <w:rsid w:val="00D91DC8"/>
    <w:rsid w:val="00D937D7"/>
    <w:rsid w:val="00D97190"/>
    <w:rsid w:val="00DA1E47"/>
    <w:rsid w:val="00DA264A"/>
    <w:rsid w:val="00DA60BE"/>
    <w:rsid w:val="00DA6DE8"/>
    <w:rsid w:val="00DA7192"/>
    <w:rsid w:val="00DA7484"/>
    <w:rsid w:val="00DB4806"/>
    <w:rsid w:val="00DC323B"/>
    <w:rsid w:val="00DC3426"/>
    <w:rsid w:val="00DC63A6"/>
    <w:rsid w:val="00DD5541"/>
    <w:rsid w:val="00DD5A88"/>
    <w:rsid w:val="00DD6AF5"/>
    <w:rsid w:val="00DE4581"/>
    <w:rsid w:val="00DE68CF"/>
    <w:rsid w:val="00DF0545"/>
    <w:rsid w:val="00E02357"/>
    <w:rsid w:val="00E06DAB"/>
    <w:rsid w:val="00E205B3"/>
    <w:rsid w:val="00E2441C"/>
    <w:rsid w:val="00E259B0"/>
    <w:rsid w:val="00E259B8"/>
    <w:rsid w:val="00E31606"/>
    <w:rsid w:val="00E32130"/>
    <w:rsid w:val="00E33D8D"/>
    <w:rsid w:val="00E366CD"/>
    <w:rsid w:val="00E500C7"/>
    <w:rsid w:val="00E53A54"/>
    <w:rsid w:val="00E53BE0"/>
    <w:rsid w:val="00E55E2B"/>
    <w:rsid w:val="00E576B1"/>
    <w:rsid w:val="00E57BF7"/>
    <w:rsid w:val="00E633AD"/>
    <w:rsid w:val="00E6510E"/>
    <w:rsid w:val="00E83375"/>
    <w:rsid w:val="00E843FC"/>
    <w:rsid w:val="00E86CEA"/>
    <w:rsid w:val="00E86E14"/>
    <w:rsid w:val="00E87B5E"/>
    <w:rsid w:val="00E90DF4"/>
    <w:rsid w:val="00E9499D"/>
    <w:rsid w:val="00E96C5C"/>
    <w:rsid w:val="00E972D7"/>
    <w:rsid w:val="00E97831"/>
    <w:rsid w:val="00EB35C7"/>
    <w:rsid w:val="00EB54C3"/>
    <w:rsid w:val="00EB664C"/>
    <w:rsid w:val="00EC3084"/>
    <w:rsid w:val="00EC3632"/>
    <w:rsid w:val="00EC609D"/>
    <w:rsid w:val="00EC6CD6"/>
    <w:rsid w:val="00EC7532"/>
    <w:rsid w:val="00ED3A54"/>
    <w:rsid w:val="00ED42CF"/>
    <w:rsid w:val="00ED57BE"/>
    <w:rsid w:val="00EE0317"/>
    <w:rsid w:val="00EE28AD"/>
    <w:rsid w:val="00EE3A58"/>
    <w:rsid w:val="00EE7E81"/>
    <w:rsid w:val="00EF69DA"/>
    <w:rsid w:val="00F05103"/>
    <w:rsid w:val="00F1091D"/>
    <w:rsid w:val="00F11C05"/>
    <w:rsid w:val="00F12128"/>
    <w:rsid w:val="00F14633"/>
    <w:rsid w:val="00F1694B"/>
    <w:rsid w:val="00F16BDD"/>
    <w:rsid w:val="00F22E21"/>
    <w:rsid w:val="00F24A56"/>
    <w:rsid w:val="00F2773D"/>
    <w:rsid w:val="00F43A92"/>
    <w:rsid w:val="00F45B7C"/>
    <w:rsid w:val="00F47FB0"/>
    <w:rsid w:val="00F52F3D"/>
    <w:rsid w:val="00F57B03"/>
    <w:rsid w:val="00F6508E"/>
    <w:rsid w:val="00F65950"/>
    <w:rsid w:val="00F7181D"/>
    <w:rsid w:val="00F76325"/>
    <w:rsid w:val="00F7690E"/>
    <w:rsid w:val="00F9116D"/>
    <w:rsid w:val="00F92927"/>
    <w:rsid w:val="00F953A4"/>
    <w:rsid w:val="00FA326E"/>
    <w:rsid w:val="00FA5003"/>
    <w:rsid w:val="00FA5FA3"/>
    <w:rsid w:val="00FA73B8"/>
    <w:rsid w:val="00FA7DC9"/>
    <w:rsid w:val="00FB4386"/>
    <w:rsid w:val="00FB4A2E"/>
    <w:rsid w:val="00FB7B4B"/>
    <w:rsid w:val="00FC0386"/>
    <w:rsid w:val="00FC11AD"/>
    <w:rsid w:val="00FC26B9"/>
    <w:rsid w:val="00FC3420"/>
    <w:rsid w:val="00FC568B"/>
    <w:rsid w:val="00FC601B"/>
    <w:rsid w:val="00FC774D"/>
    <w:rsid w:val="00FD0B9E"/>
    <w:rsid w:val="00FD3746"/>
    <w:rsid w:val="00FE0B37"/>
    <w:rsid w:val="00FE348E"/>
    <w:rsid w:val="00FE3E27"/>
    <w:rsid w:val="00FE4EBB"/>
    <w:rsid w:val="00FE65B9"/>
    <w:rsid w:val="00FE7703"/>
    <w:rsid w:val="00FF233A"/>
    <w:rsid w:val="00FF3E5D"/>
    <w:rsid w:val="00FF5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212BE81"/>
  <w15:docId w15:val="{0BE2E533-2EC7-4939-AA7F-E57206EAD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pPr>
      <w:keepNext/>
      <w:outlineLvl w:val="0"/>
    </w:pPr>
    <w:rPr>
      <w:rFonts w:ascii="AmerType Md BT" w:hAnsi="AmerType Md BT"/>
      <w:szCs w:val="20"/>
    </w:rPr>
  </w:style>
  <w:style w:type="paragraph" w:styleId="Ttulo2">
    <w:name w:val="heading 2"/>
    <w:basedOn w:val="Normal"/>
    <w:next w:val="Normal"/>
    <w:link w:val="Ttulo2Char"/>
    <w:qFormat/>
    <w:pPr>
      <w:keepNext/>
      <w:jc w:val="center"/>
      <w:outlineLvl w:val="1"/>
    </w:pPr>
    <w:rPr>
      <w:rFonts w:ascii="AmerType Md BT" w:hAnsi="AmerType Md BT"/>
      <w:sz w:val="32"/>
      <w:szCs w:val="20"/>
    </w:rPr>
  </w:style>
  <w:style w:type="paragraph" w:styleId="Ttulo3">
    <w:name w:val="heading 3"/>
    <w:basedOn w:val="Normal"/>
    <w:next w:val="Normal"/>
    <w:link w:val="Ttulo3Char"/>
    <w:unhideWhenUsed/>
    <w:qFormat/>
    <w:rsid w:val="000D365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2831D0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nhideWhenUsed/>
    <w:qFormat/>
    <w:rsid w:val="00ED3A54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2831D0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04564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9">
    <w:name w:val="heading 9"/>
    <w:basedOn w:val="Normal"/>
    <w:next w:val="Normal"/>
    <w:link w:val="Ttulo9Char"/>
    <w:qFormat/>
    <w:rsid w:val="00E259B0"/>
    <w:pPr>
      <w:keepNext/>
      <w:widowControl w:val="0"/>
      <w:spacing w:line="360" w:lineRule="auto"/>
      <w:ind w:firstLine="540"/>
      <w:jc w:val="both"/>
      <w:outlineLvl w:val="8"/>
    </w:pPr>
    <w:rPr>
      <w:rFonts w:ascii="Lucida Handwriting" w:hAnsi="Lucida Handwriting"/>
      <w:b/>
      <w:snapToGrid w:val="0"/>
      <w:color w:val="000000"/>
      <w:sz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qFormat/>
    <w:pPr>
      <w:jc w:val="both"/>
    </w:pPr>
    <w:rPr>
      <w:rFonts w:ascii="AmerType Md BT" w:hAnsi="AmerType Md BT"/>
      <w:szCs w:val="20"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Recuodecorpodetexto">
    <w:name w:val="Body Text Indent"/>
    <w:basedOn w:val="Normal"/>
    <w:link w:val="RecuodecorpodetextoChar"/>
    <w:pPr>
      <w:ind w:firstLine="708"/>
      <w:jc w:val="both"/>
    </w:pPr>
    <w:rPr>
      <w:rFonts w:ascii="Century" w:eastAsia="Arial Unicode MS" w:hAnsi="Century" w:cs="Arial Unicode MS"/>
    </w:rPr>
  </w:style>
  <w:style w:type="character" w:styleId="Hyperlink">
    <w:name w:val="Hyperlink"/>
    <w:rsid w:val="00717D5E"/>
    <w:rPr>
      <w:color w:val="0000FF"/>
      <w:u w:val="single"/>
    </w:rPr>
  </w:style>
  <w:style w:type="table" w:styleId="Tabelacomgrade">
    <w:name w:val="Table Grid"/>
    <w:basedOn w:val="Tabelanormal"/>
    <w:rsid w:val="00E259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3">
    <w:name w:val="Body Text 3"/>
    <w:basedOn w:val="Normal"/>
    <w:link w:val="Corpodetexto3Char"/>
    <w:uiPriority w:val="99"/>
    <w:rsid w:val="003A152D"/>
    <w:pPr>
      <w:spacing w:after="120"/>
    </w:pPr>
    <w:rPr>
      <w:sz w:val="16"/>
      <w:szCs w:val="16"/>
    </w:rPr>
  </w:style>
  <w:style w:type="character" w:customStyle="1" w:styleId="Ttulo3Char">
    <w:name w:val="Título 3 Char"/>
    <w:link w:val="Ttulo3"/>
    <w:rsid w:val="000D365D"/>
    <w:rPr>
      <w:rFonts w:ascii="Cambria" w:hAnsi="Cambria"/>
      <w:b/>
      <w:bCs/>
      <w:sz w:val="26"/>
      <w:szCs w:val="26"/>
    </w:rPr>
  </w:style>
  <w:style w:type="character" w:customStyle="1" w:styleId="Ttulo1Char">
    <w:name w:val="Título 1 Char"/>
    <w:link w:val="Ttulo1"/>
    <w:rsid w:val="000D365D"/>
    <w:rPr>
      <w:rFonts w:ascii="AmerType Md BT" w:hAnsi="AmerType Md BT"/>
      <w:sz w:val="24"/>
    </w:rPr>
  </w:style>
  <w:style w:type="character" w:customStyle="1" w:styleId="Ttulo2Char">
    <w:name w:val="Título 2 Char"/>
    <w:link w:val="Ttulo2"/>
    <w:rsid w:val="000D365D"/>
    <w:rPr>
      <w:rFonts w:ascii="AmerType Md BT" w:hAnsi="AmerType Md BT"/>
      <w:sz w:val="32"/>
    </w:rPr>
  </w:style>
  <w:style w:type="character" w:customStyle="1" w:styleId="CabealhoChar">
    <w:name w:val="Cabeçalho Char"/>
    <w:link w:val="Cabealho"/>
    <w:rsid w:val="000D365D"/>
    <w:rPr>
      <w:sz w:val="24"/>
      <w:szCs w:val="24"/>
    </w:rPr>
  </w:style>
  <w:style w:type="character" w:customStyle="1" w:styleId="RodapChar">
    <w:name w:val="Rodapé Char"/>
    <w:link w:val="Rodap"/>
    <w:rsid w:val="000D365D"/>
    <w:rPr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0D365D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0D365D"/>
    <w:rPr>
      <w:sz w:val="24"/>
      <w:szCs w:val="24"/>
    </w:rPr>
  </w:style>
  <w:style w:type="paragraph" w:styleId="SemEspaamento">
    <w:name w:val="No Spacing"/>
    <w:qFormat/>
    <w:rsid w:val="000D365D"/>
    <w:rPr>
      <w:rFonts w:ascii="Calibri" w:eastAsia="Calibri" w:hAnsi="Calibri"/>
      <w:sz w:val="22"/>
      <w:szCs w:val="22"/>
      <w:lang w:eastAsia="en-US"/>
    </w:rPr>
  </w:style>
  <w:style w:type="paragraph" w:customStyle="1" w:styleId="Standard">
    <w:name w:val="Standard"/>
    <w:rsid w:val="000D365D"/>
    <w:pPr>
      <w:suppressAutoHyphens/>
      <w:autoSpaceDN w:val="0"/>
    </w:pPr>
    <w:rPr>
      <w:kern w:val="3"/>
      <w:sz w:val="28"/>
      <w:szCs w:val="24"/>
    </w:rPr>
  </w:style>
  <w:style w:type="character" w:customStyle="1" w:styleId="CorpodetextoChar">
    <w:name w:val="Corpo de texto Char"/>
    <w:link w:val="Corpodetexto"/>
    <w:rsid w:val="000D365D"/>
    <w:rPr>
      <w:rFonts w:ascii="AmerType Md BT" w:hAnsi="AmerType Md BT"/>
      <w:sz w:val="24"/>
    </w:rPr>
  </w:style>
  <w:style w:type="character" w:customStyle="1" w:styleId="RecuodecorpodetextoChar">
    <w:name w:val="Recuo de corpo de texto Char"/>
    <w:link w:val="Recuodecorpodetexto"/>
    <w:rsid w:val="000D365D"/>
    <w:rPr>
      <w:rFonts w:ascii="Century" w:eastAsia="Arial Unicode MS" w:hAnsi="Century" w:cs="Arial Unicode MS"/>
      <w:sz w:val="24"/>
      <w:szCs w:val="24"/>
    </w:rPr>
  </w:style>
  <w:style w:type="paragraph" w:styleId="Corpodetexto2">
    <w:name w:val="Body Text 2"/>
    <w:basedOn w:val="Normal"/>
    <w:link w:val="Corpodetexto2Char"/>
    <w:rsid w:val="000D365D"/>
    <w:pPr>
      <w:spacing w:after="120" w:line="480" w:lineRule="auto"/>
    </w:pPr>
  </w:style>
  <w:style w:type="character" w:customStyle="1" w:styleId="Corpodetexto2Char">
    <w:name w:val="Corpo de texto 2 Char"/>
    <w:link w:val="Corpodetexto2"/>
    <w:rsid w:val="000D365D"/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0D365D"/>
    <w:pPr>
      <w:ind w:left="708"/>
    </w:pPr>
  </w:style>
  <w:style w:type="paragraph" w:styleId="Textodebalo">
    <w:name w:val="Balloon Text"/>
    <w:basedOn w:val="Normal"/>
    <w:link w:val="TextodebaloChar"/>
    <w:rsid w:val="000D365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0D365D"/>
    <w:rPr>
      <w:rFonts w:ascii="Tahoma" w:hAnsi="Tahoma" w:cs="Tahoma"/>
      <w:sz w:val="16"/>
      <w:szCs w:val="16"/>
    </w:rPr>
  </w:style>
  <w:style w:type="paragraph" w:customStyle="1" w:styleId="A191065">
    <w:name w:val="_A191065"/>
    <w:basedOn w:val="Normal"/>
    <w:rsid w:val="000D365D"/>
    <w:pPr>
      <w:ind w:left="1296" w:right="1440" w:firstLine="2592"/>
      <w:jc w:val="both"/>
    </w:pPr>
    <w:rPr>
      <w:rFonts w:ascii="Tms Rmn" w:hAnsi="Tms Rmn"/>
      <w:szCs w:val="20"/>
    </w:rPr>
  </w:style>
  <w:style w:type="paragraph" w:customStyle="1" w:styleId="A321065">
    <w:name w:val="_A321065"/>
    <w:basedOn w:val="Normal"/>
    <w:rsid w:val="000D365D"/>
    <w:pPr>
      <w:ind w:left="1296" w:right="1440" w:firstLine="4464"/>
      <w:jc w:val="both"/>
    </w:pPr>
    <w:rPr>
      <w:rFonts w:ascii="Tms Rmn" w:hAnsi="Tms Rmn"/>
      <w:szCs w:val="20"/>
    </w:rPr>
  </w:style>
  <w:style w:type="paragraph" w:styleId="TextosemFormatao">
    <w:name w:val="Plain Text"/>
    <w:basedOn w:val="Normal"/>
    <w:link w:val="TextosemFormataoChar"/>
    <w:unhideWhenUsed/>
    <w:rsid w:val="000D365D"/>
    <w:pPr>
      <w:tabs>
        <w:tab w:val="left" w:pos="708"/>
      </w:tabs>
    </w:pPr>
    <w:rPr>
      <w:rFonts w:ascii="Courier New" w:hAnsi="Courier New" w:cs="Courier New"/>
      <w:sz w:val="20"/>
      <w:szCs w:val="20"/>
    </w:rPr>
  </w:style>
  <w:style w:type="character" w:customStyle="1" w:styleId="TextosemFormataoChar">
    <w:name w:val="Texto sem Formatação Char"/>
    <w:link w:val="TextosemFormatao"/>
    <w:rsid w:val="000D365D"/>
    <w:rPr>
      <w:rFonts w:ascii="Courier New" w:hAnsi="Courier New" w:cs="Courier New"/>
    </w:rPr>
  </w:style>
  <w:style w:type="paragraph" w:customStyle="1" w:styleId="A252575">
    <w:name w:val="_A252575"/>
    <w:basedOn w:val="Normal"/>
    <w:semiHidden/>
    <w:rsid w:val="000D365D"/>
    <w:pPr>
      <w:widowControl w:val="0"/>
      <w:tabs>
        <w:tab w:val="left" w:pos="536"/>
        <w:tab w:val="left" w:pos="2270"/>
        <w:tab w:val="left" w:pos="4294"/>
      </w:tabs>
      <w:ind w:left="3456" w:firstLine="3456"/>
      <w:jc w:val="both"/>
    </w:pPr>
    <w:rPr>
      <w:rFonts w:ascii="Tms Rmn" w:hAnsi="Tms Rmn"/>
      <w:color w:val="000000"/>
      <w:szCs w:val="20"/>
    </w:rPr>
  </w:style>
  <w:style w:type="paragraph" w:customStyle="1" w:styleId="reservado3">
    <w:name w:val="reservado3"/>
    <w:basedOn w:val="Normal"/>
    <w:semiHidden/>
    <w:rsid w:val="000D365D"/>
    <w:pPr>
      <w:widowControl w:val="0"/>
      <w:tabs>
        <w:tab w:val="left" w:pos="0"/>
        <w:tab w:val="left" w:pos="536"/>
        <w:tab w:val="left" w:pos="566"/>
        <w:tab w:val="left" w:pos="1133"/>
        <w:tab w:val="left" w:pos="1699"/>
        <w:tab w:val="left" w:pos="2266"/>
        <w:tab w:val="left" w:pos="2832"/>
        <w:tab w:val="left" w:pos="3398"/>
        <w:tab w:val="left" w:pos="3965"/>
        <w:tab w:val="left" w:pos="4294"/>
        <w:tab w:val="left" w:pos="4531"/>
        <w:tab w:val="left" w:pos="5098"/>
        <w:tab w:val="left" w:pos="5664"/>
        <w:tab w:val="left" w:pos="6230"/>
        <w:tab w:val="left" w:pos="6797"/>
        <w:tab w:val="left" w:pos="7363"/>
        <w:tab w:val="left" w:pos="7930"/>
        <w:tab w:val="left" w:pos="8496"/>
        <w:tab w:val="left" w:pos="9000"/>
        <w:tab w:val="left" w:pos="9062"/>
        <w:tab w:val="right" w:pos="9360"/>
        <w:tab w:val="left" w:pos="9629"/>
        <w:tab w:val="left" w:pos="10195"/>
        <w:tab w:val="left" w:pos="10762"/>
      </w:tabs>
      <w:suppressAutoHyphens/>
      <w:jc w:val="both"/>
    </w:pPr>
    <w:rPr>
      <w:rFonts w:ascii="Arial" w:hAnsi="Arial"/>
      <w:color w:val="000000"/>
      <w:spacing w:val="-3"/>
      <w:szCs w:val="20"/>
      <w:lang w:val="en-US"/>
    </w:rPr>
  </w:style>
  <w:style w:type="table" w:customStyle="1" w:styleId="TableNormal">
    <w:name w:val="Table Normal"/>
    <w:uiPriority w:val="2"/>
    <w:semiHidden/>
    <w:unhideWhenUsed/>
    <w:qFormat/>
    <w:rsid w:val="00B54CA8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54CA8"/>
    <w:pPr>
      <w:widowControl w:val="0"/>
      <w:autoSpaceDE w:val="0"/>
      <w:autoSpaceDN w:val="0"/>
      <w:spacing w:before="73"/>
    </w:pPr>
    <w:rPr>
      <w:rFonts w:ascii="Arial MT" w:eastAsia="Arial MT" w:hAnsi="Arial MT" w:cs="Arial MT"/>
      <w:sz w:val="22"/>
      <w:szCs w:val="22"/>
      <w:lang w:val="pt-PT" w:eastAsia="en-US"/>
    </w:rPr>
  </w:style>
  <w:style w:type="character" w:customStyle="1" w:styleId="Ttulo5Char">
    <w:name w:val="Título 5 Char"/>
    <w:link w:val="Ttulo5"/>
    <w:rsid w:val="00ED3A54"/>
    <w:rPr>
      <w:rFonts w:ascii="Calibri" w:hAnsi="Calibri"/>
      <w:b/>
      <w:bCs/>
      <w:i/>
      <w:iCs/>
      <w:sz w:val="26"/>
      <w:szCs w:val="26"/>
    </w:rPr>
  </w:style>
  <w:style w:type="character" w:styleId="HiperlinkVisitado">
    <w:name w:val="FollowedHyperlink"/>
    <w:uiPriority w:val="99"/>
    <w:unhideWhenUsed/>
    <w:rsid w:val="00ED3A54"/>
    <w:rPr>
      <w:color w:val="954F72"/>
      <w:u w:val="single"/>
    </w:rPr>
  </w:style>
  <w:style w:type="paragraph" w:styleId="NormalWeb">
    <w:name w:val="Normal (Web)"/>
    <w:basedOn w:val="Normal"/>
    <w:unhideWhenUsed/>
    <w:rsid w:val="00ED3A54"/>
    <w:pPr>
      <w:widowControl w:val="0"/>
      <w:tabs>
        <w:tab w:val="left" w:pos="536"/>
        <w:tab w:val="left" w:pos="2270"/>
        <w:tab w:val="left" w:pos="4294"/>
      </w:tabs>
      <w:spacing w:before="100" w:after="100"/>
      <w:jc w:val="both"/>
    </w:pPr>
    <w:rPr>
      <w:rFonts w:ascii="Arial Unicode MS" w:eastAsia="Arial Unicode MS" w:hAnsi="Arial Unicode MS"/>
      <w:color w:val="000000"/>
      <w:szCs w:val="20"/>
    </w:rPr>
  </w:style>
  <w:style w:type="character" w:customStyle="1" w:styleId="Corpodetexto3Char">
    <w:name w:val="Corpo de texto 3 Char"/>
    <w:link w:val="Corpodetexto3"/>
    <w:uiPriority w:val="99"/>
    <w:rsid w:val="00ED3A54"/>
    <w:rPr>
      <w:sz w:val="16"/>
      <w:szCs w:val="16"/>
    </w:rPr>
  </w:style>
  <w:style w:type="paragraph" w:styleId="Recuodecorpodetexto3">
    <w:name w:val="Body Text Indent 3"/>
    <w:basedOn w:val="Normal"/>
    <w:link w:val="Recuodecorpodetexto3Char"/>
    <w:unhideWhenUsed/>
    <w:rsid w:val="00ED3A54"/>
    <w:pPr>
      <w:tabs>
        <w:tab w:val="left" w:pos="708"/>
      </w:tabs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ED3A54"/>
    <w:rPr>
      <w:sz w:val="16"/>
      <w:szCs w:val="16"/>
    </w:rPr>
  </w:style>
  <w:style w:type="paragraph" w:customStyle="1" w:styleId="Textopadro1">
    <w:name w:val="Texto padrão:1"/>
    <w:basedOn w:val="Normal"/>
    <w:semiHidden/>
    <w:rsid w:val="00ED3A54"/>
    <w:pPr>
      <w:widowControl w:val="0"/>
      <w:tabs>
        <w:tab w:val="left" w:pos="536"/>
        <w:tab w:val="left" w:pos="2270"/>
        <w:tab w:val="left" w:pos="4294"/>
      </w:tabs>
      <w:jc w:val="both"/>
    </w:pPr>
    <w:rPr>
      <w:color w:val="000000"/>
      <w:szCs w:val="20"/>
      <w:lang w:val="en-US"/>
    </w:rPr>
  </w:style>
  <w:style w:type="paragraph" w:customStyle="1" w:styleId="Padro">
    <w:name w:val="Padrão"/>
    <w:semiHidden/>
    <w:rsid w:val="00ED3A54"/>
    <w:pPr>
      <w:tabs>
        <w:tab w:val="left" w:pos="708"/>
      </w:tabs>
      <w:autoSpaceDE w:val="0"/>
      <w:autoSpaceDN w:val="0"/>
      <w:adjustRightInd w:val="0"/>
    </w:pPr>
    <w:rPr>
      <w:rFonts w:ascii="Times" w:hAnsi="Times"/>
      <w:szCs w:val="24"/>
    </w:rPr>
  </w:style>
  <w:style w:type="paragraph" w:customStyle="1" w:styleId="11">
    <w:name w:val="11"/>
    <w:basedOn w:val="Normal"/>
    <w:semiHidden/>
    <w:rsid w:val="00ED3A54"/>
    <w:pPr>
      <w:widowControl w:val="0"/>
      <w:tabs>
        <w:tab w:val="left" w:pos="536"/>
        <w:tab w:val="left" w:pos="2270"/>
        <w:tab w:val="left" w:pos="4294"/>
      </w:tabs>
      <w:ind w:left="1701" w:hanging="850"/>
      <w:jc w:val="both"/>
    </w:pPr>
    <w:rPr>
      <w:color w:val="000000"/>
      <w:szCs w:val="20"/>
    </w:rPr>
  </w:style>
  <w:style w:type="paragraph" w:customStyle="1" w:styleId="Corpodetexto1">
    <w:name w:val="Corpo de texto1"/>
    <w:semiHidden/>
    <w:rsid w:val="00ED3A54"/>
    <w:pPr>
      <w:tabs>
        <w:tab w:val="left" w:pos="708"/>
      </w:tabs>
    </w:pPr>
    <w:rPr>
      <w:rFonts w:ascii="CG Times (WN)" w:hAnsi="CG Times (WN)"/>
      <w:color w:val="000000"/>
      <w:sz w:val="24"/>
      <w:lang w:val="en-US"/>
    </w:rPr>
  </w:style>
  <w:style w:type="paragraph" w:customStyle="1" w:styleId="PADRAO">
    <w:name w:val="PADRAO"/>
    <w:basedOn w:val="Normal"/>
    <w:semiHidden/>
    <w:rsid w:val="00ED3A54"/>
    <w:pPr>
      <w:widowControl w:val="0"/>
      <w:tabs>
        <w:tab w:val="left" w:pos="536"/>
        <w:tab w:val="left" w:pos="2270"/>
        <w:tab w:val="left" w:pos="4294"/>
      </w:tabs>
      <w:jc w:val="both"/>
    </w:pPr>
    <w:rPr>
      <w:rFonts w:ascii="Tms Rmn" w:hAnsi="Tms Rmn"/>
      <w:color w:val="000000"/>
      <w:szCs w:val="20"/>
    </w:rPr>
  </w:style>
  <w:style w:type="paragraph" w:customStyle="1" w:styleId="Estilo1">
    <w:name w:val="Estilo1"/>
    <w:basedOn w:val="Normal"/>
    <w:semiHidden/>
    <w:rsid w:val="00ED3A54"/>
    <w:pPr>
      <w:widowControl w:val="0"/>
      <w:tabs>
        <w:tab w:val="left" w:pos="536"/>
        <w:tab w:val="left" w:pos="2270"/>
        <w:tab w:val="left" w:pos="4294"/>
      </w:tabs>
      <w:spacing w:after="120" w:line="360" w:lineRule="auto"/>
      <w:ind w:left="567"/>
      <w:jc w:val="both"/>
    </w:pPr>
    <w:rPr>
      <w:color w:val="000000"/>
      <w:sz w:val="20"/>
      <w:szCs w:val="20"/>
    </w:rPr>
  </w:style>
  <w:style w:type="paragraph" w:customStyle="1" w:styleId="estilo10">
    <w:name w:val="estilo1"/>
    <w:basedOn w:val="Normal"/>
    <w:semiHidden/>
    <w:rsid w:val="00ED3A54"/>
    <w:pPr>
      <w:tabs>
        <w:tab w:val="left" w:pos="708"/>
      </w:tabs>
      <w:spacing w:before="100" w:beforeAutospacing="1" w:after="100" w:afterAutospacing="1"/>
    </w:pPr>
  </w:style>
  <w:style w:type="paragraph" w:customStyle="1" w:styleId="Corpodetexto32">
    <w:name w:val="Corpo de texto 32"/>
    <w:basedOn w:val="Normal"/>
    <w:rsid w:val="00ED3A54"/>
    <w:pPr>
      <w:tabs>
        <w:tab w:val="left" w:pos="708"/>
      </w:tabs>
      <w:suppressAutoHyphens/>
      <w:jc w:val="both"/>
    </w:pPr>
    <w:rPr>
      <w:sz w:val="20"/>
      <w:szCs w:val="20"/>
      <w:lang w:eastAsia="ar-SA"/>
    </w:rPr>
  </w:style>
  <w:style w:type="character" w:styleId="Forte">
    <w:name w:val="Strong"/>
    <w:qFormat/>
    <w:rsid w:val="00ED3A54"/>
    <w:rPr>
      <w:b/>
      <w:bCs/>
    </w:rPr>
  </w:style>
  <w:style w:type="character" w:customStyle="1" w:styleId="MenoPendente1">
    <w:name w:val="Menção Pendente1"/>
    <w:uiPriority w:val="99"/>
    <w:semiHidden/>
    <w:unhideWhenUsed/>
    <w:rsid w:val="00915632"/>
    <w:rPr>
      <w:color w:val="605E5C"/>
      <w:shd w:val="clear" w:color="auto" w:fill="E1DFDD"/>
    </w:rPr>
  </w:style>
  <w:style w:type="character" w:customStyle="1" w:styleId="Ttulo4Char">
    <w:name w:val="Título 4 Char"/>
    <w:link w:val="Ttulo4"/>
    <w:semiHidden/>
    <w:rsid w:val="002831D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6Char">
    <w:name w:val="Título 6 Char"/>
    <w:link w:val="Ttulo6"/>
    <w:rsid w:val="002831D0"/>
    <w:rPr>
      <w:b/>
      <w:bCs/>
      <w:sz w:val="22"/>
      <w:szCs w:val="22"/>
    </w:rPr>
  </w:style>
  <w:style w:type="character" w:customStyle="1" w:styleId="Ttulo9Char">
    <w:name w:val="Título 9 Char"/>
    <w:link w:val="Ttulo9"/>
    <w:rsid w:val="002831D0"/>
    <w:rPr>
      <w:rFonts w:ascii="Lucida Handwriting" w:hAnsi="Lucida Handwriting"/>
      <w:b/>
      <w:snapToGrid w:val="0"/>
      <w:color w:val="000000"/>
      <w:szCs w:val="24"/>
    </w:rPr>
  </w:style>
  <w:style w:type="paragraph" w:customStyle="1" w:styleId="BodyText21">
    <w:name w:val="Body Text 21"/>
    <w:basedOn w:val="Normal"/>
    <w:rsid w:val="002831D0"/>
    <w:pPr>
      <w:widowControl w:val="0"/>
      <w:suppressAutoHyphens/>
      <w:jc w:val="center"/>
    </w:pPr>
    <w:rPr>
      <w:rFonts w:ascii="Arial" w:hAnsi="Arial"/>
      <w:b/>
      <w:sz w:val="28"/>
      <w:szCs w:val="20"/>
    </w:rPr>
  </w:style>
  <w:style w:type="paragraph" w:customStyle="1" w:styleId="BodyText22">
    <w:name w:val="Body Text 22"/>
    <w:basedOn w:val="Normal"/>
    <w:rsid w:val="002831D0"/>
    <w:pPr>
      <w:widowControl w:val="0"/>
      <w:spacing w:before="120" w:after="120"/>
      <w:jc w:val="both"/>
    </w:pPr>
    <w:rPr>
      <w:rFonts w:ascii="Arial" w:hAnsi="Arial"/>
      <w:snapToGrid w:val="0"/>
      <w:sz w:val="22"/>
      <w:szCs w:val="20"/>
      <w:lang w:eastAsia="en-US"/>
    </w:rPr>
  </w:style>
  <w:style w:type="paragraph" w:customStyle="1" w:styleId="AblagSP">
    <w:name w:val="AblagSP"/>
    <w:basedOn w:val="Normal"/>
    <w:rsid w:val="002831D0"/>
    <w:pPr>
      <w:ind w:left="2552" w:hanging="426"/>
      <w:jc w:val="both"/>
    </w:pPr>
    <w:rPr>
      <w:rFonts w:ascii="Arial" w:hAnsi="Arial"/>
      <w:sz w:val="26"/>
      <w:szCs w:val="20"/>
    </w:rPr>
  </w:style>
  <w:style w:type="paragraph" w:customStyle="1" w:styleId="Normal1">
    <w:name w:val="Normal1"/>
    <w:rsid w:val="002831D0"/>
    <w:pPr>
      <w:widowControl w:val="0"/>
      <w:tabs>
        <w:tab w:val="left" w:pos="536"/>
        <w:tab w:val="left" w:pos="2270"/>
        <w:tab w:val="left" w:pos="4294"/>
      </w:tabs>
      <w:jc w:val="both"/>
    </w:pPr>
    <w:rPr>
      <w:snapToGrid w:val="0"/>
      <w:color w:val="000000"/>
      <w:sz w:val="24"/>
    </w:rPr>
  </w:style>
  <w:style w:type="paragraph" w:styleId="Ttulo">
    <w:name w:val="Title"/>
    <w:basedOn w:val="Normal"/>
    <w:link w:val="TtuloChar"/>
    <w:qFormat/>
    <w:rsid w:val="002831D0"/>
    <w:pPr>
      <w:widowControl w:val="0"/>
      <w:jc w:val="center"/>
    </w:pPr>
    <w:rPr>
      <w:rFonts w:ascii="Arial" w:hAnsi="Arial"/>
      <w:b/>
      <w:sz w:val="32"/>
      <w:szCs w:val="20"/>
    </w:rPr>
  </w:style>
  <w:style w:type="character" w:customStyle="1" w:styleId="TtuloChar">
    <w:name w:val="Título Char"/>
    <w:link w:val="Ttulo"/>
    <w:rsid w:val="002831D0"/>
    <w:rPr>
      <w:rFonts w:ascii="Arial" w:hAnsi="Arial"/>
      <w:b/>
      <w:sz w:val="32"/>
    </w:rPr>
  </w:style>
  <w:style w:type="paragraph" w:customStyle="1" w:styleId="Default">
    <w:name w:val="Default"/>
    <w:rsid w:val="002831D0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nfase">
    <w:name w:val="Emphasis"/>
    <w:qFormat/>
    <w:rsid w:val="00E633AD"/>
    <w:rPr>
      <w:i/>
      <w:iCs/>
    </w:rPr>
  </w:style>
  <w:style w:type="paragraph" w:customStyle="1" w:styleId="msonormal0">
    <w:name w:val="msonormal"/>
    <w:basedOn w:val="Normal"/>
    <w:rsid w:val="00CC51BB"/>
    <w:pPr>
      <w:widowControl w:val="0"/>
      <w:tabs>
        <w:tab w:val="left" w:pos="536"/>
        <w:tab w:val="left" w:pos="2270"/>
        <w:tab w:val="left" w:pos="4294"/>
      </w:tabs>
      <w:spacing w:before="100" w:after="100"/>
      <w:jc w:val="both"/>
    </w:pPr>
    <w:rPr>
      <w:rFonts w:ascii="Arial Unicode MS" w:eastAsia="Arial Unicode MS" w:hAnsi="Arial Unicode MS"/>
      <w:color w:val="000000"/>
      <w:szCs w:val="20"/>
    </w:rPr>
  </w:style>
  <w:style w:type="paragraph" w:customStyle="1" w:styleId="WW-Recuodecorpodetexto2">
    <w:name w:val="WW-Recuo de corpo de texto 2"/>
    <w:basedOn w:val="Normal"/>
    <w:rsid w:val="006801F7"/>
    <w:pPr>
      <w:tabs>
        <w:tab w:val="left" w:pos="0"/>
      </w:tabs>
      <w:suppressAutoHyphens/>
      <w:ind w:firstLine="1134"/>
      <w:jc w:val="both"/>
    </w:pPr>
    <w:rPr>
      <w:rFonts w:ascii="Courier New" w:hAnsi="Courier New"/>
      <w:szCs w:val="20"/>
    </w:rPr>
  </w:style>
  <w:style w:type="character" w:customStyle="1" w:styleId="st">
    <w:name w:val="st"/>
    <w:rsid w:val="00C83F75"/>
  </w:style>
  <w:style w:type="paragraph" w:customStyle="1" w:styleId="ecmsobodytext">
    <w:name w:val="ec_msobodytext"/>
    <w:basedOn w:val="Normal"/>
    <w:rsid w:val="002A7186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documentdescription">
    <w:name w:val="documentdescription"/>
    <w:basedOn w:val="Normal"/>
    <w:rsid w:val="006528D2"/>
    <w:pPr>
      <w:suppressAutoHyphens/>
      <w:spacing w:before="240" w:after="240" w:line="360" w:lineRule="atLeast"/>
      <w:ind w:left="4896"/>
      <w:jc w:val="both"/>
    </w:pPr>
    <w:rPr>
      <w:rFonts w:ascii="Arial Unicode MS" w:eastAsia="Arial Unicode MS" w:hAnsi="Arial Unicode MS" w:cs="Arial Unicode MS"/>
      <w:lang w:eastAsia="zh-CN"/>
    </w:rPr>
  </w:style>
  <w:style w:type="paragraph" w:customStyle="1" w:styleId="xl22">
    <w:name w:val="xl22"/>
    <w:basedOn w:val="Normal"/>
    <w:rsid w:val="006528D2"/>
    <w:pPr>
      <w:suppressAutoHyphens/>
      <w:spacing w:before="280" w:after="280" w:line="360" w:lineRule="atLeast"/>
      <w:jc w:val="both"/>
    </w:pPr>
    <w:rPr>
      <w:rFonts w:ascii="Arial Unicode MS" w:eastAsia="Arial Unicode MS" w:hAnsi="Arial Unicode MS" w:cs="Arial Unicode MS"/>
      <w:lang w:eastAsia="zh-CN"/>
    </w:rPr>
  </w:style>
  <w:style w:type="character" w:customStyle="1" w:styleId="fontstyle01">
    <w:name w:val="fontstyle01"/>
    <w:rsid w:val="006528D2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tulo7Char">
    <w:name w:val="Título 7 Char"/>
    <w:basedOn w:val="Fontepargpadro"/>
    <w:link w:val="Ttulo7"/>
    <w:semiHidden/>
    <w:rsid w:val="00045648"/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21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5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6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27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4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6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0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708815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86732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199585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31402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625370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88811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5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7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diariomunicipal.sc.gov.br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liente\Dados%20de%20aplicativos\Microsoft\Modelos\timbrada%20normal.do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timbrada normal.dot</Template>
  <TotalTime>1</TotalTime>
  <Pages>2</Pages>
  <Words>441</Words>
  <Characters>2387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LICITAÇÃO Nº 002/2003</vt:lpstr>
    </vt:vector>
  </TitlesOfParts>
  <Company>PARTICULAR</Company>
  <LinksUpToDate>false</LinksUpToDate>
  <CharactersWithSpaces>2823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LICITAÇÃO Nº 002/2003</dc:title>
  <dc:creator>Fábio Rosa Castanho</dc:creator>
  <cp:lastModifiedBy>Cliente</cp:lastModifiedBy>
  <cp:revision>3</cp:revision>
  <cp:lastPrinted>2024-03-19T12:53:00Z</cp:lastPrinted>
  <dcterms:created xsi:type="dcterms:W3CDTF">2024-07-30T14:19:00Z</dcterms:created>
  <dcterms:modified xsi:type="dcterms:W3CDTF">2024-08-05T19:43:00Z</dcterms:modified>
</cp:coreProperties>
</file>