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5761B" w14:textId="62916860" w:rsidR="0067189D" w:rsidRDefault="006B14B7" w:rsidP="00D74A71">
      <w:pPr>
        <w:pStyle w:val="Ttulo1"/>
        <w:rPr>
          <w:lang w:eastAsia="pt-BR"/>
        </w:rPr>
      </w:pPr>
      <w:r>
        <w:rPr>
          <w:lang w:eastAsia="pt-BR"/>
        </w:rPr>
        <w:t>PROCESSO ADMINISTRATIVO Nº 0</w:t>
      </w:r>
      <w:r w:rsidR="006B2786">
        <w:rPr>
          <w:lang w:eastAsia="pt-BR"/>
        </w:rPr>
        <w:t>14</w:t>
      </w:r>
      <w:r>
        <w:rPr>
          <w:lang w:eastAsia="pt-BR"/>
        </w:rPr>
        <w:t>/2024</w:t>
      </w:r>
    </w:p>
    <w:p w14:paraId="74FC5EDC" w14:textId="441FEB94" w:rsidR="006A36EC" w:rsidRPr="006A36EC" w:rsidRDefault="006A36EC" w:rsidP="00F54CC0">
      <w:pPr>
        <w:widowControl/>
        <w:tabs>
          <w:tab w:val="left" w:pos="4253"/>
        </w:tabs>
        <w:spacing w:line="360" w:lineRule="auto"/>
        <w:jc w:val="center"/>
        <w:rPr>
          <w:rFonts w:ascii="Times New Roman" w:eastAsia="Times New Roman" w:hAnsi="Times New Roman" w:cs="Times New Roman"/>
          <w:b/>
          <w:bCs/>
          <w:sz w:val="24"/>
          <w:szCs w:val="24"/>
          <w:lang w:eastAsia="pt-BR"/>
        </w:rPr>
      </w:pPr>
      <w:r w:rsidRPr="006A36EC">
        <w:rPr>
          <w:rFonts w:ascii="Times New Roman" w:eastAsia="Times New Roman" w:hAnsi="Times New Roman" w:cs="Times New Roman"/>
          <w:b/>
          <w:bCs/>
          <w:sz w:val="24"/>
          <w:szCs w:val="24"/>
          <w:lang w:eastAsia="pt-BR"/>
        </w:rPr>
        <w:t xml:space="preserve">EDITAL DE CHAMAMENTO </w:t>
      </w:r>
      <w:r w:rsidRPr="003D6146">
        <w:rPr>
          <w:rFonts w:ascii="Times New Roman" w:eastAsia="Times New Roman" w:hAnsi="Times New Roman" w:cs="Times New Roman"/>
          <w:b/>
          <w:bCs/>
          <w:sz w:val="24"/>
          <w:szCs w:val="24"/>
          <w:lang w:eastAsia="pt-BR"/>
        </w:rPr>
        <w:t xml:space="preserve">PÚBLICO </w:t>
      </w:r>
      <w:r w:rsidR="006B2786">
        <w:rPr>
          <w:rFonts w:ascii="Times New Roman" w:eastAsia="Times New Roman" w:hAnsi="Times New Roman" w:cs="Times New Roman"/>
          <w:b/>
          <w:bCs/>
          <w:sz w:val="24"/>
          <w:szCs w:val="24"/>
          <w:lang w:eastAsia="pt-BR"/>
        </w:rPr>
        <w:t>N</w:t>
      </w:r>
      <w:r w:rsidR="006B14B7">
        <w:rPr>
          <w:rFonts w:ascii="Times New Roman" w:eastAsia="Times New Roman" w:hAnsi="Times New Roman" w:cs="Times New Roman"/>
          <w:b/>
          <w:bCs/>
          <w:sz w:val="24"/>
          <w:szCs w:val="24"/>
          <w:lang w:eastAsia="pt-BR"/>
        </w:rPr>
        <w:t xml:space="preserve">º </w:t>
      </w:r>
      <w:r w:rsidRPr="003D6146">
        <w:rPr>
          <w:rFonts w:ascii="Times New Roman" w:eastAsia="Times New Roman" w:hAnsi="Times New Roman" w:cs="Times New Roman"/>
          <w:b/>
          <w:bCs/>
          <w:sz w:val="24"/>
          <w:szCs w:val="24"/>
          <w:lang w:eastAsia="pt-BR"/>
        </w:rPr>
        <w:t>00</w:t>
      </w:r>
      <w:r w:rsidR="006B2786">
        <w:rPr>
          <w:rFonts w:ascii="Times New Roman" w:eastAsia="Times New Roman" w:hAnsi="Times New Roman" w:cs="Times New Roman"/>
          <w:b/>
          <w:bCs/>
          <w:sz w:val="24"/>
          <w:szCs w:val="24"/>
          <w:lang w:eastAsia="pt-BR"/>
        </w:rPr>
        <w:t>2</w:t>
      </w:r>
      <w:r w:rsidRPr="003D6146">
        <w:rPr>
          <w:rFonts w:ascii="Times New Roman" w:eastAsia="Times New Roman" w:hAnsi="Times New Roman" w:cs="Times New Roman"/>
          <w:b/>
          <w:bCs/>
          <w:sz w:val="24"/>
          <w:szCs w:val="24"/>
          <w:lang w:eastAsia="pt-BR"/>
        </w:rPr>
        <w:t>/20</w:t>
      </w:r>
      <w:r w:rsidR="003C019E" w:rsidRPr="003D6146">
        <w:rPr>
          <w:rFonts w:ascii="Times New Roman" w:eastAsia="Times New Roman" w:hAnsi="Times New Roman" w:cs="Times New Roman"/>
          <w:b/>
          <w:bCs/>
          <w:sz w:val="24"/>
          <w:szCs w:val="24"/>
          <w:lang w:eastAsia="pt-BR"/>
        </w:rPr>
        <w:t>2</w:t>
      </w:r>
      <w:r w:rsidR="006F2144">
        <w:rPr>
          <w:rFonts w:ascii="Times New Roman" w:eastAsia="Times New Roman" w:hAnsi="Times New Roman" w:cs="Times New Roman"/>
          <w:b/>
          <w:bCs/>
          <w:sz w:val="24"/>
          <w:szCs w:val="24"/>
          <w:lang w:eastAsia="pt-BR"/>
        </w:rPr>
        <w:t>4</w:t>
      </w:r>
    </w:p>
    <w:p w14:paraId="10D019B5" w14:textId="77777777" w:rsidR="006A36EC" w:rsidRPr="006A36EC" w:rsidRDefault="006A36EC" w:rsidP="00F54CC0">
      <w:pPr>
        <w:widowControl/>
        <w:tabs>
          <w:tab w:val="left" w:pos="4253"/>
        </w:tabs>
        <w:spacing w:line="360" w:lineRule="auto"/>
        <w:jc w:val="center"/>
        <w:rPr>
          <w:rFonts w:ascii="Times New Roman" w:eastAsia="Times New Roman" w:hAnsi="Times New Roman" w:cs="Times New Roman"/>
          <w:b/>
          <w:sz w:val="24"/>
          <w:szCs w:val="24"/>
          <w:lang w:eastAsia="pt-BR"/>
        </w:rPr>
      </w:pPr>
      <w:r w:rsidRPr="006A36EC">
        <w:rPr>
          <w:rFonts w:ascii="Times New Roman" w:eastAsia="Times New Roman" w:hAnsi="Times New Roman" w:cs="Times New Roman"/>
          <w:b/>
          <w:bCs/>
          <w:sz w:val="24"/>
          <w:szCs w:val="24"/>
          <w:lang w:eastAsia="pt-BR"/>
        </w:rPr>
        <w:t xml:space="preserve">PARCERIAS DA ADMINISTRAÇÃO PÚBLICA   </w:t>
      </w:r>
    </w:p>
    <w:p w14:paraId="1A76EAEE" w14:textId="750E487E" w:rsidR="0055734A" w:rsidRPr="0041188C" w:rsidRDefault="003F04A2" w:rsidP="00F54CC0">
      <w:pPr>
        <w:widowControl/>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55734A" w:rsidRPr="0055734A">
        <w:rPr>
          <w:rFonts w:ascii="Times New Roman" w:eastAsia="Times New Roman" w:hAnsi="Times New Roman" w:cs="Times New Roman"/>
          <w:sz w:val="24"/>
          <w:szCs w:val="24"/>
          <w:lang w:eastAsia="pt-BR"/>
        </w:rPr>
        <w:t xml:space="preserve">O Município de Anchieta/SC comunica aos interessados que está procedendo </w:t>
      </w:r>
      <w:bookmarkStart w:id="0" w:name="_Hlk490566040"/>
      <w:r w:rsidR="0055734A" w:rsidRPr="0055734A">
        <w:rPr>
          <w:rFonts w:ascii="Times New Roman" w:eastAsia="Times New Roman" w:hAnsi="Times New Roman" w:cs="Times New Roman"/>
          <w:b/>
          <w:sz w:val="24"/>
          <w:szCs w:val="24"/>
          <w:lang w:eastAsia="pt-BR"/>
        </w:rPr>
        <w:t>CHAMAMENTO PÚBLICO</w:t>
      </w:r>
      <w:r w:rsidR="0055734A" w:rsidRPr="0055734A">
        <w:rPr>
          <w:rFonts w:ascii="Times New Roman" w:eastAsia="Times New Roman" w:hAnsi="Times New Roman" w:cs="Times New Roman"/>
          <w:sz w:val="24"/>
          <w:szCs w:val="24"/>
          <w:lang w:eastAsia="pt-BR"/>
        </w:rPr>
        <w:t xml:space="preserve"> para a seleção de Organizações da Sociedade Civil - </w:t>
      </w:r>
      <w:proofErr w:type="spellStart"/>
      <w:r w:rsidR="0055734A" w:rsidRPr="0055734A">
        <w:rPr>
          <w:rFonts w:ascii="Times New Roman" w:eastAsia="Times New Roman" w:hAnsi="Times New Roman" w:cs="Times New Roman"/>
          <w:sz w:val="24"/>
          <w:szCs w:val="24"/>
          <w:lang w:eastAsia="pt-BR"/>
        </w:rPr>
        <w:t>OSCs</w:t>
      </w:r>
      <w:proofErr w:type="spellEnd"/>
      <w:r w:rsidR="0055734A" w:rsidRPr="0055734A">
        <w:rPr>
          <w:rFonts w:ascii="Times New Roman" w:eastAsia="Times New Roman" w:hAnsi="Times New Roman" w:cs="Times New Roman"/>
          <w:sz w:val="24"/>
          <w:szCs w:val="24"/>
          <w:lang w:eastAsia="pt-BR"/>
        </w:rPr>
        <w:t xml:space="preserve">, localizadas neste Município, para a celebração de </w:t>
      </w:r>
      <w:bookmarkStart w:id="1" w:name="_Hlk490748522"/>
      <w:r w:rsidR="00440EB9">
        <w:rPr>
          <w:rFonts w:ascii="Times New Roman" w:eastAsia="Times New Roman" w:hAnsi="Times New Roman" w:cs="Times New Roman"/>
          <w:sz w:val="24"/>
          <w:szCs w:val="24"/>
          <w:lang w:eastAsia="pt-BR"/>
        </w:rPr>
        <w:t>ACORDO DE COOPERAÇÃO</w:t>
      </w:r>
      <w:r>
        <w:rPr>
          <w:rFonts w:ascii="Times New Roman" w:eastAsia="Times New Roman" w:hAnsi="Times New Roman" w:cs="Times New Roman"/>
          <w:sz w:val="24"/>
          <w:szCs w:val="24"/>
          <w:lang w:eastAsia="pt-BR"/>
        </w:rPr>
        <w:t xml:space="preserve">, </w:t>
      </w:r>
      <w:r w:rsidR="0055734A" w:rsidRPr="0055734A">
        <w:rPr>
          <w:rFonts w:ascii="Times New Roman" w:eastAsia="Times New Roman" w:hAnsi="Times New Roman" w:cs="Times New Roman"/>
          <w:sz w:val="24"/>
          <w:szCs w:val="24"/>
          <w:lang w:eastAsia="pt-BR"/>
        </w:rPr>
        <w:t xml:space="preserve">com a consecução de ceder, </w:t>
      </w:r>
      <w:r w:rsidR="0055734A" w:rsidRPr="0041188C">
        <w:rPr>
          <w:rFonts w:ascii="Times New Roman" w:eastAsia="Times New Roman" w:hAnsi="Times New Roman" w:cs="Times New Roman"/>
          <w:sz w:val="24"/>
          <w:szCs w:val="24"/>
          <w:lang w:eastAsia="pt-BR"/>
        </w:rPr>
        <w:t xml:space="preserve">pelo prazo de </w:t>
      </w:r>
      <w:r w:rsidR="0055734A" w:rsidRPr="005F5719">
        <w:rPr>
          <w:rFonts w:ascii="Times New Roman" w:eastAsia="Times New Roman" w:hAnsi="Times New Roman" w:cs="Times New Roman"/>
          <w:sz w:val="24"/>
          <w:szCs w:val="24"/>
          <w:shd w:val="clear" w:color="auto" w:fill="FFC000"/>
          <w:lang w:eastAsia="pt-BR"/>
        </w:rPr>
        <w:t>0</w:t>
      </w:r>
      <w:r w:rsidR="00953428">
        <w:rPr>
          <w:rFonts w:ascii="Times New Roman" w:eastAsia="Times New Roman" w:hAnsi="Times New Roman" w:cs="Times New Roman"/>
          <w:sz w:val="24"/>
          <w:szCs w:val="24"/>
          <w:shd w:val="clear" w:color="auto" w:fill="FFC000"/>
          <w:lang w:eastAsia="pt-BR"/>
        </w:rPr>
        <w:t>5</w:t>
      </w:r>
      <w:r w:rsidR="0055734A" w:rsidRPr="005F5719">
        <w:rPr>
          <w:rFonts w:ascii="Times New Roman" w:eastAsia="Times New Roman" w:hAnsi="Times New Roman" w:cs="Times New Roman"/>
          <w:sz w:val="24"/>
          <w:szCs w:val="24"/>
          <w:shd w:val="clear" w:color="auto" w:fill="FFC000"/>
          <w:lang w:eastAsia="pt-BR"/>
        </w:rPr>
        <w:t xml:space="preserve"> (</w:t>
      </w:r>
      <w:r w:rsidR="00953428">
        <w:rPr>
          <w:rFonts w:ascii="Times New Roman" w:eastAsia="Times New Roman" w:hAnsi="Times New Roman" w:cs="Times New Roman"/>
          <w:sz w:val="24"/>
          <w:szCs w:val="24"/>
          <w:shd w:val="clear" w:color="auto" w:fill="FFC000"/>
          <w:lang w:eastAsia="pt-BR"/>
        </w:rPr>
        <w:t>cinco</w:t>
      </w:r>
      <w:r w:rsidR="0055734A" w:rsidRPr="005F5719">
        <w:rPr>
          <w:rFonts w:ascii="Times New Roman" w:eastAsia="Times New Roman" w:hAnsi="Times New Roman" w:cs="Times New Roman"/>
          <w:sz w:val="24"/>
          <w:szCs w:val="24"/>
          <w:shd w:val="clear" w:color="auto" w:fill="FFC000"/>
          <w:lang w:eastAsia="pt-BR"/>
        </w:rPr>
        <w:t>) ano</w:t>
      </w:r>
      <w:r w:rsidR="00890130" w:rsidRPr="005F5719">
        <w:rPr>
          <w:rFonts w:ascii="Times New Roman" w:eastAsia="Times New Roman" w:hAnsi="Times New Roman" w:cs="Times New Roman"/>
          <w:sz w:val="24"/>
          <w:szCs w:val="24"/>
          <w:shd w:val="clear" w:color="auto" w:fill="FFC000"/>
          <w:lang w:eastAsia="pt-BR"/>
        </w:rPr>
        <w:t>s</w:t>
      </w:r>
      <w:r w:rsidR="0055734A" w:rsidRPr="005F5719">
        <w:rPr>
          <w:rFonts w:ascii="Times New Roman" w:eastAsia="Times New Roman" w:hAnsi="Times New Roman" w:cs="Times New Roman"/>
          <w:sz w:val="24"/>
          <w:szCs w:val="24"/>
          <w:shd w:val="clear" w:color="auto" w:fill="FFC000"/>
          <w:lang w:eastAsia="pt-BR"/>
        </w:rPr>
        <w:t>,</w:t>
      </w:r>
      <w:r w:rsidR="003E3848" w:rsidRPr="005F5719">
        <w:rPr>
          <w:rFonts w:ascii="Times New Roman" w:eastAsia="Times New Roman" w:hAnsi="Times New Roman" w:cs="Times New Roman"/>
          <w:sz w:val="24"/>
          <w:szCs w:val="24"/>
          <w:shd w:val="clear" w:color="auto" w:fill="FFC000"/>
          <w:lang w:eastAsia="pt-BR"/>
        </w:rPr>
        <w:t xml:space="preserve"> podendo ser prorrogado por igual período</w:t>
      </w:r>
      <w:r w:rsidR="0055734A" w:rsidRPr="005F5719">
        <w:rPr>
          <w:rFonts w:ascii="Times New Roman" w:eastAsia="Times New Roman" w:hAnsi="Times New Roman" w:cs="Times New Roman"/>
          <w:sz w:val="24"/>
          <w:szCs w:val="24"/>
          <w:shd w:val="clear" w:color="auto" w:fill="FFC000"/>
          <w:lang w:eastAsia="pt-BR"/>
        </w:rPr>
        <w:t xml:space="preserve"> a título gratuito</w:t>
      </w:r>
      <w:r w:rsidR="0055734A" w:rsidRPr="0041188C">
        <w:rPr>
          <w:rFonts w:ascii="Times New Roman" w:eastAsia="Times New Roman" w:hAnsi="Times New Roman" w:cs="Times New Roman"/>
          <w:sz w:val="24"/>
          <w:szCs w:val="24"/>
          <w:lang w:eastAsia="pt-BR"/>
        </w:rPr>
        <w:t>, à Organizações da Sociedade Civil, para fomento da agricultura familiar e da atividade de pequenos agricultores, os bens de propriedade do Município</w:t>
      </w:r>
      <w:r w:rsidR="00180545" w:rsidRPr="0041188C">
        <w:rPr>
          <w:rFonts w:ascii="Times New Roman" w:eastAsia="Times New Roman" w:hAnsi="Times New Roman" w:cs="Times New Roman"/>
          <w:sz w:val="24"/>
          <w:szCs w:val="24"/>
          <w:lang w:eastAsia="pt-BR"/>
        </w:rPr>
        <w:t>.</w:t>
      </w:r>
    </w:p>
    <w:bookmarkEnd w:id="0"/>
    <w:bookmarkEnd w:id="1"/>
    <w:p w14:paraId="5F1F6C73" w14:textId="63CF0F3A" w:rsidR="0055734A" w:rsidRPr="00B17B7B" w:rsidRDefault="0055734A" w:rsidP="00F54CC0">
      <w:pPr>
        <w:widowControl/>
        <w:tabs>
          <w:tab w:val="left" w:pos="567"/>
          <w:tab w:val="left" w:pos="4253"/>
        </w:tabs>
        <w:spacing w:line="360" w:lineRule="auto"/>
        <w:jc w:val="both"/>
        <w:rPr>
          <w:rFonts w:ascii="Times New Roman" w:hAnsi="Times New Roman" w:cs="Times New Roman"/>
          <w:sz w:val="24"/>
          <w:szCs w:val="24"/>
        </w:rPr>
      </w:pPr>
      <w:r w:rsidRPr="0041188C">
        <w:rPr>
          <w:rFonts w:ascii="Times New Roman" w:eastAsia="Times New Roman" w:hAnsi="Times New Roman" w:cs="Times New Roman"/>
          <w:sz w:val="24"/>
          <w:szCs w:val="24"/>
          <w:lang w:eastAsia="pt-BR"/>
        </w:rPr>
        <w:tab/>
        <w:t xml:space="preserve">Este chamamento público e o instrumento dele decorrente são regidos pela Lei Federal nº 13.019/2014, de 31 de </w:t>
      </w:r>
      <w:r w:rsidR="00532F98" w:rsidRPr="0041188C">
        <w:rPr>
          <w:rFonts w:ascii="Times New Roman" w:eastAsia="Times New Roman" w:hAnsi="Times New Roman" w:cs="Times New Roman"/>
          <w:sz w:val="24"/>
          <w:szCs w:val="24"/>
          <w:lang w:eastAsia="pt-BR"/>
        </w:rPr>
        <w:t>julho</w:t>
      </w:r>
      <w:r w:rsidRPr="0041188C">
        <w:rPr>
          <w:rFonts w:ascii="Times New Roman" w:eastAsia="Times New Roman" w:hAnsi="Times New Roman" w:cs="Times New Roman"/>
          <w:sz w:val="24"/>
          <w:szCs w:val="24"/>
          <w:lang w:eastAsia="pt-BR"/>
        </w:rPr>
        <w:t xml:space="preserve"> de 2014,</w:t>
      </w:r>
      <w:r w:rsidR="0069241A" w:rsidRPr="0041188C">
        <w:rPr>
          <w:rFonts w:ascii="Times New Roman" w:hAnsi="Times New Roman" w:cs="Times New Roman"/>
          <w:sz w:val="24"/>
          <w:szCs w:val="24"/>
        </w:rPr>
        <w:t xml:space="preserve"> Lei Municipal</w:t>
      </w:r>
      <w:r w:rsidR="00B17B7B">
        <w:rPr>
          <w:rFonts w:ascii="Times New Roman" w:hAnsi="Times New Roman" w:cs="Times New Roman"/>
          <w:sz w:val="24"/>
          <w:szCs w:val="24"/>
        </w:rPr>
        <w:t xml:space="preserve"> </w:t>
      </w:r>
      <w:r w:rsidR="0069241A" w:rsidRPr="0041188C">
        <w:rPr>
          <w:rFonts w:ascii="Times New Roman" w:hAnsi="Times New Roman" w:cs="Times New Roman"/>
          <w:sz w:val="24"/>
          <w:szCs w:val="24"/>
        </w:rPr>
        <w:t>nº 2.</w:t>
      </w:r>
      <w:r w:rsidR="00492970" w:rsidRPr="0041188C">
        <w:rPr>
          <w:rFonts w:ascii="Times New Roman" w:hAnsi="Times New Roman" w:cs="Times New Roman"/>
          <w:sz w:val="24"/>
          <w:szCs w:val="24"/>
        </w:rPr>
        <w:t>8</w:t>
      </w:r>
      <w:r w:rsidR="00953428">
        <w:rPr>
          <w:rFonts w:ascii="Times New Roman" w:hAnsi="Times New Roman" w:cs="Times New Roman"/>
          <w:sz w:val="24"/>
          <w:szCs w:val="24"/>
        </w:rPr>
        <w:t>45</w:t>
      </w:r>
      <w:r w:rsidR="0069241A" w:rsidRPr="0041188C">
        <w:rPr>
          <w:rFonts w:ascii="Times New Roman" w:hAnsi="Times New Roman" w:cs="Times New Roman"/>
          <w:sz w:val="24"/>
          <w:szCs w:val="24"/>
        </w:rPr>
        <w:t>/202</w:t>
      </w:r>
      <w:r w:rsidR="00492970" w:rsidRPr="0041188C">
        <w:rPr>
          <w:rFonts w:ascii="Times New Roman" w:hAnsi="Times New Roman" w:cs="Times New Roman"/>
          <w:sz w:val="24"/>
          <w:szCs w:val="24"/>
        </w:rPr>
        <w:t xml:space="preserve">4, de </w:t>
      </w:r>
      <w:r w:rsidR="00953428">
        <w:rPr>
          <w:rFonts w:ascii="Times New Roman" w:hAnsi="Times New Roman" w:cs="Times New Roman"/>
          <w:sz w:val="24"/>
          <w:szCs w:val="24"/>
        </w:rPr>
        <w:t>20 de setembro</w:t>
      </w:r>
      <w:r w:rsidR="00492970" w:rsidRPr="0041188C">
        <w:rPr>
          <w:rFonts w:ascii="Times New Roman" w:hAnsi="Times New Roman" w:cs="Times New Roman"/>
          <w:sz w:val="24"/>
          <w:szCs w:val="24"/>
        </w:rPr>
        <w:t xml:space="preserve"> de 2024</w:t>
      </w:r>
      <w:r w:rsidRPr="0041188C">
        <w:rPr>
          <w:rFonts w:ascii="Times New Roman" w:eastAsia="Times New Roman" w:hAnsi="Times New Roman" w:cs="Times New Roman"/>
          <w:sz w:val="24"/>
          <w:szCs w:val="24"/>
          <w:lang w:eastAsia="pt-BR"/>
        </w:rPr>
        <w:t xml:space="preserve"> </w:t>
      </w:r>
      <w:r w:rsidR="00953428">
        <w:rPr>
          <w:rFonts w:ascii="Times New Roman" w:eastAsia="Times New Roman" w:hAnsi="Times New Roman" w:cs="Times New Roman"/>
          <w:sz w:val="24"/>
          <w:szCs w:val="24"/>
          <w:lang w:eastAsia="pt-BR"/>
        </w:rPr>
        <w:t xml:space="preserve">e Lei Municipal nº 2.848/2024 de 27 de setembro de 2024 </w:t>
      </w:r>
      <w:r w:rsidRPr="0041188C">
        <w:rPr>
          <w:rFonts w:ascii="Times New Roman" w:eastAsia="Times New Roman" w:hAnsi="Times New Roman" w:cs="Times New Roman"/>
          <w:sz w:val="24"/>
          <w:szCs w:val="24"/>
          <w:lang w:eastAsia="pt-BR"/>
        </w:rPr>
        <w:t>e</w:t>
      </w:r>
      <w:r w:rsidRPr="003C019E">
        <w:rPr>
          <w:rFonts w:ascii="Times New Roman" w:eastAsia="Times New Roman" w:hAnsi="Times New Roman" w:cs="Times New Roman"/>
          <w:sz w:val="24"/>
          <w:szCs w:val="24"/>
          <w:lang w:eastAsia="pt-BR"/>
        </w:rPr>
        <w:t xml:space="preserve"> demais disposições legais e regulamentares aplicáveis.</w:t>
      </w:r>
    </w:p>
    <w:p w14:paraId="53905643" w14:textId="3737C87B" w:rsidR="0055734A" w:rsidRPr="0055734A" w:rsidRDefault="0055734A" w:rsidP="00F54CC0">
      <w:pPr>
        <w:widowControl/>
        <w:tabs>
          <w:tab w:val="left" w:pos="567"/>
          <w:tab w:val="left" w:pos="4253"/>
        </w:tabs>
        <w:spacing w:line="360" w:lineRule="auto"/>
        <w:ind w:firstLine="567"/>
        <w:jc w:val="both"/>
        <w:rPr>
          <w:rFonts w:ascii="Times New Roman" w:eastAsia="Times New Roman" w:hAnsi="Times New Roman" w:cs="Times New Roman"/>
          <w:sz w:val="24"/>
          <w:szCs w:val="24"/>
          <w:lang w:eastAsia="pt-BR"/>
        </w:rPr>
      </w:pPr>
      <w:r w:rsidRPr="0055734A">
        <w:rPr>
          <w:rFonts w:ascii="Times New Roman" w:eastAsia="Times New Roman" w:hAnsi="Times New Roman" w:cs="Times New Roman"/>
          <w:sz w:val="24"/>
          <w:szCs w:val="24"/>
          <w:lang w:eastAsia="pt-BR"/>
        </w:rPr>
        <w:t xml:space="preserve">As propostas serão abertas em sessão pública, a realizar-se </w:t>
      </w:r>
      <w:r w:rsidRPr="001E7615">
        <w:rPr>
          <w:rFonts w:ascii="Times New Roman" w:eastAsia="Times New Roman" w:hAnsi="Times New Roman" w:cs="Times New Roman"/>
          <w:sz w:val="24"/>
          <w:szCs w:val="24"/>
          <w:lang w:eastAsia="pt-BR"/>
        </w:rPr>
        <w:t xml:space="preserve">no dia </w:t>
      </w:r>
      <w:r w:rsidR="00DC66CA">
        <w:rPr>
          <w:rFonts w:ascii="Times New Roman" w:eastAsia="Times New Roman" w:hAnsi="Times New Roman" w:cs="Times New Roman"/>
          <w:b/>
          <w:sz w:val="24"/>
          <w:szCs w:val="24"/>
          <w:u w:val="single"/>
          <w:shd w:val="clear" w:color="auto" w:fill="FFC000"/>
          <w:lang w:eastAsia="pt-BR"/>
        </w:rPr>
        <w:t>05</w:t>
      </w:r>
      <w:r w:rsidR="0041188C" w:rsidRPr="0041188C">
        <w:rPr>
          <w:rFonts w:ascii="Times New Roman" w:eastAsia="Times New Roman" w:hAnsi="Times New Roman" w:cs="Times New Roman"/>
          <w:b/>
          <w:sz w:val="24"/>
          <w:szCs w:val="24"/>
          <w:u w:val="single"/>
          <w:shd w:val="clear" w:color="auto" w:fill="FFC000"/>
          <w:lang w:eastAsia="pt-BR"/>
        </w:rPr>
        <w:t>/</w:t>
      </w:r>
      <w:r w:rsidR="00DC66CA">
        <w:rPr>
          <w:rFonts w:ascii="Times New Roman" w:eastAsia="Times New Roman" w:hAnsi="Times New Roman" w:cs="Times New Roman"/>
          <w:b/>
          <w:sz w:val="24"/>
          <w:szCs w:val="24"/>
          <w:u w:val="single"/>
          <w:shd w:val="clear" w:color="auto" w:fill="FFC000"/>
          <w:lang w:eastAsia="pt-BR"/>
        </w:rPr>
        <w:t>11</w:t>
      </w:r>
      <w:r w:rsidR="0041188C" w:rsidRPr="0041188C">
        <w:rPr>
          <w:rFonts w:ascii="Times New Roman" w:eastAsia="Times New Roman" w:hAnsi="Times New Roman" w:cs="Times New Roman"/>
          <w:b/>
          <w:sz w:val="24"/>
          <w:szCs w:val="24"/>
          <w:u w:val="single"/>
          <w:shd w:val="clear" w:color="auto" w:fill="FFC000"/>
          <w:lang w:eastAsia="pt-BR"/>
        </w:rPr>
        <w:t>/2024</w:t>
      </w:r>
      <w:r w:rsidRPr="0041188C">
        <w:rPr>
          <w:rFonts w:ascii="Times New Roman" w:eastAsia="Times New Roman" w:hAnsi="Times New Roman" w:cs="Times New Roman"/>
          <w:b/>
          <w:sz w:val="24"/>
          <w:szCs w:val="24"/>
          <w:u w:val="single"/>
          <w:shd w:val="clear" w:color="auto" w:fill="FFC000"/>
          <w:lang w:eastAsia="pt-BR"/>
        </w:rPr>
        <w:t>, às 0</w:t>
      </w:r>
      <w:r w:rsidR="00943CC5" w:rsidRPr="0041188C">
        <w:rPr>
          <w:rFonts w:ascii="Times New Roman" w:eastAsia="Times New Roman" w:hAnsi="Times New Roman" w:cs="Times New Roman"/>
          <w:b/>
          <w:sz w:val="24"/>
          <w:szCs w:val="24"/>
          <w:u w:val="single"/>
          <w:shd w:val="clear" w:color="auto" w:fill="FFC000"/>
          <w:lang w:eastAsia="pt-BR"/>
        </w:rPr>
        <w:t>9</w:t>
      </w:r>
      <w:r w:rsidRPr="0041188C">
        <w:rPr>
          <w:rFonts w:ascii="Times New Roman" w:eastAsia="Times New Roman" w:hAnsi="Times New Roman" w:cs="Times New Roman"/>
          <w:b/>
          <w:sz w:val="24"/>
          <w:szCs w:val="24"/>
          <w:u w:val="single"/>
          <w:shd w:val="clear" w:color="auto" w:fill="FFC000"/>
          <w:lang w:eastAsia="pt-BR"/>
        </w:rPr>
        <w:t xml:space="preserve"> horas</w:t>
      </w:r>
      <w:r w:rsidRPr="001E7615">
        <w:rPr>
          <w:rFonts w:ascii="Times New Roman" w:eastAsia="Times New Roman" w:hAnsi="Times New Roman" w:cs="Times New Roman"/>
          <w:sz w:val="24"/>
          <w:szCs w:val="24"/>
          <w:lang w:eastAsia="pt-BR"/>
        </w:rPr>
        <w:t>,</w:t>
      </w:r>
      <w:r w:rsidRPr="0055734A">
        <w:rPr>
          <w:rFonts w:ascii="Times New Roman" w:eastAsia="Times New Roman" w:hAnsi="Times New Roman" w:cs="Times New Roman"/>
          <w:sz w:val="24"/>
          <w:szCs w:val="24"/>
          <w:lang w:eastAsia="pt-BR"/>
        </w:rPr>
        <w:t xml:space="preserve"> na sala de reuniões da Prefeitura Municipal, sito à Avenida Anchieta, 838, Município de Anchieta/SC. Ocorrendo decretação de feriado ou outro fato superveniente, de caráter público que impeça a realização deste evento na data acima mencionada, a sessão pública deste chamamento público ficará automaticamente prorrogada para o primeiro dia útil subsequente, independentemente de nova comunicação.</w:t>
      </w:r>
    </w:p>
    <w:p w14:paraId="634A240D" w14:textId="7212ED39" w:rsidR="0055734A" w:rsidRDefault="0055734A" w:rsidP="00F54CC0">
      <w:pPr>
        <w:widowControl/>
        <w:tabs>
          <w:tab w:val="left" w:pos="567"/>
        </w:tabs>
        <w:spacing w:line="360" w:lineRule="auto"/>
        <w:jc w:val="both"/>
        <w:rPr>
          <w:rFonts w:ascii="Times New Roman" w:eastAsia="Times New Roman" w:hAnsi="Times New Roman" w:cs="Times New Roman"/>
          <w:sz w:val="24"/>
          <w:szCs w:val="24"/>
          <w:lang w:eastAsia="pt-BR"/>
        </w:rPr>
      </w:pPr>
      <w:r w:rsidRPr="0055734A">
        <w:rPr>
          <w:rFonts w:ascii="Times New Roman" w:eastAsia="Times New Roman" w:hAnsi="Times New Roman" w:cs="Times New Roman"/>
          <w:sz w:val="24"/>
          <w:szCs w:val="24"/>
          <w:lang w:eastAsia="pt-BR"/>
        </w:rPr>
        <w:tab/>
        <w:t xml:space="preserve">A íntegra do edital e seus anexos podem ser obtidos na página eletrônica da Prefeitura de Anchieta no site: </w:t>
      </w:r>
      <w:hyperlink r:id="rId8" w:history="1">
        <w:r w:rsidRPr="0055734A">
          <w:rPr>
            <w:rFonts w:ascii="Times New Roman" w:eastAsia="Times New Roman" w:hAnsi="Times New Roman" w:cs="Times New Roman"/>
            <w:color w:val="0000FF"/>
            <w:sz w:val="24"/>
            <w:szCs w:val="24"/>
            <w:u w:val="single"/>
            <w:lang w:eastAsia="pt-BR"/>
          </w:rPr>
          <w:t>www.anchieta.sc.gov.br</w:t>
        </w:r>
      </w:hyperlink>
      <w:r w:rsidRPr="0055734A">
        <w:rPr>
          <w:rFonts w:ascii="Times New Roman" w:eastAsia="Times New Roman" w:hAnsi="Times New Roman" w:cs="Times New Roman"/>
          <w:sz w:val="24"/>
          <w:szCs w:val="24"/>
          <w:lang w:eastAsia="pt-BR"/>
        </w:rPr>
        <w:t>.</w:t>
      </w:r>
    </w:p>
    <w:p w14:paraId="5934E7F3" w14:textId="4F35C2E3" w:rsidR="00E8365C" w:rsidRDefault="00BA0884" w:rsidP="00F54CC0">
      <w:pPr>
        <w:widowControl/>
        <w:tabs>
          <w:tab w:val="left" w:pos="567"/>
        </w:tabs>
        <w:spacing w:line="360" w:lineRule="auto"/>
        <w:ind w:firstLine="567"/>
        <w:jc w:val="both"/>
        <w:rPr>
          <w:rFonts w:ascii="Times New Roman" w:eastAsia="Times New Roman" w:hAnsi="Times New Roman" w:cs="Times New Roman"/>
          <w:sz w:val="24"/>
          <w:szCs w:val="24"/>
          <w:lang w:eastAsia="pt-BR"/>
        </w:rPr>
      </w:pPr>
      <w:r w:rsidRPr="00BA0884">
        <w:rPr>
          <w:rFonts w:ascii="Times New Roman" w:eastAsia="Times New Roman" w:hAnsi="Times New Roman" w:cs="Times New Roman"/>
          <w:sz w:val="24"/>
          <w:szCs w:val="24"/>
          <w:lang w:eastAsia="pt-BR"/>
        </w:rPr>
        <w:t>O procedimento deste chamamento público observará os prazos</w:t>
      </w:r>
      <w:r w:rsidR="00BD07C7">
        <w:rPr>
          <w:rFonts w:ascii="Times New Roman" w:eastAsia="Times New Roman" w:hAnsi="Times New Roman" w:cs="Times New Roman"/>
          <w:sz w:val="24"/>
          <w:szCs w:val="24"/>
          <w:lang w:eastAsia="pt-BR"/>
        </w:rPr>
        <w:t>, conforme anexo I.</w:t>
      </w:r>
    </w:p>
    <w:p w14:paraId="5C824C3D" w14:textId="77777777" w:rsidR="00BD07C7" w:rsidRDefault="00BD07C7" w:rsidP="00F54CC0">
      <w:pPr>
        <w:widowControl/>
        <w:tabs>
          <w:tab w:val="left" w:pos="567"/>
        </w:tabs>
        <w:spacing w:line="360" w:lineRule="auto"/>
        <w:ind w:firstLine="567"/>
        <w:jc w:val="both"/>
        <w:rPr>
          <w:rFonts w:ascii="Times New Roman" w:hAnsi="Times New Roman" w:cs="Times New Roman"/>
          <w:b/>
          <w:sz w:val="24"/>
          <w:szCs w:val="24"/>
        </w:rPr>
      </w:pPr>
    </w:p>
    <w:p w14:paraId="5DB3309D" w14:textId="0EA0CB25" w:rsidR="00B133E8" w:rsidRPr="006A36EC" w:rsidRDefault="0014491D"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Pr>
          <w:rFonts w:ascii="Times New Roman" w:hAnsi="Times New Roman" w:cs="Times New Roman"/>
          <w:b/>
          <w:sz w:val="24"/>
          <w:szCs w:val="24"/>
        </w:rPr>
        <w:t>CLÁUSULA</w:t>
      </w:r>
      <w:r w:rsidR="00FE2920" w:rsidRPr="006A36EC">
        <w:rPr>
          <w:rFonts w:ascii="Times New Roman" w:hAnsi="Times New Roman" w:cs="Times New Roman"/>
          <w:b/>
          <w:sz w:val="24"/>
          <w:szCs w:val="24"/>
        </w:rPr>
        <w:t xml:space="preserve"> </w:t>
      </w:r>
      <w:r w:rsidR="00180545">
        <w:rPr>
          <w:rFonts w:ascii="Times New Roman" w:hAnsi="Times New Roman" w:cs="Times New Roman"/>
          <w:b/>
          <w:sz w:val="24"/>
          <w:szCs w:val="24"/>
        </w:rPr>
        <w:t xml:space="preserve">PRIMEIRA </w:t>
      </w:r>
      <w:r w:rsidR="00FD404C" w:rsidRPr="006A36EC">
        <w:rPr>
          <w:rFonts w:ascii="Times New Roman" w:hAnsi="Times New Roman" w:cs="Times New Roman"/>
          <w:b/>
          <w:sz w:val="24"/>
          <w:szCs w:val="24"/>
        </w:rPr>
        <w:t>– DO</w:t>
      </w:r>
      <w:r w:rsidR="00FD404C" w:rsidRPr="006A36EC">
        <w:rPr>
          <w:rFonts w:ascii="Times New Roman" w:hAnsi="Times New Roman" w:cs="Times New Roman"/>
          <w:b/>
          <w:spacing w:val="-6"/>
          <w:sz w:val="24"/>
          <w:szCs w:val="24"/>
        </w:rPr>
        <w:t xml:space="preserve"> </w:t>
      </w:r>
      <w:r w:rsidR="00FD404C" w:rsidRPr="006A36EC">
        <w:rPr>
          <w:rFonts w:ascii="Times New Roman" w:hAnsi="Times New Roman" w:cs="Times New Roman"/>
          <w:b/>
          <w:sz w:val="24"/>
          <w:szCs w:val="24"/>
        </w:rPr>
        <w:t>OBJETO</w:t>
      </w:r>
    </w:p>
    <w:p w14:paraId="4E7A1900" w14:textId="2CCB88ED" w:rsidR="000B39C8" w:rsidRDefault="00FE2920"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1.1</w:t>
      </w:r>
      <w:r w:rsidR="00FD404C" w:rsidRPr="006A36EC">
        <w:rPr>
          <w:rFonts w:ascii="Times New Roman" w:hAnsi="Times New Roman" w:cs="Times New Roman"/>
          <w:sz w:val="24"/>
          <w:szCs w:val="24"/>
        </w:rPr>
        <w:t>– O presente Chamamento Público se destina a selecionar organizaç</w:t>
      </w:r>
      <w:r w:rsidR="00F13D0A" w:rsidRPr="006A36EC">
        <w:rPr>
          <w:rFonts w:ascii="Times New Roman" w:hAnsi="Times New Roman" w:cs="Times New Roman"/>
          <w:sz w:val="24"/>
          <w:szCs w:val="24"/>
        </w:rPr>
        <w:t xml:space="preserve">ões </w:t>
      </w:r>
      <w:r w:rsidR="00FD404C" w:rsidRPr="006A36EC">
        <w:rPr>
          <w:rFonts w:ascii="Times New Roman" w:hAnsi="Times New Roman" w:cs="Times New Roman"/>
          <w:sz w:val="24"/>
          <w:szCs w:val="24"/>
        </w:rPr>
        <w:t xml:space="preserve">da sociedade civil sem fins lucrativos para firmar parceria, em regime de mútua cooperação, que envolva </w:t>
      </w:r>
      <w:r w:rsidR="00A002FB" w:rsidRPr="006A36EC">
        <w:rPr>
          <w:rFonts w:ascii="Times New Roman" w:hAnsi="Times New Roman" w:cs="Times New Roman"/>
          <w:sz w:val="24"/>
          <w:szCs w:val="24"/>
        </w:rPr>
        <w:t>Cessão de Uso de</w:t>
      </w:r>
      <w:r w:rsidR="00F147F1" w:rsidRPr="006A36EC">
        <w:rPr>
          <w:rFonts w:ascii="Times New Roman" w:hAnsi="Times New Roman" w:cs="Times New Roman"/>
          <w:sz w:val="24"/>
          <w:szCs w:val="24"/>
        </w:rPr>
        <w:t xml:space="preserve"> bens mó</w:t>
      </w:r>
      <w:r w:rsidR="00A002FB" w:rsidRPr="006A36EC">
        <w:rPr>
          <w:rFonts w:ascii="Times New Roman" w:hAnsi="Times New Roman" w:cs="Times New Roman"/>
          <w:sz w:val="24"/>
          <w:szCs w:val="24"/>
        </w:rPr>
        <w:t>veis</w:t>
      </w:r>
      <w:r w:rsidR="00FD404C" w:rsidRPr="006A36EC">
        <w:rPr>
          <w:rFonts w:ascii="Times New Roman" w:hAnsi="Times New Roman" w:cs="Times New Roman"/>
          <w:sz w:val="24"/>
          <w:szCs w:val="24"/>
        </w:rPr>
        <w:t xml:space="preserve">, por meio de </w:t>
      </w:r>
      <w:r w:rsidR="00A002FB" w:rsidRPr="006A36EC">
        <w:rPr>
          <w:rFonts w:ascii="Times New Roman" w:hAnsi="Times New Roman" w:cs="Times New Roman"/>
          <w:spacing w:val="-4"/>
          <w:sz w:val="24"/>
          <w:szCs w:val="24"/>
        </w:rPr>
        <w:t>Acordo de Cooperação</w:t>
      </w:r>
      <w:r w:rsidR="00FD404C" w:rsidRPr="006A36EC">
        <w:rPr>
          <w:rFonts w:ascii="Times New Roman" w:hAnsi="Times New Roman" w:cs="Times New Roman"/>
          <w:sz w:val="24"/>
          <w:szCs w:val="24"/>
        </w:rPr>
        <w:t>, cujo objetivo é a seleção de</w:t>
      </w:r>
      <w:r w:rsidRPr="006A36EC">
        <w:rPr>
          <w:rFonts w:ascii="Times New Roman" w:hAnsi="Times New Roman" w:cs="Times New Roman"/>
          <w:sz w:val="24"/>
          <w:szCs w:val="24"/>
        </w:rPr>
        <w:t xml:space="preserve"> </w:t>
      </w:r>
      <w:r w:rsidR="00FD404C" w:rsidRPr="006A36EC">
        <w:rPr>
          <w:rFonts w:ascii="Times New Roman" w:hAnsi="Times New Roman" w:cs="Times New Roman"/>
          <w:sz w:val="24"/>
          <w:szCs w:val="24"/>
        </w:rPr>
        <w:t>proposta</w:t>
      </w:r>
      <w:r w:rsidR="00A002FB" w:rsidRPr="006A36EC">
        <w:rPr>
          <w:rFonts w:ascii="Times New Roman" w:hAnsi="Times New Roman" w:cs="Times New Roman"/>
          <w:sz w:val="24"/>
          <w:szCs w:val="24"/>
        </w:rPr>
        <w:t>s</w:t>
      </w:r>
      <w:r w:rsidR="00FD404C" w:rsidRPr="006A36EC">
        <w:rPr>
          <w:rFonts w:ascii="Times New Roman" w:hAnsi="Times New Roman" w:cs="Times New Roman"/>
          <w:sz w:val="24"/>
          <w:szCs w:val="24"/>
        </w:rPr>
        <w:t xml:space="preserve"> para a consecução de atividade de </w:t>
      </w:r>
      <w:r w:rsidR="00A002FB" w:rsidRPr="006A36EC">
        <w:rPr>
          <w:rFonts w:ascii="Times New Roman" w:hAnsi="Times New Roman" w:cs="Times New Roman"/>
          <w:sz w:val="24"/>
          <w:szCs w:val="24"/>
        </w:rPr>
        <w:t xml:space="preserve">desenvolvimento </w:t>
      </w:r>
      <w:r w:rsidR="00BF7794">
        <w:rPr>
          <w:rFonts w:ascii="Times New Roman" w:hAnsi="Times New Roman" w:cs="Times New Roman"/>
          <w:sz w:val="24"/>
          <w:szCs w:val="24"/>
        </w:rPr>
        <w:t>e fomento da agricultura familiar e atividade de pequenos agricultores</w:t>
      </w:r>
      <w:r w:rsidR="000B39C8">
        <w:rPr>
          <w:rFonts w:ascii="Times New Roman" w:hAnsi="Times New Roman" w:cs="Times New Roman"/>
          <w:sz w:val="24"/>
          <w:szCs w:val="24"/>
        </w:rPr>
        <w:t>.</w:t>
      </w:r>
    </w:p>
    <w:p w14:paraId="0C2FF73F" w14:textId="77777777" w:rsidR="00B133E8" w:rsidRPr="006A36EC" w:rsidRDefault="00FE2920"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1.1.1</w:t>
      </w:r>
      <w:r w:rsidR="00FD404C" w:rsidRPr="006A36EC">
        <w:rPr>
          <w:rFonts w:ascii="Times New Roman" w:hAnsi="Times New Roman" w:cs="Times New Roman"/>
          <w:sz w:val="24"/>
          <w:szCs w:val="24"/>
        </w:rPr>
        <w:t xml:space="preserve">– O Município de </w:t>
      </w:r>
      <w:r w:rsidR="00E95FB6" w:rsidRPr="006A36EC">
        <w:rPr>
          <w:rFonts w:ascii="Times New Roman" w:hAnsi="Times New Roman" w:cs="Times New Roman"/>
          <w:sz w:val="24"/>
          <w:szCs w:val="24"/>
        </w:rPr>
        <w:t>Anchieta</w:t>
      </w:r>
      <w:r w:rsidR="001114A4" w:rsidRPr="006A36EC">
        <w:rPr>
          <w:rFonts w:ascii="Times New Roman" w:hAnsi="Times New Roman" w:cs="Times New Roman"/>
          <w:sz w:val="24"/>
          <w:szCs w:val="24"/>
        </w:rPr>
        <w:t xml:space="preserve"> </w:t>
      </w:r>
      <w:r w:rsidR="004C1F9B" w:rsidRPr="006A36EC">
        <w:rPr>
          <w:rFonts w:ascii="Times New Roman" w:hAnsi="Times New Roman" w:cs="Times New Roman"/>
          <w:sz w:val="24"/>
          <w:szCs w:val="24"/>
        </w:rPr>
        <w:t>apoiará</w:t>
      </w:r>
      <w:r w:rsidR="00FD404C" w:rsidRPr="006A36EC">
        <w:rPr>
          <w:rFonts w:ascii="Times New Roman" w:hAnsi="Times New Roman" w:cs="Times New Roman"/>
          <w:sz w:val="24"/>
          <w:szCs w:val="24"/>
        </w:rPr>
        <w:t xml:space="preserve"> o desenvolvimento das atividades </w:t>
      </w:r>
      <w:r w:rsidR="00A002FB" w:rsidRPr="006A36EC">
        <w:rPr>
          <w:rFonts w:ascii="Times New Roman" w:hAnsi="Times New Roman" w:cs="Times New Roman"/>
          <w:sz w:val="24"/>
          <w:szCs w:val="24"/>
        </w:rPr>
        <w:t>com equipe técnica de acompanhamento das ações</w:t>
      </w:r>
      <w:r w:rsidR="001E4FE1" w:rsidRPr="006A36EC">
        <w:rPr>
          <w:rFonts w:ascii="Times New Roman" w:hAnsi="Times New Roman" w:cs="Times New Roman"/>
          <w:sz w:val="24"/>
          <w:szCs w:val="24"/>
        </w:rPr>
        <w:t xml:space="preserve"> dos bens ora pactuados</w:t>
      </w:r>
      <w:r w:rsidR="00A002FB" w:rsidRPr="006A36EC">
        <w:rPr>
          <w:rFonts w:ascii="Times New Roman" w:hAnsi="Times New Roman" w:cs="Times New Roman"/>
          <w:sz w:val="24"/>
          <w:szCs w:val="24"/>
        </w:rPr>
        <w:t xml:space="preserve">. </w:t>
      </w:r>
    </w:p>
    <w:p w14:paraId="272CDB3E" w14:textId="77777777" w:rsidR="00B133E8" w:rsidRDefault="00FE2920"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1.2</w:t>
      </w:r>
      <w:r w:rsidR="00FD404C" w:rsidRPr="006A36EC">
        <w:rPr>
          <w:rFonts w:ascii="Times New Roman" w:hAnsi="Times New Roman" w:cs="Times New Roman"/>
          <w:sz w:val="24"/>
          <w:szCs w:val="24"/>
        </w:rPr>
        <w:t xml:space="preserve">– As entidades interessadas deverão habilitar-se mediante a apresentação da documentação exigida no presente edital de Chamamento Público e apresentação do Plano de Trabalho, na forma do Anexo III, </w:t>
      </w:r>
      <w:r w:rsidR="00C94D2E" w:rsidRPr="006A36EC">
        <w:rPr>
          <w:rFonts w:ascii="Times New Roman" w:hAnsi="Times New Roman" w:cs="Times New Roman"/>
          <w:sz w:val="24"/>
          <w:szCs w:val="24"/>
        </w:rPr>
        <w:t xml:space="preserve">com o lote de equipamentos </w:t>
      </w:r>
      <w:r w:rsidR="00FD404C" w:rsidRPr="006A36EC">
        <w:rPr>
          <w:rFonts w:ascii="Times New Roman" w:hAnsi="Times New Roman" w:cs="Times New Roman"/>
          <w:sz w:val="24"/>
          <w:szCs w:val="24"/>
        </w:rPr>
        <w:t>pretendido, dentro dos limites fixados no presente</w:t>
      </w:r>
      <w:r w:rsidR="00FD404C" w:rsidRPr="006A36EC">
        <w:rPr>
          <w:rFonts w:ascii="Times New Roman" w:hAnsi="Times New Roman" w:cs="Times New Roman"/>
          <w:spacing w:val="-16"/>
          <w:sz w:val="24"/>
          <w:szCs w:val="24"/>
        </w:rPr>
        <w:t xml:space="preserve"> </w:t>
      </w:r>
      <w:r w:rsidR="00FD404C" w:rsidRPr="006A36EC">
        <w:rPr>
          <w:rFonts w:ascii="Times New Roman" w:hAnsi="Times New Roman" w:cs="Times New Roman"/>
          <w:sz w:val="24"/>
          <w:szCs w:val="24"/>
        </w:rPr>
        <w:t>edital.</w:t>
      </w:r>
    </w:p>
    <w:p w14:paraId="68D00569" w14:textId="1494EC8E" w:rsidR="00B133E8" w:rsidRPr="006A36EC" w:rsidRDefault="0014491D" w:rsidP="00651FF4">
      <w:pPr>
        <w:pStyle w:val="Corpodetexto"/>
        <w:shd w:val="clear" w:color="auto" w:fill="BFBFBF" w:themeFill="background1" w:themeFillShade="BF"/>
        <w:spacing w:before="0" w:line="360" w:lineRule="auto"/>
        <w:ind w:right="-8"/>
        <w:jc w:val="both"/>
        <w:rPr>
          <w:rFonts w:ascii="Times New Roman" w:hAnsi="Times New Roman" w:cs="Times New Roman"/>
          <w:b/>
          <w:sz w:val="24"/>
          <w:szCs w:val="24"/>
        </w:rPr>
      </w:pPr>
      <w:r>
        <w:rPr>
          <w:rFonts w:ascii="Times New Roman" w:hAnsi="Times New Roman" w:cs="Times New Roman"/>
          <w:b/>
          <w:sz w:val="24"/>
          <w:szCs w:val="24"/>
        </w:rPr>
        <w:lastRenderedPageBreak/>
        <w:t>CLÁUSULA</w:t>
      </w:r>
      <w:r w:rsidR="00FE2920" w:rsidRPr="006A36EC">
        <w:rPr>
          <w:rFonts w:ascii="Times New Roman" w:hAnsi="Times New Roman" w:cs="Times New Roman"/>
          <w:b/>
          <w:sz w:val="24"/>
          <w:szCs w:val="24"/>
        </w:rPr>
        <w:t xml:space="preserve"> SEGUNDA</w:t>
      </w:r>
      <w:r w:rsidR="00FD404C" w:rsidRPr="006A36EC">
        <w:rPr>
          <w:rFonts w:ascii="Times New Roman" w:hAnsi="Times New Roman" w:cs="Times New Roman"/>
          <w:b/>
          <w:sz w:val="24"/>
          <w:szCs w:val="24"/>
        </w:rPr>
        <w:t>– D</w:t>
      </w:r>
      <w:r w:rsidR="00C94D2E" w:rsidRPr="006A36EC">
        <w:rPr>
          <w:rFonts w:ascii="Times New Roman" w:hAnsi="Times New Roman" w:cs="Times New Roman"/>
          <w:b/>
          <w:sz w:val="24"/>
          <w:szCs w:val="24"/>
        </w:rPr>
        <w:t>A</w:t>
      </w:r>
      <w:r w:rsidR="00FD404C" w:rsidRPr="006A36EC">
        <w:rPr>
          <w:rFonts w:ascii="Times New Roman" w:hAnsi="Times New Roman" w:cs="Times New Roman"/>
          <w:b/>
          <w:sz w:val="24"/>
          <w:szCs w:val="24"/>
        </w:rPr>
        <w:t>S</w:t>
      </w:r>
      <w:r w:rsidR="00C94D2E" w:rsidRPr="006A36EC">
        <w:rPr>
          <w:rFonts w:ascii="Times New Roman" w:hAnsi="Times New Roman" w:cs="Times New Roman"/>
          <w:b/>
          <w:sz w:val="24"/>
          <w:szCs w:val="24"/>
        </w:rPr>
        <w:t xml:space="preserve"> M</w:t>
      </w:r>
      <w:r w:rsidR="00F13D0A" w:rsidRPr="006A36EC">
        <w:rPr>
          <w:rFonts w:ascii="Times New Roman" w:hAnsi="Times New Roman" w:cs="Times New Roman"/>
          <w:b/>
          <w:sz w:val="24"/>
          <w:szCs w:val="24"/>
        </w:rPr>
        <w:t>Á</w:t>
      </w:r>
      <w:r w:rsidR="00C94D2E" w:rsidRPr="006A36EC">
        <w:rPr>
          <w:rFonts w:ascii="Times New Roman" w:hAnsi="Times New Roman" w:cs="Times New Roman"/>
          <w:b/>
          <w:sz w:val="24"/>
          <w:szCs w:val="24"/>
        </w:rPr>
        <w:t>QUINAS E</w:t>
      </w:r>
      <w:r w:rsidR="00FD404C" w:rsidRPr="006A36EC">
        <w:rPr>
          <w:rFonts w:ascii="Times New Roman" w:hAnsi="Times New Roman" w:cs="Times New Roman"/>
          <w:b/>
          <w:sz w:val="24"/>
          <w:szCs w:val="24"/>
        </w:rPr>
        <w:t xml:space="preserve"> </w:t>
      </w:r>
      <w:r w:rsidR="00C94D2E" w:rsidRPr="006A36EC">
        <w:rPr>
          <w:rFonts w:ascii="Times New Roman" w:hAnsi="Times New Roman" w:cs="Times New Roman"/>
          <w:b/>
          <w:sz w:val="24"/>
          <w:szCs w:val="24"/>
        </w:rPr>
        <w:t>EQUIPAMENTOS PARA CESS</w:t>
      </w:r>
      <w:r w:rsidR="0017748F" w:rsidRPr="006A36EC">
        <w:rPr>
          <w:rFonts w:ascii="Times New Roman" w:hAnsi="Times New Roman" w:cs="Times New Roman"/>
          <w:b/>
          <w:sz w:val="24"/>
          <w:szCs w:val="24"/>
        </w:rPr>
        <w:t>Ã</w:t>
      </w:r>
      <w:r w:rsidR="00C94D2E" w:rsidRPr="006A36EC">
        <w:rPr>
          <w:rFonts w:ascii="Times New Roman" w:hAnsi="Times New Roman" w:cs="Times New Roman"/>
          <w:b/>
          <w:sz w:val="24"/>
          <w:szCs w:val="24"/>
        </w:rPr>
        <w:t>O:</w:t>
      </w:r>
    </w:p>
    <w:p w14:paraId="0F6C8F26" w14:textId="147D2F65" w:rsidR="00B133E8" w:rsidRPr="006A36EC" w:rsidRDefault="00FE2920"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2.1</w:t>
      </w:r>
      <w:r w:rsidR="00FD404C" w:rsidRPr="006A36EC">
        <w:rPr>
          <w:rFonts w:ascii="Times New Roman" w:hAnsi="Times New Roman" w:cs="Times New Roman"/>
          <w:sz w:val="24"/>
          <w:szCs w:val="24"/>
        </w:rPr>
        <w:t xml:space="preserve">– </w:t>
      </w:r>
      <w:r w:rsidR="009E39FB" w:rsidRPr="006A36EC">
        <w:rPr>
          <w:rFonts w:ascii="Times New Roman" w:hAnsi="Times New Roman" w:cs="Times New Roman"/>
          <w:sz w:val="24"/>
          <w:szCs w:val="24"/>
        </w:rPr>
        <w:t>As</w:t>
      </w:r>
      <w:r w:rsidR="00914CF6" w:rsidRPr="006A36EC">
        <w:rPr>
          <w:rFonts w:ascii="Times New Roman" w:hAnsi="Times New Roman" w:cs="Times New Roman"/>
          <w:sz w:val="24"/>
          <w:szCs w:val="24"/>
        </w:rPr>
        <w:t xml:space="preserve"> má</w:t>
      </w:r>
      <w:r w:rsidR="00C94D2E" w:rsidRPr="006A36EC">
        <w:rPr>
          <w:rFonts w:ascii="Times New Roman" w:hAnsi="Times New Roman" w:cs="Times New Roman"/>
          <w:sz w:val="24"/>
          <w:szCs w:val="24"/>
        </w:rPr>
        <w:t>quinas e equipamentos</w:t>
      </w:r>
      <w:r w:rsidR="00FD404C" w:rsidRPr="006A36EC">
        <w:rPr>
          <w:rFonts w:ascii="Times New Roman" w:hAnsi="Times New Roman" w:cs="Times New Roman"/>
          <w:sz w:val="24"/>
          <w:szCs w:val="24"/>
        </w:rPr>
        <w:t xml:space="preserve"> destinados a este Chamamento Público são </w:t>
      </w:r>
      <w:r w:rsidR="00C94D2E" w:rsidRPr="006A36EC">
        <w:rPr>
          <w:rFonts w:ascii="Times New Roman" w:hAnsi="Times New Roman" w:cs="Times New Roman"/>
          <w:sz w:val="24"/>
          <w:szCs w:val="24"/>
        </w:rPr>
        <w:t>os seguintes</w:t>
      </w:r>
      <w:r w:rsidR="00FD404C" w:rsidRPr="006A36EC">
        <w:rPr>
          <w:rFonts w:ascii="Times New Roman" w:hAnsi="Times New Roman" w:cs="Times New Roman"/>
          <w:sz w:val="24"/>
          <w:szCs w:val="24"/>
        </w:rPr>
        <w:t>:</w:t>
      </w:r>
    </w:p>
    <w:tbl>
      <w:tblPr>
        <w:tblStyle w:val="Tabelacomgrade"/>
        <w:tblW w:w="10134" w:type="dxa"/>
        <w:tblInd w:w="137" w:type="dxa"/>
        <w:tblLayout w:type="fixed"/>
        <w:tblLook w:val="04A0" w:firstRow="1" w:lastRow="0" w:firstColumn="1" w:lastColumn="0" w:noHBand="0" w:noVBand="1"/>
      </w:tblPr>
      <w:tblGrid>
        <w:gridCol w:w="709"/>
        <w:gridCol w:w="9425"/>
      </w:tblGrid>
      <w:tr w:rsidR="00026D92" w:rsidRPr="007C7D60" w14:paraId="3386B437" w14:textId="77777777" w:rsidTr="00E252F3">
        <w:trPr>
          <w:trHeight w:val="410"/>
        </w:trPr>
        <w:tc>
          <w:tcPr>
            <w:tcW w:w="709" w:type="dxa"/>
          </w:tcPr>
          <w:p w14:paraId="52BC5DE6" w14:textId="77777777" w:rsidR="00026D92" w:rsidRPr="007C7D60" w:rsidRDefault="00026D92" w:rsidP="00F54CC0">
            <w:pPr>
              <w:pStyle w:val="Corpodetexto"/>
              <w:spacing w:before="0" w:line="360" w:lineRule="auto"/>
              <w:ind w:left="0"/>
              <w:jc w:val="both"/>
              <w:rPr>
                <w:rFonts w:ascii="Times New Roman" w:hAnsi="Times New Roman" w:cs="Times New Roman"/>
                <w:sz w:val="24"/>
                <w:szCs w:val="24"/>
              </w:rPr>
            </w:pPr>
            <w:r w:rsidRPr="007C7D60">
              <w:rPr>
                <w:rFonts w:ascii="Times New Roman" w:hAnsi="Times New Roman" w:cs="Times New Roman"/>
                <w:sz w:val="24"/>
                <w:szCs w:val="24"/>
              </w:rPr>
              <w:t>Lote</w:t>
            </w:r>
          </w:p>
        </w:tc>
        <w:tc>
          <w:tcPr>
            <w:tcW w:w="9425" w:type="dxa"/>
          </w:tcPr>
          <w:p w14:paraId="1F6B2A22" w14:textId="77777777" w:rsidR="00026D92" w:rsidRPr="007C7D60" w:rsidRDefault="00026D92" w:rsidP="00556507">
            <w:pPr>
              <w:pStyle w:val="Corpodetexto"/>
              <w:spacing w:before="0" w:line="360" w:lineRule="auto"/>
              <w:ind w:left="0"/>
              <w:jc w:val="both"/>
              <w:rPr>
                <w:rFonts w:ascii="Times New Roman" w:hAnsi="Times New Roman" w:cs="Times New Roman"/>
                <w:sz w:val="24"/>
                <w:szCs w:val="24"/>
              </w:rPr>
            </w:pPr>
            <w:r w:rsidRPr="007C7D60">
              <w:rPr>
                <w:rFonts w:ascii="Times New Roman" w:hAnsi="Times New Roman" w:cs="Times New Roman"/>
                <w:sz w:val="24"/>
                <w:szCs w:val="24"/>
              </w:rPr>
              <w:t>Descrição do lote</w:t>
            </w:r>
          </w:p>
        </w:tc>
      </w:tr>
      <w:tr w:rsidR="0033016D" w:rsidRPr="007C7D60" w14:paraId="1116FF46" w14:textId="77777777" w:rsidTr="00E252F3">
        <w:trPr>
          <w:trHeight w:val="396"/>
        </w:trPr>
        <w:tc>
          <w:tcPr>
            <w:tcW w:w="709" w:type="dxa"/>
          </w:tcPr>
          <w:p w14:paraId="4C3F357D" w14:textId="6C7F6CBA" w:rsidR="0033016D" w:rsidRPr="0033016D" w:rsidRDefault="0033016D" w:rsidP="0033016D">
            <w:pPr>
              <w:pStyle w:val="Corpodetexto"/>
              <w:spacing w:before="0" w:line="360" w:lineRule="auto"/>
              <w:ind w:left="0"/>
              <w:jc w:val="center"/>
              <w:rPr>
                <w:rFonts w:ascii="Times New Roman" w:hAnsi="Times New Roman" w:cs="Times New Roman"/>
                <w:sz w:val="24"/>
                <w:szCs w:val="24"/>
                <w:highlight w:val="yellow"/>
              </w:rPr>
            </w:pPr>
            <w:r w:rsidRPr="0033016D">
              <w:rPr>
                <w:rFonts w:ascii="Times New Roman" w:hAnsi="Times New Roman" w:cs="Times New Roman"/>
                <w:sz w:val="24"/>
                <w:szCs w:val="24"/>
              </w:rPr>
              <w:t>01</w:t>
            </w:r>
          </w:p>
        </w:tc>
        <w:tc>
          <w:tcPr>
            <w:tcW w:w="9425" w:type="dxa"/>
          </w:tcPr>
          <w:p w14:paraId="2FF3E11D" w14:textId="1837CECC" w:rsidR="0033016D" w:rsidRPr="0033016D" w:rsidRDefault="0033016D" w:rsidP="0033016D">
            <w:pPr>
              <w:pStyle w:val="Corpodetexto"/>
              <w:spacing w:before="0" w:line="360" w:lineRule="auto"/>
              <w:ind w:left="0"/>
              <w:jc w:val="both"/>
              <w:rPr>
                <w:rFonts w:ascii="Times New Roman" w:hAnsi="Times New Roman" w:cs="Times New Roman"/>
                <w:sz w:val="24"/>
                <w:szCs w:val="24"/>
                <w:highlight w:val="yellow"/>
              </w:rPr>
            </w:pPr>
            <w:r w:rsidRPr="0033016D">
              <w:rPr>
                <w:rFonts w:ascii="Times New Roman" w:hAnsi="Times New Roman" w:cs="Times New Roman"/>
                <w:sz w:val="24"/>
                <w:szCs w:val="24"/>
              </w:rPr>
              <w:t>PLANTADEIRA, MARCA: AGRICULTURE, MODELO: AGPA 3/5, NÚMERO PATRIMÔNIO 5768;</w:t>
            </w:r>
          </w:p>
        </w:tc>
      </w:tr>
      <w:tr w:rsidR="0033016D" w:rsidRPr="007C7D60" w14:paraId="7611459B" w14:textId="77777777" w:rsidTr="00E252F3">
        <w:trPr>
          <w:trHeight w:val="382"/>
        </w:trPr>
        <w:tc>
          <w:tcPr>
            <w:tcW w:w="709" w:type="dxa"/>
          </w:tcPr>
          <w:p w14:paraId="321AA0D4" w14:textId="5D30B75A" w:rsidR="0033016D" w:rsidRPr="0033016D" w:rsidRDefault="0033016D" w:rsidP="0033016D">
            <w:pPr>
              <w:pStyle w:val="Corpodetexto"/>
              <w:spacing w:before="0" w:line="360" w:lineRule="auto"/>
              <w:ind w:left="0"/>
              <w:jc w:val="center"/>
              <w:rPr>
                <w:rFonts w:ascii="Times New Roman" w:hAnsi="Times New Roman" w:cs="Times New Roman"/>
                <w:sz w:val="24"/>
                <w:szCs w:val="24"/>
              </w:rPr>
            </w:pPr>
            <w:r w:rsidRPr="0033016D">
              <w:rPr>
                <w:rFonts w:ascii="Times New Roman" w:hAnsi="Times New Roman" w:cs="Times New Roman"/>
                <w:sz w:val="24"/>
                <w:szCs w:val="24"/>
              </w:rPr>
              <w:t>02</w:t>
            </w:r>
          </w:p>
        </w:tc>
        <w:tc>
          <w:tcPr>
            <w:tcW w:w="9425" w:type="dxa"/>
          </w:tcPr>
          <w:p w14:paraId="4298A7B4" w14:textId="53896348" w:rsidR="0033016D" w:rsidRPr="0033016D" w:rsidRDefault="0033016D" w:rsidP="0033016D">
            <w:pPr>
              <w:pStyle w:val="Corpodetexto"/>
              <w:spacing w:before="0" w:line="360" w:lineRule="auto"/>
              <w:ind w:left="0"/>
              <w:jc w:val="both"/>
              <w:rPr>
                <w:rFonts w:ascii="Times New Roman" w:hAnsi="Times New Roman" w:cs="Times New Roman"/>
                <w:sz w:val="24"/>
                <w:szCs w:val="24"/>
              </w:rPr>
            </w:pPr>
            <w:r w:rsidRPr="0033016D">
              <w:rPr>
                <w:rFonts w:ascii="Times New Roman" w:hAnsi="Times New Roman" w:cs="Times New Roman"/>
                <w:sz w:val="24"/>
                <w:szCs w:val="24"/>
              </w:rPr>
              <w:t>PLANTADEIRA, MARCA: AGRICULTURE, MODELO: AGPA 3/5, NÚMERO PATRIMÔNIO 5769;</w:t>
            </w:r>
          </w:p>
        </w:tc>
      </w:tr>
      <w:tr w:rsidR="0033016D" w:rsidRPr="007C7D60" w14:paraId="77A037F7" w14:textId="77777777" w:rsidTr="00E252F3">
        <w:trPr>
          <w:trHeight w:val="382"/>
        </w:trPr>
        <w:tc>
          <w:tcPr>
            <w:tcW w:w="709" w:type="dxa"/>
          </w:tcPr>
          <w:p w14:paraId="51CE9509" w14:textId="054DF29B" w:rsidR="0033016D" w:rsidRPr="0033016D" w:rsidRDefault="0033016D" w:rsidP="0033016D">
            <w:pPr>
              <w:pStyle w:val="Corpodetexto"/>
              <w:spacing w:before="0" w:line="360" w:lineRule="auto"/>
              <w:ind w:left="0"/>
              <w:jc w:val="center"/>
              <w:rPr>
                <w:rFonts w:ascii="Times New Roman" w:hAnsi="Times New Roman" w:cs="Times New Roman"/>
                <w:sz w:val="24"/>
                <w:szCs w:val="24"/>
              </w:rPr>
            </w:pPr>
            <w:r>
              <w:rPr>
                <w:rFonts w:ascii="Times New Roman" w:hAnsi="Times New Roman" w:cs="Times New Roman"/>
                <w:sz w:val="24"/>
                <w:szCs w:val="24"/>
              </w:rPr>
              <w:t>03</w:t>
            </w:r>
          </w:p>
        </w:tc>
        <w:tc>
          <w:tcPr>
            <w:tcW w:w="9425" w:type="dxa"/>
          </w:tcPr>
          <w:p w14:paraId="7D3865A4" w14:textId="1E8A032E" w:rsidR="0033016D" w:rsidRPr="0033016D" w:rsidRDefault="0033016D" w:rsidP="0033016D">
            <w:pPr>
              <w:pStyle w:val="Corpodetexto"/>
              <w:spacing w:before="0" w:line="360" w:lineRule="auto"/>
              <w:ind w:left="0"/>
              <w:jc w:val="both"/>
              <w:rPr>
                <w:rFonts w:ascii="Times New Roman" w:hAnsi="Times New Roman" w:cs="Times New Roman"/>
                <w:sz w:val="24"/>
                <w:szCs w:val="24"/>
              </w:rPr>
            </w:pPr>
            <w:r w:rsidRPr="0033016D">
              <w:rPr>
                <w:rFonts w:ascii="Times New Roman" w:hAnsi="Times New Roman" w:cs="Times New Roman"/>
                <w:sz w:val="24"/>
                <w:szCs w:val="24"/>
              </w:rPr>
              <w:t>TRATOR AGRÍCOLA DE RODAS TL 5.100 CABINADO 2024, MODELO TT4.75, MARCA NEW HOLLAND, COR AZUL, CHASSI HCCZTL10KRCJ74B47, NÚMERO PATRIMÔNIO</w:t>
            </w:r>
            <w:r w:rsidR="00187E03">
              <w:rPr>
                <w:rFonts w:ascii="Times New Roman" w:hAnsi="Times New Roman" w:cs="Times New Roman"/>
                <w:sz w:val="24"/>
                <w:szCs w:val="24"/>
              </w:rPr>
              <w:t xml:space="preserve"> </w:t>
            </w:r>
            <w:r w:rsidRPr="0033016D">
              <w:rPr>
                <w:rFonts w:ascii="Times New Roman" w:hAnsi="Times New Roman" w:cs="Times New Roman"/>
                <w:sz w:val="24"/>
                <w:szCs w:val="24"/>
              </w:rPr>
              <w:t>5761.</w:t>
            </w:r>
          </w:p>
        </w:tc>
      </w:tr>
      <w:tr w:rsidR="00DC66CA" w:rsidRPr="007C7D60" w14:paraId="7EFC7825" w14:textId="77777777" w:rsidTr="00E252F3">
        <w:trPr>
          <w:trHeight w:val="382"/>
        </w:trPr>
        <w:tc>
          <w:tcPr>
            <w:tcW w:w="709" w:type="dxa"/>
          </w:tcPr>
          <w:p w14:paraId="552502DE" w14:textId="110962C5" w:rsidR="00DC66CA" w:rsidRPr="0033016D" w:rsidRDefault="0033016D" w:rsidP="0033016D">
            <w:pPr>
              <w:pStyle w:val="Corpodetexto"/>
              <w:spacing w:before="0" w:line="360" w:lineRule="auto"/>
              <w:ind w:left="0"/>
              <w:jc w:val="center"/>
              <w:rPr>
                <w:rFonts w:ascii="Times New Roman" w:hAnsi="Times New Roman" w:cs="Times New Roman"/>
                <w:sz w:val="24"/>
                <w:szCs w:val="24"/>
              </w:rPr>
            </w:pPr>
            <w:r>
              <w:rPr>
                <w:rFonts w:ascii="Times New Roman" w:hAnsi="Times New Roman" w:cs="Times New Roman"/>
                <w:sz w:val="24"/>
                <w:szCs w:val="24"/>
              </w:rPr>
              <w:t>04</w:t>
            </w:r>
          </w:p>
        </w:tc>
        <w:tc>
          <w:tcPr>
            <w:tcW w:w="9425" w:type="dxa"/>
          </w:tcPr>
          <w:p w14:paraId="07EBDFFC" w14:textId="654C267D" w:rsidR="00DC66CA" w:rsidRPr="0033016D" w:rsidRDefault="0033016D" w:rsidP="00C16782">
            <w:pPr>
              <w:widowControl/>
              <w:spacing w:line="360" w:lineRule="auto"/>
              <w:jc w:val="both"/>
              <w:rPr>
                <w:rFonts w:ascii="Times New Roman" w:eastAsia="Times New Roman" w:hAnsi="Times New Roman" w:cs="Times New Roman"/>
                <w:sz w:val="24"/>
                <w:szCs w:val="24"/>
                <w:lang w:eastAsia="pt-BR"/>
              </w:rPr>
            </w:pPr>
            <w:r w:rsidRPr="0033016D">
              <w:rPr>
                <w:rFonts w:ascii="Times New Roman" w:eastAsia="Times New Roman" w:hAnsi="Times New Roman" w:cs="Times New Roman"/>
                <w:sz w:val="24"/>
                <w:szCs w:val="24"/>
                <w:lang w:eastAsia="pt-BR"/>
              </w:rPr>
              <w:t>ADUBADEIRA E SEMEADEIRA DAC-600 SPEEDY COM MEXEDOR EXCÊNTRICO – DISTRIBUIDOR DE ADUBO E SEMENTES SÓLIDO, CAPACIDADE 600LITROS, COR VERDE/LARANJA, MARCA: CREMASCO, NÚMERO DE SÉRIE 11802, NÚMERO PATRIMÔNIO 05792;</w:t>
            </w:r>
          </w:p>
        </w:tc>
      </w:tr>
      <w:tr w:rsidR="00DC66CA" w:rsidRPr="007C7D60" w14:paraId="754D74C4" w14:textId="77777777" w:rsidTr="00E252F3">
        <w:trPr>
          <w:trHeight w:val="382"/>
        </w:trPr>
        <w:tc>
          <w:tcPr>
            <w:tcW w:w="709" w:type="dxa"/>
          </w:tcPr>
          <w:p w14:paraId="1523A028" w14:textId="2CE31885" w:rsidR="00DC66CA" w:rsidRPr="0033016D" w:rsidRDefault="0033016D" w:rsidP="0033016D">
            <w:pPr>
              <w:pStyle w:val="Corpodetexto"/>
              <w:spacing w:before="0" w:line="360" w:lineRule="auto"/>
              <w:ind w:left="0"/>
              <w:jc w:val="center"/>
              <w:rPr>
                <w:rFonts w:ascii="Times New Roman" w:hAnsi="Times New Roman" w:cs="Times New Roman"/>
                <w:sz w:val="24"/>
                <w:szCs w:val="24"/>
              </w:rPr>
            </w:pPr>
            <w:r>
              <w:rPr>
                <w:rFonts w:ascii="Times New Roman" w:hAnsi="Times New Roman" w:cs="Times New Roman"/>
                <w:sz w:val="24"/>
                <w:szCs w:val="24"/>
              </w:rPr>
              <w:t>05</w:t>
            </w:r>
          </w:p>
          <w:p w14:paraId="6559B1BD" w14:textId="37328397" w:rsidR="00DC66CA" w:rsidRPr="0033016D" w:rsidRDefault="00DC66CA" w:rsidP="0033016D">
            <w:pPr>
              <w:pStyle w:val="Corpodetexto"/>
              <w:spacing w:before="0" w:line="360" w:lineRule="auto"/>
              <w:ind w:left="0"/>
              <w:jc w:val="center"/>
              <w:rPr>
                <w:rFonts w:ascii="Times New Roman" w:hAnsi="Times New Roman" w:cs="Times New Roman"/>
                <w:sz w:val="24"/>
                <w:szCs w:val="24"/>
              </w:rPr>
            </w:pPr>
          </w:p>
        </w:tc>
        <w:tc>
          <w:tcPr>
            <w:tcW w:w="9425" w:type="dxa"/>
          </w:tcPr>
          <w:p w14:paraId="3D049ED0" w14:textId="4154569C" w:rsidR="00DC66CA" w:rsidRPr="0033016D" w:rsidRDefault="0033016D" w:rsidP="00C16782">
            <w:pPr>
              <w:pStyle w:val="Corpodetexto"/>
              <w:spacing w:before="0" w:line="360" w:lineRule="auto"/>
              <w:ind w:left="0"/>
              <w:jc w:val="both"/>
              <w:rPr>
                <w:rFonts w:ascii="Times New Roman" w:hAnsi="Times New Roman" w:cs="Times New Roman"/>
                <w:sz w:val="24"/>
                <w:szCs w:val="24"/>
              </w:rPr>
            </w:pPr>
            <w:r w:rsidRPr="0033016D">
              <w:rPr>
                <w:rFonts w:ascii="Times New Roman" w:hAnsi="Times New Roman" w:cs="Times New Roman"/>
                <w:sz w:val="24"/>
                <w:szCs w:val="24"/>
              </w:rPr>
              <w:t>ADUBADEIRA E SEMEADEIRA DAC-600 SPEEDY COM MEXEDOR EXCÊNTRICO – DISTRIBUIDOR DE ADUBO E SEMENTES SÓLIDO, CAPACIDADE 600LITROS, COR VERDE/LARANJA, MARCA: CREMASCO, NÚMERO DE SÉRIE 11803, NÚMERO PATRIMÔNIO 11803;</w:t>
            </w:r>
          </w:p>
        </w:tc>
      </w:tr>
      <w:tr w:rsidR="00DC66CA" w:rsidRPr="007C7D60" w14:paraId="380C84B6" w14:textId="77777777" w:rsidTr="00E252F3">
        <w:trPr>
          <w:trHeight w:val="382"/>
        </w:trPr>
        <w:tc>
          <w:tcPr>
            <w:tcW w:w="709" w:type="dxa"/>
          </w:tcPr>
          <w:p w14:paraId="3A70E6E1" w14:textId="172826A0" w:rsidR="00DC66CA" w:rsidRPr="0033016D" w:rsidRDefault="0033016D" w:rsidP="0033016D">
            <w:pPr>
              <w:pStyle w:val="Corpodetexto"/>
              <w:spacing w:before="0" w:line="360" w:lineRule="auto"/>
              <w:ind w:left="0"/>
              <w:jc w:val="center"/>
              <w:rPr>
                <w:rFonts w:ascii="Times New Roman" w:hAnsi="Times New Roman" w:cs="Times New Roman"/>
                <w:sz w:val="24"/>
                <w:szCs w:val="24"/>
              </w:rPr>
            </w:pPr>
            <w:r>
              <w:rPr>
                <w:rFonts w:ascii="Times New Roman" w:hAnsi="Times New Roman" w:cs="Times New Roman"/>
                <w:sz w:val="24"/>
                <w:szCs w:val="24"/>
              </w:rPr>
              <w:t>06</w:t>
            </w:r>
          </w:p>
        </w:tc>
        <w:tc>
          <w:tcPr>
            <w:tcW w:w="9425" w:type="dxa"/>
          </w:tcPr>
          <w:p w14:paraId="18560BB9" w14:textId="26CDA884" w:rsidR="00DC66CA" w:rsidRPr="0033016D" w:rsidRDefault="0033016D" w:rsidP="00C16782">
            <w:pPr>
              <w:widowControl/>
              <w:spacing w:line="360" w:lineRule="auto"/>
              <w:jc w:val="both"/>
              <w:rPr>
                <w:rFonts w:ascii="Times New Roman" w:eastAsia="Times New Roman" w:hAnsi="Times New Roman" w:cs="Times New Roman"/>
                <w:sz w:val="24"/>
                <w:szCs w:val="24"/>
                <w:lang w:eastAsia="pt-BR"/>
              </w:rPr>
            </w:pPr>
            <w:r w:rsidRPr="0033016D">
              <w:rPr>
                <w:rFonts w:ascii="Times New Roman" w:eastAsia="Times New Roman" w:hAnsi="Times New Roman" w:cs="Times New Roman"/>
                <w:sz w:val="24"/>
                <w:szCs w:val="24"/>
                <w:lang w:eastAsia="pt-BR"/>
              </w:rPr>
              <w:t>ADUBADEIRA E SEMEADEIRA DAC-600 SPEEDY COM MEXEDOR EXCÊNTRICO – DISTRIBUIDOR DE ADUBO E SEMENTES SÓLIDO, CAPACIDADE 600LITROS, COR VERDE/LARANJA, MARCA: CREMASCO, NÚMERO DE SÉRIE 11804, NÚMERO PATRIMÔNIO 11804;</w:t>
            </w:r>
          </w:p>
        </w:tc>
      </w:tr>
      <w:tr w:rsidR="00DC66CA" w:rsidRPr="007C7D60" w14:paraId="7E2C215C" w14:textId="77777777" w:rsidTr="00E252F3">
        <w:trPr>
          <w:trHeight w:val="382"/>
        </w:trPr>
        <w:tc>
          <w:tcPr>
            <w:tcW w:w="709" w:type="dxa"/>
          </w:tcPr>
          <w:p w14:paraId="3EEC20B4" w14:textId="197B894C" w:rsidR="00DC66CA" w:rsidRPr="0033016D" w:rsidRDefault="0033016D" w:rsidP="0033016D">
            <w:pPr>
              <w:pStyle w:val="Corpodetexto"/>
              <w:spacing w:before="0" w:line="360" w:lineRule="auto"/>
              <w:ind w:left="0"/>
              <w:jc w:val="center"/>
              <w:rPr>
                <w:rFonts w:ascii="Times New Roman" w:hAnsi="Times New Roman" w:cs="Times New Roman"/>
                <w:sz w:val="24"/>
                <w:szCs w:val="24"/>
              </w:rPr>
            </w:pPr>
            <w:r>
              <w:rPr>
                <w:rFonts w:ascii="Times New Roman" w:hAnsi="Times New Roman" w:cs="Times New Roman"/>
                <w:sz w:val="24"/>
                <w:szCs w:val="24"/>
              </w:rPr>
              <w:t>07</w:t>
            </w:r>
          </w:p>
        </w:tc>
        <w:tc>
          <w:tcPr>
            <w:tcW w:w="9425" w:type="dxa"/>
          </w:tcPr>
          <w:p w14:paraId="03AF7BC7" w14:textId="79F2B41E" w:rsidR="00DC66CA" w:rsidRPr="0033016D" w:rsidRDefault="0033016D" w:rsidP="00C16782">
            <w:pPr>
              <w:widowControl/>
              <w:spacing w:line="360" w:lineRule="auto"/>
              <w:jc w:val="both"/>
              <w:rPr>
                <w:rFonts w:ascii="Times New Roman" w:eastAsia="Times New Roman" w:hAnsi="Times New Roman" w:cs="Times New Roman"/>
                <w:sz w:val="24"/>
                <w:szCs w:val="24"/>
                <w:lang w:eastAsia="pt-BR"/>
              </w:rPr>
            </w:pPr>
            <w:r w:rsidRPr="0033016D">
              <w:rPr>
                <w:rFonts w:ascii="Times New Roman" w:eastAsia="Times New Roman" w:hAnsi="Times New Roman" w:cs="Times New Roman"/>
                <w:sz w:val="24"/>
                <w:szCs w:val="24"/>
                <w:lang w:eastAsia="pt-BR"/>
              </w:rPr>
              <w:t>CLASSIFICADOR DE SEMENTES COM 05 (CINCO) BICAS, MARCA: CREMASCO, 11804, NÚMERO PATRIMÔNIO 05801;</w:t>
            </w:r>
          </w:p>
        </w:tc>
      </w:tr>
      <w:tr w:rsidR="002C414E" w:rsidRPr="007C7D60" w14:paraId="4E950528" w14:textId="77777777" w:rsidTr="00E252F3">
        <w:trPr>
          <w:trHeight w:val="382"/>
        </w:trPr>
        <w:tc>
          <w:tcPr>
            <w:tcW w:w="709" w:type="dxa"/>
          </w:tcPr>
          <w:p w14:paraId="50C73F13" w14:textId="3F9AC0CB" w:rsidR="002C414E" w:rsidRDefault="002C414E" w:rsidP="0033016D">
            <w:pPr>
              <w:pStyle w:val="Corpodetexto"/>
              <w:spacing w:before="0" w:line="360" w:lineRule="auto"/>
              <w:ind w:left="0"/>
              <w:jc w:val="center"/>
              <w:rPr>
                <w:rFonts w:ascii="Times New Roman" w:hAnsi="Times New Roman" w:cs="Times New Roman"/>
                <w:sz w:val="24"/>
                <w:szCs w:val="24"/>
              </w:rPr>
            </w:pPr>
            <w:r>
              <w:rPr>
                <w:rFonts w:ascii="Times New Roman" w:hAnsi="Times New Roman" w:cs="Times New Roman"/>
                <w:sz w:val="24"/>
                <w:szCs w:val="24"/>
              </w:rPr>
              <w:t>08</w:t>
            </w:r>
          </w:p>
        </w:tc>
        <w:tc>
          <w:tcPr>
            <w:tcW w:w="9425" w:type="dxa"/>
          </w:tcPr>
          <w:p w14:paraId="06CBAC13" w14:textId="502AA879" w:rsidR="002C414E" w:rsidRPr="0033016D" w:rsidRDefault="002C414E" w:rsidP="00C16782">
            <w:pPr>
              <w:widowControl/>
              <w:spacing w:line="360" w:lineRule="auto"/>
              <w:jc w:val="both"/>
              <w:rPr>
                <w:rFonts w:ascii="Times New Roman" w:eastAsia="Times New Roman" w:hAnsi="Times New Roman" w:cs="Times New Roman"/>
                <w:sz w:val="24"/>
                <w:szCs w:val="24"/>
                <w:lang w:eastAsia="pt-BR"/>
              </w:rPr>
            </w:pPr>
            <w:r w:rsidRPr="002C414E">
              <w:rPr>
                <w:rFonts w:ascii="Times New Roman" w:eastAsia="Times New Roman" w:hAnsi="Times New Roman" w:cs="Times New Roman"/>
                <w:sz w:val="24"/>
                <w:szCs w:val="24"/>
                <w:lang w:eastAsia="pt-BR"/>
              </w:rPr>
              <w:t>PLANTADEIRA, MARCA</w:t>
            </w:r>
            <w:r>
              <w:rPr>
                <w:rFonts w:ascii="Times New Roman" w:eastAsia="Times New Roman" w:hAnsi="Times New Roman" w:cs="Times New Roman"/>
                <w:sz w:val="24"/>
                <w:szCs w:val="24"/>
                <w:lang w:eastAsia="pt-BR"/>
              </w:rPr>
              <w:t>:</w:t>
            </w:r>
            <w:r w:rsidRPr="002C414E">
              <w:rPr>
                <w:rFonts w:ascii="Times New Roman" w:eastAsia="Times New Roman" w:hAnsi="Times New Roman" w:cs="Times New Roman"/>
                <w:sz w:val="24"/>
                <w:szCs w:val="24"/>
                <w:lang w:eastAsia="pt-BR"/>
              </w:rPr>
              <w:t xml:space="preserve"> AGRICULTE, MODELO: LINHA LEVE 4/4, PATRIMÔNIO 05259</w:t>
            </w:r>
          </w:p>
        </w:tc>
      </w:tr>
    </w:tbl>
    <w:p w14:paraId="13B03FF8" w14:textId="77777777" w:rsidR="00C94D2E" w:rsidRPr="006A36EC" w:rsidRDefault="00C94D2E" w:rsidP="00F54CC0">
      <w:pPr>
        <w:pStyle w:val="Corpodetexto"/>
        <w:spacing w:before="0" w:line="360" w:lineRule="auto"/>
        <w:jc w:val="both"/>
        <w:rPr>
          <w:rFonts w:ascii="Times New Roman" w:hAnsi="Times New Roman" w:cs="Times New Roman"/>
          <w:sz w:val="24"/>
          <w:szCs w:val="24"/>
        </w:rPr>
      </w:pPr>
    </w:p>
    <w:p w14:paraId="6B92C357" w14:textId="77777777" w:rsidR="00B133E8" w:rsidRPr="006A36EC" w:rsidRDefault="00FE2920"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2.2</w:t>
      </w:r>
      <w:r w:rsidR="00FD404C" w:rsidRPr="006A36EC">
        <w:rPr>
          <w:rFonts w:ascii="Times New Roman" w:hAnsi="Times New Roman" w:cs="Times New Roman"/>
          <w:sz w:val="24"/>
          <w:szCs w:val="24"/>
        </w:rPr>
        <w:t>– As despesas decorrentes da realização da parceria do objeto deste Chamamento Público serão realizadas tendo em</w:t>
      </w:r>
      <w:r w:rsidR="00FD404C" w:rsidRPr="006A36EC">
        <w:rPr>
          <w:rFonts w:ascii="Times New Roman" w:hAnsi="Times New Roman" w:cs="Times New Roman"/>
          <w:spacing w:val="-26"/>
          <w:sz w:val="24"/>
          <w:szCs w:val="24"/>
        </w:rPr>
        <w:t xml:space="preserve"> </w:t>
      </w:r>
      <w:r w:rsidR="00FD404C" w:rsidRPr="006A36EC">
        <w:rPr>
          <w:rFonts w:ascii="Times New Roman" w:hAnsi="Times New Roman" w:cs="Times New Roman"/>
          <w:sz w:val="24"/>
          <w:szCs w:val="24"/>
        </w:rPr>
        <w:t>conta:</w:t>
      </w:r>
    </w:p>
    <w:p w14:paraId="785CCDEC" w14:textId="0849D6C1" w:rsidR="00B133E8" w:rsidRPr="006A36EC" w:rsidRDefault="00FE2920"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2.2.1</w:t>
      </w:r>
      <w:r w:rsidR="00FD404C" w:rsidRPr="006A36EC">
        <w:rPr>
          <w:rFonts w:ascii="Times New Roman" w:hAnsi="Times New Roman" w:cs="Times New Roman"/>
          <w:sz w:val="24"/>
          <w:szCs w:val="24"/>
        </w:rPr>
        <w:t xml:space="preserve">– A responsabilidade exclusiva da organização da sociedade civil pelo gerenciamento administrativo </w:t>
      </w:r>
      <w:r w:rsidR="004A5B2E" w:rsidRPr="006A36EC">
        <w:rPr>
          <w:rFonts w:ascii="Times New Roman" w:hAnsi="Times New Roman" w:cs="Times New Roman"/>
          <w:sz w:val="24"/>
          <w:szCs w:val="24"/>
        </w:rPr>
        <w:t>do(s) bem(s)</w:t>
      </w:r>
      <w:r w:rsidR="00FD404C" w:rsidRPr="006A36EC">
        <w:rPr>
          <w:rFonts w:ascii="Times New Roman" w:hAnsi="Times New Roman" w:cs="Times New Roman"/>
          <w:sz w:val="24"/>
          <w:szCs w:val="24"/>
        </w:rPr>
        <w:t xml:space="preserve">, inclusive no que diz respeito às despesas de </w:t>
      </w:r>
      <w:r w:rsidR="00A3373D" w:rsidRPr="006A36EC">
        <w:rPr>
          <w:rFonts w:ascii="Times New Roman" w:hAnsi="Times New Roman" w:cs="Times New Roman"/>
          <w:sz w:val="24"/>
          <w:szCs w:val="24"/>
        </w:rPr>
        <w:t>custeio, manutenção</w:t>
      </w:r>
      <w:r w:rsidR="004A5B2E" w:rsidRPr="006A36EC">
        <w:rPr>
          <w:rFonts w:ascii="Times New Roman" w:hAnsi="Times New Roman" w:cs="Times New Roman"/>
          <w:sz w:val="24"/>
          <w:szCs w:val="24"/>
        </w:rPr>
        <w:t>,</w:t>
      </w:r>
      <w:r w:rsidR="00FD404C" w:rsidRPr="006A36EC">
        <w:rPr>
          <w:rFonts w:ascii="Times New Roman" w:hAnsi="Times New Roman" w:cs="Times New Roman"/>
          <w:sz w:val="24"/>
          <w:szCs w:val="24"/>
        </w:rPr>
        <w:t xml:space="preserve"> de investimento e </w:t>
      </w:r>
      <w:r w:rsidR="00C57810" w:rsidRPr="006A36EC">
        <w:rPr>
          <w:rFonts w:ascii="Times New Roman" w:hAnsi="Times New Roman" w:cs="Times New Roman"/>
          <w:sz w:val="24"/>
          <w:szCs w:val="24"/>
        </w:rPr>
        <w:t>de</w:t>
      </w:r>
      <w:r w:rsidR="00C57810" w:rsidRPr="006A36EC">
        <w:rPr>
          <w:rFonts w:ascii="Times New Roman" w:hAnsi="Times New Roman" w:cs="Times New Roman"/>
          <w:spacing w:val="-24"/>
          <w:sz w:val="24"/>
          <w:szCs w:val="24"/>
        </w:rPr>
        <w:t xml:space="preserve"> </w:t>
      </w:r>
      <w:r w:rsidR="00C57810">
        <w:rPr>
          <w:rFonts w:ascii="Times New Roman" w:hAnsi="Times New Roman" w:cs="Times New Roman"/>
          <w:spacing w:val="-24"/>
          <w:sz w:val="24"/>
          <w:szCs w:val="24"/>
        </w:rPr>
        <w:lastRenderedPageBreak/>
        <w:t>pessoal</w:t>
      </w:r>
      <w:r w:rsidR="00FD404C" w:rsidRPr="006A36EC">
        <w:rPr>
          <w:rFonts w:ascii="Times New Roman" w:hAnsi="Times New Roman" w:cs="Times New Roman"/>
          <w:sz w:val="24"/>
          <w:szCs w:val="24"/>
        </w:rPr>
        <w:t>;</w:t>
      </w:r>
    </w:p>
    <w:p w14:paraId="1B54D78A" w14:textId="77777777" w:rsidR="00B133E8" w:rsidRPr="006A36EC" w:rsidRDefault="00FE2920"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2.2.2</w:t>
      </w:r>
      <w:r w:rsidR="00FD404C" w:rsidRPr="006A36EC">
        <w:rPr>
          <w:rFonts w:ascii="Times New Roman" w:hAnsi="Times New Roman" w:cs="Times New Roman"/>
          <w:sz w:val="24"/>
          <w:szCs w:val="24"/>
        </w:rPr>
        <w:t xml:space="preserve">– A responsabilidade exclusiva da organização da sociedade civil pelo pagamento dos encargos trabalhistas, previdenciários, fiscais e comerciais relacionados à execução do objeto previsto no </w:t>
      </w:r>
      <w:r w:rsidR="004A5B2E" w:rsidRPr="006A36EC">
        <w:rPr>
          <w:rFonts w:ascii="Times New Roman" w:hAnsi="Times New Roman" w:cs="Times New Roman"/>
          <w:spacing w:val="-5"/>
          <w:sz w:val="24"/>
          <w:szCs w:val="24"/>
        </w:rPr>
        <w:t>Acordo de cooperação</w:t>
      </w:r>
      <w:r w:rsidR="00FD404C" w:rsidRPr="006A36EC">
        <w:rPr>
          <w:rFonts w:ascii="Times New Roman" w:hAnsi="Times New Roman" w:cs="Times New Roman"/>
          <w:sz w:val="24"/>
          <w:szCs w:val="24"/>
        </w:rPr>
        <w:t>, não implicando responsabilidade solidária ou subsidiária da administração pública na inadimplência da organização da sociedade civil, em relação ao referido pagamento,</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os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ônus</w:t>
      </w:r>
      <w:r w:rsidR="00FD404C" w:rsidRPr="006A36EC">
        <w:rPr>
          <w:rFonts w:ascii="Times New Roman" w:hAnsi="Times New Roman" w:cs="Times New Roman"/>
          <w:spacing w:val="-1"/>
          <w:sz w:val="24"/>
          <w:szCs w:val="24"/>
        </w:rPr>
        <w:t xml:space="preserve"> </w:t>
      </w:r>
      <w:r w:rsidR="00FD404C" w:rsidRPr="006A36EC">
        <w:rPr>
          <w:rFonts w:ascii="Times New Roman" w:hAnsi="Times New Roman" w:cs="Times New Roman"/>
          <w:sz w:val="24"/>
          <w:szCs w:val="24"/>
        </w:rPr>
        <w:t>incidentes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sobre</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objeto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da</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parceria</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ou</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os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danos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decorrentes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sua</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execução;</w:t>
      </w:r>
    </w:p>
    <w:p w14:paraId="20DD85E7" w14:textId="77777777" w:rsidR="00B133E8" w:rsidRPr="006A36EC" w:rsidRDefault="00FE2920"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2.2.3</w:t>
      </w:r>
      <w:r w:rsidR="00FD404C" w:rsidRPr="006A36EC">
        <w:rPr>
          <w:rFonts w:ascii="Times New Roman" w:hAnsi="Times New Roman" w:cs="Times New Roman"/>
          <w:sz w:val="24"/>
          <w:szCs w:val="24"/>
        </w:rPr>
        <w:t xml:space="preserve">– O pagamento da remuneração de profissionais contratados pela organização da sociedade civil </w:t>
      </w:r>
      <w:r w:rsidR="004A5B2E" w:rsidRPr="006A36EC">
        <w:rPr>
          <w:rFonts w:ascii="Times New Roman" w:hAnsi="Times New Roman" w:cs="Times New Roman"/>
          <w:sz w:val="24"/>
          <w:szCs w:val="24"/>
        </w:rPr>
        <w:t>para operacionalização do(s) bem(s)</w:t>
      </w:r>
      <w:r w:rsidR="00FD404C" w:rsidRPr="006A36EC">
        <w:rPr>
          <w:rFonts w:ascii="Times New Roman" w:hAnsi="Times New Roman" w:cs="Times New Roman"/>
          <w:sz w:val="24"/>
          <w:szCs w:val="24"/>
        </w:rPr>
        <w:t xml:space="preserve"> recebidos não gera vínculo trabalhista com o poder público.</w:t>
      </w:r>
    </w:p>
    <w:p w14:paraId="6D66AE4E" w14:textId="5CDB5011" w:rsidR="00B133E8" w:rsidRDefault="00FE2920"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2.2.4</w:t>
      </w:r>
      <w:r w:rsidR="00FD404C" w:rsidRPr="006A36EC">
        <w:rPr>
          <w:rFonts w:ascii="Times New Roman" w:hAnsi="Times New Roman" w:cs="Times New Roman"/>
          <w:sz w:val="24"/>
          <w:szCs w:val="24"/>
        </w:rPr>
        <w:t xml:space="preserve">– É vedado utilizar </w:t>
      </w:r>
      <w:r w:rsidR="004A5B2E" w:rsidRPr="006A36EC">
        <w:rPr>
          <w:rFonts w:ascii="Times New Roman" w:hAnsi="Times New Roman" w:cs="Times New Roman"/>
          <w:sz w:val="24"/>
          <w:szCs w:val="24"/>
        </w:rPr>
        <w:t>o(s) bem(s),</w:t>
      </w:r>
      <w:r w:rsidR="00FD404C" w:rsidRPr="006A36EC">
        <w:rPr>
          <w:rFonts w:ascii="Times New Roman" w:hAnsi="Times New Roman" w:cs="Times New Roman"/>
          <w:sz w:val="24"/>
          <w:szCs w:val="24"/>
        </w:rPr>
        <w:t xml:space="preserve"> provenientes da parceria objeto deste Chamamento Público</w:t>
      </w:r>
      <w:r w:rsidR="00FD404C" w:rsidRPr="006A36EC">
        <w:rPr>
          <w:rFonts w:ascii="Times New Roman" w:hAnsi="Times New Roman" w:cs="Times New Roman"/>
          <w:spacing w:val="-15"/>
          <w:sz w:val="24"/>
          <w:szCs w:val="24"/>
        </w:rPr>
        <w:t xml:space="preserve"> </w:t>
      </w:r>
      <w:r w:rsidR="009723A0" w:rsidRPr="006A36EC">
        <w:rPr>
          <w:rFonts w:ascii="Times New Roman" w:hAnsi="Times New Roman" w:cs="Times New Roman"/>
          <w:sz w:val="24"/>
          <w:szCs w:val="24"/>
        </w:rPr>
        <w:t>para f</w:t>
      </w:r>
      <w:r w:rsidR="00FD404C" w:rsidRPr="006A36EC">
        <w:rPr>
          <w:rFonts w:ascii="Times New Roman" w:hAnsi="Times New Roman" w:cs="Times New Roman"/>
          <w:sz w:val="24"/>
          <w:szCs w:val="24"/>
        </w:rPr>
        <w:t>inalidade alheia ao seu</w:t>
      </w:r>
      <w:r w:rsidR="00FD404C" w:rsidRPr="006A36EC">
        <w:rPr>
          <w:rFonts w:ascii="Times New Roman" w:hAnsi="Times New Roman" w:cs="Times New Roman"/>
          <w:spacing w:val="-13"/>
          <w:sz w:val="24"/>
          <w:szCs w:val="24"/>
        </w:rPr>
        <w:t xml:space="preserve"> </w:t>
      </w:r>
      <w:r w:rsidR="00FD404C" w:rsidRPr="006A36EC">
        <w:rPr>
          <w:rFonts w:ascii="Times New Roman" w:hAnsi="Times New Roman" w:cs="Times New Roman"/>
          <w:sz w:val="24"/>
          <w:szCs w:val="24"/>
        </w:rPr>
        <w:t>objeto;</w:t>
      </w:r>
    </w:p>
    <w:p w14:paraId="649B7257" w14:textId="77777777" w:rsidR="002B2B75" w:rsidRPr="006A36EC" w:rsidRDefault="002B2B75" w:rsidP="00F54CC0">
      <w:pPr>
        <w:pStyle w:val="Corpodetexto"/>
        <w:spacing w:before="0" w:line="360" w:lineRule="auto"/>
        <w:jc w:val="both"/>
        <w:rPr>
          <w:rFonts w:ascii="Times New Roman" w:hAnsi="Times New Roman" w:cs="Times New Roman"/>
          <w:sz w:val="24"/>
          <w:szCs w:val="24"/>
        </w:rPr>
      </w:pPr>
    </w:p>
    <w:p w14:paraId="1739D9CE" w14:textId="3CDCA581" w:rsidR="00B133E8" w:rsidRPr="006A36EC" w:rsidRDefault="0014491D"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Pr>
          <w:rFonts w:ascii="Times New Roman" w:hAnsi="Times New Roman" w:cs="Times New Roman"/>
          <w:b/>
          <w:sz w:val="24"/>
          <w:szCs w:val="24"/>
        </w:rPr>
        <w:t>CLÁUSULA</w:t>
      </w:r>
      <w:r w:rsidR="00FE2920" w:rsidRPr="006A36EC">
        <w:rPr>
          <w:rFonts w:ascii="Times New Roman" w:hAnsi="Times New Roman" w:cs="Times New Roman"/>
          <w:b/>
          <w:sz w:val="24"/>
          <w:szCs w:val="24"/>
        </w:rPr>
        <w:t xml:space="preserve"> TERCEIRA</w:t>
      </w:r>
      <w:r w:rsidR="00FD404C" w:rsidRPr="006A36EC">
        <w:rPr>
          <w:rFonts w:ascii="Times New Roman" w:hAnsi="Times New Roman" w:cs="Times New Roman"/>
          <w:b/>
          <w:sz w:val="24"/>
          <w:szCs w:val="24"/>
        </w:rPr>
        <w:t>– DAS CONDIÇÕES DE</w:t>
      </w:r>
      <w:r w:rsidR="00FD404C" w:rsidRPr="006A36EC">
        <w:rPr>
          <w:rFonts w:ascii="Times New Roman" w:hAnsi="Times New Roman" w:cs="Times New Roman"/>
          <w:b/>
          <w:spacing w:val="-7"/>
          <w:sz w:val="24"/>
          <w:szCs w:val="24"/>
        </w:rPr>
        <w:t xml:space="preserve"> </w:t>
      </w:r>
      <w:r w:rsidR="00FD404C" w:rsidRPr="006A36EC">
        <w:rPr>
          <w:rFonts w:ascii="Times New Roman" w:hAnsi="Times New Roman" w:cs="Times New Roman"/>
          <w:b/>
          <w:spacing w:val="-3"/>
          <w:sz w:val="24"/>
          <w:szCs w:val="24"/>
        </w:rPr>
        <w:t>PARTICIPAÇÃO</w:t>
      </w:r>
    </w:p>
    <w:p w14:paraId="216563DE" w14:textId="77777777" w:rsidR="00B133E8" w:rsidRPr="006A36EC" w:rsidRDefault="00FE2920"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3.1</w:t>
      </w:r>
      <w:r w:rsidR="00FD404C" w:rsidRPr="006A36EC">
        <w:rPr>
          <w:rFonts w:ascii="Times New Roman" w:hAnsi="Times New Roman" w:cs="Times New Roman"/>
          <w:sz w:val="24"/>
          <w:szCs w:val="24"/>
        </w:rPr>
        <w:t>– Para participar deste Edital, as organizações da sociedade civil deverão ser regidas por normas de organização interna que prevejam,</w:t>
      </w:r>
      <w:r w:rsidR="00FD404C" w:rsidRPr="006A36EC">
        <w:rPr>
          <w:rFonts w:ascii="Times New Roman" w:hAnsi="Times New Roman" w:cs="Times New Roman"/>
          <w:spacing w:val="-38"/>
          <w:sz w:val="24"/>
          <w:szCs w:val="24"/>
        </w:rPr>
        <w:t xml:space="preserve"> </w:t>
      </w:r>
      <w:r w:rsidR="00FD404C" w:rsidRPr="006A36EC">
        <w:rPr>
          <w:rFonts w:ascii="Times New Roman" w:hAnsi="Times New Roman" w:cs="Times New Roman"/>
          <w:sz w:val="24"/>
          <w:szCs w:val="24"/>
        </w:rPr>
        <w:t>expressamente:</w:t>
      </w:r>
    </w:p>
    <w:p w14:paraId="49B4FFAF" w14:textId="77777777" w:rsidR="00B133E8" w:rsidRPr="006A36EC" w:rsidRDefault="00FE2920"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3.1.1</w:t>
      </w:r>
      <w:r w:rsidR="00FD404C" w:rsidRPr="006A36EC">
        <w:rPr>
          <w:rFonts w:ascii="Times New Roman" w:hAnsi="Times New Roman" w:cs="Times New Roman"/>
          <w:sz w:val="24"/>
          <w:szCs w:val="24"/>
        </w:rPr>
        <w:t xml:space="preserve">- </w:t>
      </w:r>
      <w:proofErr w:type="gramStart"/>
      <w:r w:rsidR="00FD404C" w:rsidRPr="006A36EC">
        <w:rPr>
          <w:rFonts w:ascii="Times New Roman" w:hAnsi="Times New Roman" w:cs="Times New Roman"/>
          <w:sz w:val="24"/>
          <w:szCs w:val="24"/>
        </w:rPr>
        <w:t>objetivos</w:t>
      </w:r>
      <w:proofErr w:type="gramEnd"/>
      <w:r w:rsidR="00FD404C" w:rsidRPr="006A36EC">
        <w:rPr>
          <w:rFonts w:ascii="Times New Roman" w:hAnsi="Times New Roman" w:cs="Times New Roman"/>
          <w:sz w:val="24"/>
          <w:szCs w:val="24"/>
        </w:rPr>
        <w:t xml:space="preserve"> voltados à promoção de atividades e finalidades de relevância pública e</w:t>
      </w:r>
      <w:r w:rsidRPr="006A36EC">
        <w:rPr>
          <w:rFonts w:ascii="Times New Roman" w:hAnsi="Times New Roman" w:cs="Times New Roman"/>
          <w:sz w:val="24"/>
          <w:szCs w:val="24"/>
        </w:rPr>
        <w:t xml:space="preserve"> </w:t>
      </w:r>
      <w:r w:rsidR="00FD404C" w:rsidRPr="006A36EC">
        <w:rPr>
          <w:rFonts w:ascii="Times New Roman" w:hAnsi="Times New Roman" w:cs="Times New Roman"/>
          <w:sz w:val="24"/>
          <w:szCs w:val="24"/>
        </w:rPr>
        <w:t>social;</w:t>
      </w:r>
    </w:p>
    <w:p w14:paraId="3FC1B3B7" w14:textId="77777777" w:rsidR="00B133E8" w:rsidRPr="006A36EC" w:rsidRDefault="00FE2920"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3.1.2</w:t>
      </w:r>
      <w:r w:rsidR="00FD404C" w:rsidRPr="006A36EC">
        <w:rPr>
          <w:rFonts w:ascii="Times New Roman" w:hAnsi="Times New Roman" w:cs="Times New Roman"/>
          <w:sz w:val="24"/>
          <w:szCs w:val="24"/>
        </w:rPr>
        <w:t xml:space="preserve">- </w:t>
      </w:r>
      <w:proofErr w:type="gramStart"/>
      <w:r w:rsidR="00FD404C" w:rsidRPr="006A36EC">
        <w:rPr>
          <w:rFonts w:ascii="Times New Roman" w:hAnsi="Times New Roman" w:cs="Times New Roman"/>
          <w:sz w:val="24"/>
          <w:szCs w:val="24"/>
        </w:rPr>
        <w:t>que</w:t>
      </w:r>
      <w:proofErr w:type="gramEnd"/>
      <w:r w:rsidR="00FD404C" w:rsidRPr="006A36EC">
        <w:rPr>
          <w:rFonts w:ascii="Times New Roman" w:hAnsi="Times New Roman" w:cs="Times New Roman"/>
          <w:sz w:val="24"/>
          <w:szCs w:val="24"/>
        </w:rPr>
        <w:t>, em caso de dissolução da entidade, o respectivo patrimônio líquido seja transferido a outra pessoa jurídica de igual natureza que preencha os requisitos da Lei</w:t>
      </w:r>
      <w:r w:rsidR="00C44661" w:rsidRPr="006A36EC">
        <w:rPr>
          <w:rFonts w:ascii="Times New Roman" w:hAnsi="Times New Roman" w:cs="Times New Roman"/>
          <w:sz w:val="24"/>
          <w:szCs w:val="24"/>
        </w:rPr>
        <w:t xml:space="preserve"> 13.019/2014</w:t>
      </w:r>
      <w:r w:rsidR="00FD404C" w:rsidRPr="006A36EC">
        <w:rPr>
          <w:rFonts w:ascii="Times New Roman" w:hAnsi="Times New Roman" w:cs="Times New Roman"/>
          <w:sz w:val="24"/>
          <w:szCs w:val="24"/>
        </w:rPr>
        <w:t xml:space="preserve"> e cujo objeto social seja, preferencialmente, o mesmo da</w:t>
      </w:r>
      <w:r w:rsidR="00FD404C" w:rsidRPr="006A36EC">
        <w:rPr>
          <w:rFonts w:ascii="Times New Roman" w:hAnsi="Times New Roman" w:cs="Times New Roman"/>
          <w:spacing w:val="-39"/>
          <w:sz w:val="24"/>
          <w:szCs w:val="24"/>
        </w:rPr>
        <w:t xml:space="preserve"> </w:t>
      </w:r>
      <w:r w:rsidR="00FD404C" w:rsidRPr="006A36EC">
        <w:rPr>
          <w:rFonts w:ascii="Times New Roman" w:hAnsi="Times New Roman" w:cs="Times New Roman"/>
          <w:sz w:val="24"/>
          <w:szCs w:val="24"/>
        </w:rPr>
        <w:t>entidade extinta;</w:t>
      </w:r>
    </w:p>
    <w:p w14:paraId="051856D7" w14:textId="77777777" w:rsidR="00B133E8" w:rsidRPr="006A36EC" w:rsidRDefault="00FE2920"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3.1.3</w:t>
      </w:r>
      <w:r w:rsidR="00FD404C" w:rsidRPr="006A36EC">
        <w:rPr>
          <w:rFonts w:ascii="Times New Roman" w:hAnsi="Times New Roman" w:cs="Times New Roman"/>
          <w:sz w:val="24"/>
          <w:szCs w:val="24"/>
        </w:rPr>
        <w:t xml:space="preserve">- </w:t>
      </w:r>
      <w:proofErr w:type="gramStart"/>
      <w:r w:rsidR="00FD404C" w:rsidRPr="006A36EC">
        <w:rPr>
          <w:rFonts w:ascii="Times New Roman" w:hAnsi="Times New Roman" w:cs="Times New Roman"/>
          <w:sz w:val="24"/>
          <w:szCs w:val="24"/>
        </w:rPr>
        <w:t>escrituração</w:t>
      </w:r>
      <w:proofErr w:type="gramEnd"/>
      <w:r w:rsidR="00FD404C" w:rsidRPr="006A36EC">
        <w:rPr>
          <w:rFonts w:ascii="Times New Roman" w:hAnsi="Times New Roman" w:cs="Times New Roman"/>
          <w:sz w:val="24"/>
          <w:szCs w:val="24"/>
        </w:rPr>
        <w:t xml:space="preserve"> de acordo com os princípios fundamentais de contabilidade e com as Normas Brasileiras de</w:t>
      </w:r>
      <w:r w:rsidR="00FD404C" w:rsidRPr="006A36EC">
        <w:rPr>
          <w:rFonts w:ascii="Times New Roman" w:hAnsi="Times New Roman" w:cs="Times New Roman"/>
          <w:spacing w:val="-21"/>
          <w:sz w:val="24"/>
          <w:szCs w:val="24"/>
        </w:rPr>
        <w:t xml:space="preserve"> </w:t>
      </w:r>
      <w:r w:rsidR="00FD404C" w:rsidRPr="006A36EC">
        <w:rPr>
          <w:rFonts w:ascii="Times New Roman" w:hAnsi="Times New Roman" w:cs="Times New Roman"/>
          <w:sz w:val="24"/>
          <w:szCs w:val="24"/>
        </w:rPr>
        <w:t>Contabilidade;</w:t>
      </w:r>
    </w:p>
    <w:p w14:paraId="11C8240A" w14:textId="77777777" w:rsidR="00B133E8" w:rsidRPr="006A36EC" w:rsidRDefault="00FE2920"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3.2</w:t>
      </w:r>
      <w:r w:rsidR="00FD404C" w:rsidRPr="006A36EC">
        <w:rPr>
          <w:rFonts w:ascii="Times New Roman" w:hAnsi="Times New Roman" w:cs="Times New Roman"/>
          <w:sz w:val="24"/>
          <w:szCs w:val="24"/>
        </w:rPr>
        <w:t>– As organizações da sociedade civil sem fins lucrativos</w:t>
      </w:r>
      <w:r w:rsidR="00FD404C" w:rsidRPr="006A36EC">
        <w:rPr>
          <w:rFonts w:ascii="Times New Roman" w:hAnsi="Times New Roman" w:cs="Times New Roman"/>
          <w:spacing w:val="-38"/>
          <w:sz w:val="24"/>
          <w:szCs w:val="24"/>
        </w:rPr>
        <w:t xml:space="preserve"> </w:t>
      </w:r>
      <w:r w:rsidR="00FD404C" w:rsidRPr="006A36EC">
        <w:rPr>
          <w:rFonts w:ascii="Times New Roman" w:hAnsi="Times New Roman" w:cs="Times New Roman"/>
          <w:sz w:val="24"/>
          <w:szCs w:val="24"/>
        </w:rPr>
        <w:t>devem possuir:</w:t>
      </w:r>
    </w:p>
    <w:p w14:paraId="218097F5" w14:textId="4E32D12C" w:rsidR="00B133E8" w:rsidRPr="006A36EC" w:rsidRDefault="00FE2920"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3.2.1</w:t>
      </w:r>
      <w:r w:rsidR="00FD404C" w:rsidRPr="006A36EC">
        <w:rPr>
          <w:rFonts w:ascii="Times New Roman" w:hAnsi="Times New Roman" w:cs="Times New Roman"/>
          <w:sz w:val="24"/>
          <w:szCs w:val="24"/>
        </w:rPr>
        <w:t xml:space="preserve">– </w:t>
      </w:r>
      <w:proofErr w:type="gramStart"/>
      <w:r w:rsidR="00FD404C" w:rsidRPr="006A36EC">
        <w:rPr>
          <w:rFonts w:ascii="Times New Roman" w:hAnsi="Times New Roman" w:cs="Times New Roman"/>
          <w:sz w:val="24"/>
          <w:szCs w:val="24"/>
        </w:rPr>
        <w:t>experiência</w:t>
      </w:r>
      <w:proofErr w:type="gramEnd"/>
      <w:r w:rsidR="00FD404C" w:rsidRPr="006A36EC">
        <w:rPr>
          <w:rFonts w:ascii="Times New Roman" w:hAnsi="Times New Roman" w:cs="Times New Roman"/>
          <w:sz w:val="24"/>
          <w:szCs w:val="24"/>
        </w:rPr>
        <w:t xml:space="preserve"> prévia na realização, com efetividade, do objeto da parceria ou de natureza</w:t>
      </w:r>
      <w:r w:rsidR="00FD404C" w:rsidRPr="006A36EC">
        <w:rPr>
          <w:rFonts w:ascii="Times New Roman" w:hAnsi="Times New Roman" w:cs="Times New Roman"/>
          <w:spacing w:val="-14"/>
          <w:sz w:val="24"/>
          <w:szCs w:val="24"/>
        </w:rPr>
        <w:t xml:space="preserve"> </w:t>
      </w:r>
      <w:r w:rsidR="00FD404C" w:rsidRPr="006A36EC">
        <w:rPr>
          <w:rFonts w:ascii="Times New Roman" w:hAnsi="Times New Roman" w:cs="Times New Roman"/>
          <w:sz w:val="24"/>
          <w:szCs w:val="24"/>
        </w:rPr>
        <w:t>semelhante;</w:t>
      </w:r>
    </w:p>
    <w:p w14:paraId="5D524481" w14:textId="2DDF2EB2" w:rsidR="00B133E8" w:rsidRPr="006A36EC" w:rsidRDefault="00FE2920"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3.2.</w:t>
      </w:r>
      <w:r w:rsidR="002C3C1D">
        <w:rPr>
          <w:rFonts w:ascii="Times New Roman" w:hAnsi="Times New Roman" w:cs="Times New Roman"/>
          <w:sz w:val="24"/>
          <w:szCs w:val="24"/>
        </w:rPr>
        <w:t>2</w:t>
      </w:r>
      <w:r w:rsidR="00FD404C" w:rsidRPr="006A36EC">
        <w:rPr>
          <w:rFonts w:ascii="Times New Roman" w:hAnsi="Times New Roman" w:cs="Times New Roman"/>
          <w:sz w:val="24"/>
          <w:szCs w:val="24"/>
        </w:rPr>
        <w:t xml:space="preserve">– </w:t>
      </w:r>
      <w:proofErr w:type="gramStart"/>
      <w:r w:rsidR="00FD404C" w:rsidRPr="006A36EC">
        <w:rPr>
          <w:rFonts w:ascii="Times New Roman" w:hAnsi="Times New Roman" w:cs="Times New Roman"/>
          <w:sz w:val="24"/>
          <w:szCs w:val="24"/>
        </w:rPr>
        <w:t>capacidade</w:t>
      </w:r>
      <w:proofErr w:type="gramEnd"/>
      <w:r w:rsidR="00FD404C" w:rsidRPr="006A36EC">
        <w:rPr>
          <w:rFonts w:ascii="Times New Roman" w:hAnsi="Times New Roman" w:cs="Times New Roman"/>
          <w:sz w:val="24"/>
          <w:szCs w:val="24"/>
        </w:rPr>
        <w:t xml:space="preserve"> técnica e operacional para o desenvolvimento das atividades previstas</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e</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cumprimento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das</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metas</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estabelecidas,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a</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serem</w:t>
      </w:r>
      <w:r w:rsidR="00FD404C" w:rsidRPr="006A36EC">
        <w:rPr>
          <w:rFonts w:ascii="Times New Roman" w:hAnsi="Times New Roman" w:cs="Times New Roman"/>
          <w:spacing w:val="-1"/>
          <w:sz w:val="24"/>
          <w:szCs w:val="24"/>
        </w:rPr>
        <w:t xml:space="preserve"> </w:t>
      </w:r>
      <w:r w:rsidR="00FD404C" w:rsidRPr="006A36EC">
        <w:rPr>
          <w:rFonts w:ascii="Times New Roman" w:hAnsi="Times New Roman" w:cs="Times New Roman"/>
          <w:sz w:val="24"/>
          <w:szCs w:val="24"/>
        </w:rPr>
        <w:t>analisadas</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pela</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comissão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seleção.</w:t>
      </w:r>
    </w:p>
    <w:p w14:paraId="381AF30A" w14:textId="3CB41D62" w:rsidR="00B133E8" w:rsidRDefault="00FE2920"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3.</w:t>
      </w:r>
      <w:r w:rsidR="00914CF6" w:rsidRPr="006A36EC">
        <w:rPr>
          <w:rFonts w:ascii="Times New Roman" w:hAnsi="Times New Roman" w:cs="Times New Roman"/>
          <w:sz w:val="24"/>
          <w:szCs w:val="24"/>
        </w:rPr>
        <w:t>3</w:t>
      </w:r>
      <w:r w:rsidR="00FD404C" w:rsidRPr="006A36EC">
        <w:rPr>
          <w:rFonts w:ascii="Times New Roman" w:hAnsi="Times New Roman" w:cs="Times New Roman"/>
          <w:sz w:val="24"/>
          <w:szCs w:val="24"/>
        </w:rPr>
        <w:t xml:space="preserve">– Apenas poderão participar organizações da sociedade civil sem fins lucrativos sediadas no Município de </w:t>
      </w:r>
      <w:r w:rsidR="001114A4" w:rsidRPr="006A36EC">
        <w:rPr>
          <w:rFonts w:ascii="Times New Roman" w:hAnsi="Times New Roman" w:cs="Times New Roman"/>
          <w:sz w:val="24"/>
          <w:szCs w:val="24"/>
        </w:rPr>
        <w:t>Anchieta/SC</w:t>
      </w:r>
      <w:r w:rsidR="00FD404C" w:rsidRPr="006A36EC">
        <w:rPr>
          <w:rFonts w:ascii="Times New Roman" w:hAnsi="Times New Roman" w:cs="Times New Roman"/>
          <w:sz w:val="24"/>
          <w:szCs w:val="24"/>
        </w:rPr>
        <w:t xml:space="preserve"> há no </w:t>
      </w:r>
      <w:r w:rsidR="00FD404C" w:rsidRPr="00626946">
        <w:rPr>
          <w:rFonts w:ascii="Times New Roman" w:hAnsi="Times New Roman" w:cs="Times New Roman"/>
          <w:b/>
          <w:bCs/>
          <w:sz w:val="24"/>
          <w:szCs w:val="24"/>
        </w:rPr>
        <w:t xml:space="preserve">mínimo </w:t>
      </w:r>
      <w:r w:rsidR="003A2AC0" w:rsidRPr="00626946">
        <w:rPr>
          <w:rFonts w:ascii="Times New Roman" w:hAnsi="Times New Roman" w:cs="Times New Roman"/>
          <w:b/>
          <w:bCs/>
          <w:sz w:val="24"/>
          <w:szCs w:val="24"/>
        </w:rPr>
        <w:t>1</w:t>
      </w:r>
      <w:r w:rsidR="001114A4" w:rsidRPr="00626946">
        <w:rPr>
          <w:rFonts w:ascii="Times New Roman" w:hAnsi="Times New Roman" w:cs="Times New Roman"/>
          <w:b/>
          <w:bCs/>
          <w:sz w:val="24"/>
          <w:szCs w:val="24"/>
        </w:rPr>
        <w:t xml:space="preserve"> (</w:t>
      </w:r>
      <w:r w:rsidR="003A2AC0" w:rsidRPr="00626946">
        <w:rPr>
          <w:rFonts w:ascii="Times New Roman" w:hAnsi="Times New Roman" w:cs="Times New Roman"/>
          <w:b/>
          <w:bCs/>
          <w:sz w:val="24"/>
          <w:szCs w:val="24"/>
        </w:rPr>
        <w:t>um</w:t>
      </w:r>
      <w:r w:rsidR="001114A4" w:rsidRPr="00626946">
        <w:rPr>
          <w:rFonts w:ascii="Times New Roman" w:hAnsi="Times New Roman" w:cs="Times New Roman"/>
          <w:b/>
          <w:bCs/>
          <w:sz w:val="24"/>
          <w:szCs w:val="24"/>
        </w:rPr>
        <w:t xml:space="preserve">) </w:t>
      </w:r>
      <w:r w:rsidR="00FD404C" w:rsidRPr="00626946">
        <w:rPr>
          <w:rFonts w:ascii="Times New Roman" w:hAnsi="Times New Roman" w:cs="Times New Roman"/>
          <w:b/>
          <w:bCs/>
          <w:sz w:val="24"/>
          <w:szCs w:val="24"/>
        </w:rPr>
        <w:t>ano</w:t>
      </w:r>
      <w:r w:rsidR="00FD404C" w:rsidRPr="006A36EC">
        <w:rPr>
          <w:rFonts w:ascii="Times New Roman" w:hAnsi="Times New Roman" w:cs="Times New Roman"/>
          <w:sz w:val="24"/>
          <w:szCs w:val="24"/>
        </w:rPr>
        <w:t>, que comprovem atuação de atividades objeto deste</w:t>
      </w:r>
      <w:r w:rsidR="00FD404C" w:rsidRPr="006A36EC">
        <w:rPr>
          <w:rFonts w:ascii="Times New Roman" w:hAnsi="Times New Roman" w:cs="Times New Roman"/>
          <w:spacing w:val="-32"/>
          <w:sz w:val="24"/>
          <w:szCs w:val="24"/>
        </w:rPr>
        <w:t xml:space="preserve"> </w:t>
      </w:r>
      <w:r w:rsidR="00F635E7" w:rsidRPr="006A36EC">
        <w:rPr>
          <w:rFonts w:ascii="Times New Roman" w:hAnsi="Times New Roman" w:cs="Times New Roman"/>
          <w:sz w:val="24"/>
          <w:szCs w:val="24"/>
        </w:rPr>
        <w:t>edital e que não tenham sido beneficiadas</w:t>
      </w:r>
      <w:r w:rsidR="002D66C0" w:rsidRPr="006A36EC">
        <w:rPr>
          <w:rFonts w:ascii="Times New Roman" w:hAnsi="Times New Roman" w:cs="Times New Roman"/>
          <w:sz w:val="24"/>
          <w:szCs w:val="24"/>
        </w:rPr>
        <w:t xml:space="preserve"> com equipamentos ou máquinas semelhante ao lote indicado no presente edital.</w:t>
      </w:r>
    </w:p>
    <w:p w14:paraId="64D810DD" w14:textId="77777777" w:rsidR="00321EF8" w:rsidRPr="006A36EC" w:rsidRDefault="00321EF8" w:rsidP="00F54CC0">
      <w:pPr>
        <w:pStyle w:val="Corpodetexto"/>
        <w:spacing w:before="0" w:line="360" w:lineRule="auto"/>
        <w:jc w:val="both"/>
        <w:rPr>
          <w:rFonts w:ascii="Times New Roman" w:hAnsi="Times New Roman" w:cs="Times New Roman"/>
          <w:sz w:val="24"/>
          <w:szCs w:val="24"/>
        </w:rPr>
      </w:pPr>
    </w:p>
    <w:p w14:paraId="7CEA88DE" w14:textId="0584AA6B" w:rsidR="00B133E8" w:rsidRPr="006A36EC" w:rsidRDefault="0014491D"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Pr>
          <w:rFonts w:ascii="Times New Roman" w:hAnsi="Times New Roman" w:cs="Times New Roman"/>
          <w:b/>
          <w:sz w:val="24"/>
          <w:szCs w:val="24"/>
        </w:rPr>
        <w:t>CLÁUSULA</w:t>
      </w:r>
      <w:r w:rsidR="00FE2920" w:rsidRPr="006A36EC">
        <w:rPr>
          <w:rFonts w:ascii="Times New Roman" w:hAnsi="Times New Roman" w:cs="Times New Roman"/>
          <w:b/>
          <w:sz w:val="24"/>
          <w:szCs w:val="24"/>
        </w:rPr>
        <w:t xml:space="preserve"> QUARTA</w:t>
      </w:r>
      <w:r w:rsidR="00FD404C" w:rsidRPr="006A36EC">
        <w:rPr>
          <w:rFonts w:ascii="Times New Roman" w:hAnsi="Times New Roman" w:cs="Times New Roman"/>
          <w:b/>
          <w:sz w:val="24"/>
          <w:szCs w:val="24"/>
        </w:rPr>
        <w:t xml:space="preserve">– DOS PRAZOS E </w:t>
      </w:r>
      <w:r w:rsidR="00FD404C" w:rsidRPr="006A36EC">
        <w:rPr>
          <w:rFonts w:ascii="Times New Roman" w:hAnsi="Times New Roman" w:cs="Times New Roman"/>
          <w:b/>
          <w:spacing w:val="2"/>
          <w:sz w:val="24"/>
          <w:szCs w:val="24"/>
        </w:rPr>
        <w:t xml:space="preserve">DA </w:t>
      </w:r>
      <w:r w:rsidR="00FD404C" w:rsidRPr="006A36EC">
        <w:rPr>
          <w:rFonts w:ascii="Times New Roman" w:hAnsi="Times New Roman" w:cs="Times New Roman"/>
          <w:b/>
          <w:sz w:val="24"/>
          <w:szCs w:val="24"/>
        </w:rPr>
        <w:t>FORMA</w:t>
      </w:r>
      <w:r w:rsidR="00FD404C" w:rsidRPr="006A36EC">
        <w:rPr>
          <w:rFonts w:ascii="Times New Roman" w:hAnsi="Times New Roman" w:cs="Times New Roman"/>
          <w:b/>
          <w:spacing w:val="-39"/>
          <w:sz w:val="24"/>
          <w:szCs w:val="24"/>
        </w:rPr>
        <w:t xml:space="preserve"> </w:t>
      </w:r>
      <w:r w:rsidR="00FD404C" w:rsidRPr="006A36EC">
        <w:rPr>
          <w:rFonts w:ascii="Times New Roman" w:hAnsi="Times New Roman" w:cs="Times New Roman"/>
          <w:b/>
          <w:sz w:val="24"/>
          <w:szCs w:val="24"/>
        </w:rPr>
        <w:t>DE CREDENCIAMENTO</w:t>
      </w:r>
    </w:p>
    <w:p w14:paraId="4C919C5E" w14:textId="137D727B" w:rsidR="00B133E8" w:rsidRPr="006A36EC" w:rsidRDefault="00FE2920"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4.1</w:t>
      </w:r>
      <w:r w:rsidR="00FD404C" w:rsidRPr="006A36EC">
        <w:rPr>
          <w:rFonts w:ascii="Times New Roman" w:hAnsi="Times New Roman" w:cs="Times New Roman"/>
          <w:sz w:val="24"/>
          <w:szCs w:val="24"/>
        </w:rPr>
        <w:t xml:space="preserve">– O credenciamento será gratuito e ficará disponível no período de </w:t>
      </w:r>
      <w:r w:rsidR="0022205E">
        <w:rPr>
          <w:rFonts w:ascii="Times New Roman" w:hAnsi="Times New Roman" w:cs="Times New Roman"/>
          <w:sz w:val="24"/>
          <w:szCs w:val="24"/>
        </w:rPr>
        <w:t>15</w:t>
      </w:r>
      <w:r w:rsidR="00FD404C" w:rsidRPr="006A36EC">
        <w:rPr>
          <w:rFonts w:ascii="Times New Roman" w:hAnsi="Times New Roman" w:cs="Times New Roman"/>
          <w:sz w:val="24"/>
          <w:szCs w:val="24"/>
        </w:rPr>
        <w:t xml:space="preserve"> (</w:t>
      </w:r>
      <w:r w:rsidR="0022205E">
        <w:rPr>
          <w:rFonts w:ascii="Times New Roman" w:hAnsi="Times New Roman" w:cs="Times New Roman"/>
          <w:sz w:val="24"/>
          <w:szCs w:val="24"/>
        </w:rPr>
        <w:t>quinze</w:t>
      </w:r>
      <w:r w:rsidR="00FD404C" w:rsidRPr="006A36EC">
        <w:rPr>
          <w:rFonts w:ascii="Times New Roman" w:hAnsi="Times New Roman" w:cs="Times New Roman"/>
          <w:sz w:val="24"/>
          <w:szCs w:val="24"/>
        </w:rPr>
        <w:t xml:space="preserve">) dias após a publicação </w:t>
      </w:r>
      <w:r w:rsidR="00FD404C" w:rsidRPr="006A36EC">
        <w:rPr>
          <w:rFonts w:ascii="Times New Roman" w:hAnsi="Times New Roman" w:cs="Times New Roman"/>
          <w:sz w:val="24"/>
          <w:szCs w:val="24"/>
        </w:rPr>
        <w:lastRenderedPageBreak/>
        <w:t xml:space="preserve">deste Chamamento Público, devendo ser realizada diretamente via protocolo oficial junto </w:t>
      </w:r>
      <w:r w:rsidR="00BF602D">
        <w:rPr>
          <w:rFonts w:ascii="Times New Roman" w:hAnsi="Times New Roman" w:cs="Times New Roman"/>
          <w:sz w:val="24"/>
          <w:szCs w:val="24"/>
        </w:rPr>
        <w:t>a Secretaria de Administração e Gestão</w:t>
      </w:r>
      <w:r w:rsidR="00F114AF" w:rsidRPr="006A36EC">
        <w:rPr>
          <w:rFonts w:ascii="Times New Roman" w:hAnsi="Times New Roman" w:cs="Times New Roman"/>
          <w:sz w:val="24"/>
          <w:szCs w:val="24"/>
        </w:rPr>
        <w:t xml:space="preserve">, localizado </w:t>
      </w:r>
      <w:r w:rsidR="002F2E59" w:rsidRPr="006A36EC">
        <w:rPr>
          <w:rFonts w:ascii="Times New Roman" w:hAnsi="Times New Roman" w:cs="Times New Roman"/>
          <w:sz w:val="24"/>
          <w:szCs w:val="24"/>
        </w:rPr>
        <w:t>na Avenida</w:t>
      </w:r>
      <w:r w:rsidR="00F6488A" w:rsidRPr="006A36EC">
        <w:rPr>
          <w:rFonts w:ascii="Times New Roman" w:hAnsi="Times New Roman" w:cs="Times New Roman"/>
          <w:sz w:val="24"/>
          <w:szCs w:val="24"/>
        </w:rPr>
        <w:t xml:space="preserve"> Anchieta nº 838</w:t>
      </w:r>
      <w:r w:rsidR="00D33C58" w:rsidRPr="006A36EC">
        <w:rPr>
          <w:rFonts w:ascii="Times New Roman" w:hAnsi="Times New Roman" w:cs="Times New Roman"/>
          <w:sz w:val="24"/>
          <w:szCs w:val="24"/>
        </w:rPr>
        <w:t xml:space="preserve">, </w:t>
      </w:r>
      <w:r w:rsidR="00FD404C" w:rsidRPr="006A36EC">
        <w:rPr>
          <w:rFonts w:ascii="Times New Roman" w:hAnsi="Times New Roman" w:cs="Times New Roman"/>
          <w:sz w:val="24"/>
          <w:szCs w:val="24"/>
        </w:rPr>
        <w:t xml:space="preserve">Centro, </w:t>
      </w:r>
      <w:r w:rsidR="00D33C58" w:rsidRPr="006A36EC">
        <w:rPr>
          <w:rFonts w:ascii="Times New Roman" w:hAnsi="Times New Roman" w:cs="Times New Roman"/>
          <w:sz w:val="24"/>
          <w:szCs w:val="24"/>
        </w:rPr>
        <w:t>Anchieta</w:t>
      </w:r>
      <w:r w:rsidR="004A5B2E" w:rsidRPr="006A36EC">
        <w:rPr>
          <w:rFonts w:ascii="Times New Roman" w:hAnsi="Times New Roman" w:cs="Times New Roman"/>
          <w:sz w:val="24"/>
          <w:szCs w:val="24"/>
        </w:rPr>
        <w:t xml:space="preserve"> -</w:t>
      </w:r>
      <w:r w:rsidR="00FD404C" w:rsidRPr="006A36EC">
        <w:rPr>
          <w:rFonts w:ascii="Times New Roman" w:hAnsi="Times New Roman" w:cs="Times New Roman"/>
          <w:sz w:val="24"/>
          <w:szCs w:val="24"/>
        </w:rPr>
        <w:t xml:space="preserve"> SC, na forma do Anexo</w:t>
      </w:r>
      <w:r w:rsidR="00FD404C" w:rsidRPr="006A36EC">
        <w:rPr>
          <w:rFonts w:ascii="Times New Roman" w:hAnsi="Times New Roman" w:cs="Times New Roman"/>
          <w:spacing w:val="-19"/>
          <w:sz w:val="24"/>
          <w:szCs w:val="24"/>
        </w:rPr>
        <w:t xml:space="preserve"> </w:t>
      </w:r>
      <w:r w:rsidR="00FD404C" w:rsidRPr="006A36EC">
        <w:rPr>
          <w:rFonts w:ascii="Times New Roman" w:hAnsi="Times New Roman" w:cs="Times New Roman"/>
          <w:sz w:val="24"/>
          <w:szCs w:val="24"/>
        </w:rPr>
        <w:t>II.</w:t>
      </w:r>
    </w:p>
    <w:p w14:paraId="09289566" w14:textId="43255027" w:rsidR="00B133E8" w:rsidRPr="006A36EC" w:rsidRDefault="004C15C7" w:rsidP="00F54CC0">
      <w:pPr>
        <w:pStyle w:val="Corpodetexto"/>
        <w:spacing w:before="0" w:line="360" w:lineRule="auto"/>
        <w:jc w:val="both"/>
        <w:rPr>
          <w:rFonts w:ascii="Times New Roman" w:hAnsi="Times New Roman" w:cs="Times New Roman"/>
          <w:sz w:val="24"/>
          <w:szCs w:val="24"/>
        </w:rPr>
      </w:pPr>
      <w:r w:rsidRPr="009A0E76">
        <w:rPr>
          <w:rFonts w:ascii="Times New Roman" w:hAnsi="Times New Roman" w:cs="Times New Roman"/>
          <w:sz w:val="24"/>
          <w:szCs w:val="24"/>
        </w:rPr>
        <w:t>4.2</w:t>
      </w:r>
      <w:r w:rsidR="00FD404C" w:rsidRPr="009A0E76">
        <w:rPr>
          <w:rFonts w:ascii="Times New Roman" w:hAnsi="Times New Roman" w:cs="Times New Roman"/>
          <w:sz w:val="24"/>
          <w:szCs w:val="24"/>
        </w:rPr>
        <w:t xml:space="preserve">– Cada proponente poderá apresentar somente </w:t>
      </w:r>
      <w:r w:rsidR="00FD404C" w:rsidRPr="009A0E76">
        <w:rPr>
          <w:rFonts w:ascii="Times New Roman" w:hAnsi="Times New Roman" w:cs="Times New Roman"/>
          <w:spacing w:val="2"/>
          <w:sz w:val="24"/>
          <w:szCs w:val="24"/>
        </w:rPr>
        <w:t xml:space="preserve">uma </w:t>
      </w:r>
      <w:r w:rsidR="00FD404C" w:rsidRPr="009A0E76">
        <w:rPr>
          <w:rFonts w:ascii="Times New Roman" w:hAnsi="Times New Roman" w:cs="Times New Roman"/>
          <w:sz w:val="24"/>
          <w:szCs w:val="24"/>
        </w:rPr>
        <w:t>proposta</w:t>
      </w:r>
      <w:r w:rsidR="001F5300" w:rsidRPr="009A0E76">
        <w:rPr>
          <w:rFonts w:ascii="Times New Roman" w:hAnsi="Times New Roman" w:cs="Times New Roman"/>
          <w:sz w:val="24"/>
          <w:szCs w:val="24"/>
        </w:rPr>
        <w:t xml:space="preserve">, </w:t>
      </w:r>
      <w:r w:rsidR="00FD404C" w:rsidRPr="009A0E76">
        <w:rPr>
          <w:rFonts w:ascii="Times New Roman" w:hAnsi="Times New Roman" w:cs="Times New Roman"/>
          <w:sz w:val="24"/>
          <w:szCs w:val="24"/>
        </w:rPr>
        <w:t>para a seleção.</w:t>
      </w:r>
    </w:p>
    <w:p w14:paraId="6C6F6923" w14:textId="6650BC3D" w:rsidR="00B133E8" w:rsidRPr="006A36EC" w:rsidRDefault="004C15C7"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w:t>
      </w:r>
      <w:r w:rsidR="002112E9">
        <w:rPr>
          <w:rFonts w:ascii="Times New Roman" w:hAnsi="Times New Roman" w:cs="Times New Roman"/>
          <w:sz w:val="24"/>
          <w:szCs w:val="24"/>
        </w:rPr>
        <w:t>3</w:t>
      </w:r>
      <w:r w:rsidR="00FD404C" w:rsidRPr="006A36EC">
        <w:rPr>
          <w:rFonts w:ascii="Times New Roman" w:hAnsi="Times New Roman" w:cs="Times New Roman"/>
          <w:sz w:val="24"/>
          <w:szCs w:val="24"/>
        </w:rPr>
        <w:t>– O credenciamento do proponente implicará a aceitação das normas e condições estabelecidas</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neste</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Chamamento</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Público,</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em</w:t>
      </w:r>
      <w:r w:rsidR="00FD404C" w:rsidRPr="006A36EC">
        <w:rPr>
          <w:rFonts w:ascii="Times New Roman" w:hAnsi="Times New Roman" w:cs="Times New Roman"/>
          <w:spacing w:val="-1"/>
          <w:sz w:val="24"/>
          <w:szCs w:val="24"/>
        </w:rPr>
        <w:t xml:space="preserve"> </w:t>
      </w:r>
      <w:r w:rsidR="00FD404C" w:rsidRPr="006A36EC">
        <w:rPr>
          <w:rFonts w:ascii="Times New Roman" w:hAnsi="Times New Roman" w:cs="Times New Roman"/>
          <w:sz w:val="24"/>
          <w:szCs w:val="24"/>
        </w:rPr>
        <w:t>relação</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às</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quais</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não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poderá</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alegar</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desconhecimento.</w:t>
      </w:r>
    </w:p>
    <w:p w14:paraId="09215DC7" w14:textId="6A18D1BB" w:rsidR="00B133E8" w:rsidRPr="006A36EC" w:rsidRDefault="004C15C7"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w:t>
      </w:r>
      <w:r w:rsidR="002112E9">
        <w:rPr>
          <w:rFonts w:ascii="Times New Roman" w:hAnsi="Times New Roman" w:cs="Times New Roman"/>
          <w:sz w:val="24"/>
          <w:szCs w:val="24"/>
        </w:rPr>
        <w:t>4</w:t>
      </w:r>
      <w:r w:rsidR="00FD404C" w:rsidRPr="006A36EC">
        <w:rPr>
          <w:rFonts w:ascii="Times New Roman" w:hAnsi="Times New Roman" w:cs="Times New Roman"/>
          <w:sz w:val="24"/>
          <w:szCs w:val="24"/>
        </w:rPr>
        <w:t>– Poderão participar deste Chamamento Público os proponentes que enviarem todos os seguintes</w:t>
      </w:r>
      <w:r w:rsidR="00FD404C" w:rsidRPr="006A36EC">
        <w:rPr>
          <w:rFonts w:ascii="Times New Roman" w:hAnsi="Times New Roman" w:cs="Times New Roman"/>
          <w:spacing w:val="-17"/>
          <w:sz w:val="24"/>
          <w:szCs w:val="24"/>
        </w:rPr>
        <w:t xml:space="preserve"> </w:t>
      </w:r>
      <w:r w:rsidR="00FD404C" w:rsidRPr="006A36EC">
        <w:rPr>
          <w:rFonts w:ascii="Times New Roman" w:hAnsi="Times New Roman" w:cs="Times New Roman"/>
          <w:sz w:val="24"/>
          <w:szCs w:val="24"/>
        </w:rPr>
        <w:t>documentos:</w:t>
      </w:r>
    </w:p>
    <w:p w14:paraId="60174AB9" w14:textId="1B1160A5" w:rsidR="00B133E8" w:rsidRPr="006A36EC" w:rsidRDefault="004C15C7"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w:t>
      </w:r>
      <w:r w:rsidR="002112E9">
        <w:rPr>
          <w:rFonts w:ascii="Times New Roman" w:hAnsi="Times New Roman" w:cs="Times New Roman"/>
          <w:sz w:val="24"/>
          <w:szCs w:val="24"/>
        </w:rPr>
        <w:t>4</w:t>
      </w:r>
      <w:r w:rsidRPr="006A36EC">
        <w:rPr>
          <w:rFonts w:ascii="Times New Roman" w:hAnsi="Times New Roman" w:cs="Times New Roman"/>
          <w:sz w:val="24"/>
          <w:szCs w:val="24"/>
        </w:rPr>
        <w:t>.1</w:t>
      </w:r>
      <w:r w:rsidR="00FD404C" w:rsidRPr="006A36EC">
        <w:rPr>
          <w:rFonts w:ascii="Times New Roman" w:hAnsi="Times New Roman" w:cs="Times New Roman"/>
          <w:sz w:val="24"/>
          <w:szCs w:val="24"/>
        </w:rPr>
        <w:t xml:space="preserve">– </w:t>
      </w:r>
      <w:proofErr w:type="gramStart"/>
      <w:r w:rsidR="00FD404C" w:rsidRPr="006A36EC">
        <w:rPr>
          <w:rFonts w:ascii="Times New Roman" w:hAnsi="Times New Roman" w:cs="Times New Roman"/>
          <w:sz w:val="24"/>
          <w:szCs w:val="24"/>
        </w:rPr>
        <w:t>plano</w:t>
      </w:r>
      <w:proofErr w:type="gramEnd"/>
      <w:r w:rsidR="00FD404C" w:rsidRPr="006A36EC">
        <w:rPr>
          <w:rFonts w:ascii="Times New Roman" w:hAnsi="Times New Roman" w:cs="Times New Roman"/>
          <w:sz w:val="24"/>
          <w:szCs w:val="24"/>
        </w:rPr>
        <w:t xml:space="preserve"> de trabalho, conforme modelo (Anexo</w:t>
      </w:r>
      <w:r w:rsidR="00FD404C" w:rsidRPr="006A36EC">
        <w:rPr>
          <w:rFonts w:ascii="Times New Roman" w:hAnsi="Times New Roman" w:cs="Times New Roman"/>
          <w:spacing w:val="-21"/>
          <w:sz w:val="24"/>
          <w:szCs w:val="24"/>
        </w:rPr>
        <w:t xml:space="preserve"> </w:t>
      </w:r>
      <w:r w:rsidR="00FD404C" w:rsidRPr="006A36EC">
        <w:rPr>
          <w:rFonts w:ascii="Times New Roman" w:hAnsi="Times New Roman" w:cs="Times New Roman"/>
          <w:sz w:val="24"/>
          <w:szCs w:val="24"/>
        </w:rPr>
        <w:t>III)</w:t>
      </w:r>
      <w:r w:rsidR="00471760" w:rsidRPr="006A36EC">
        <w:rPr>
          <w:rFonts w:ascii="Times New Roman" w:hAnsi="Times New Roman" w:cs="Times New Roman"/>
          <w:sz w:val="24"/>
          <w:szCs w:val="24"/>
        </w:rPr>
        <w:t xml:space="preserve"> além do</w:t>
      </w:r>
      <w:r w:rsidR="007F4FFA" w:rsidRPr="006A36EC">
        <w:rPr>
          <w:rFonts w:ascii="Times New Roman" w:hAnsi="Times New Roman" w:cs="Times New Roman"/>
          <w:sz w:val="24"/>
          <w:szCs w:val="24"/>
        </w:rPr>
        <w:t>s</w:t>
      </w:r>
      <w:r w:rsidR="00471760" w:rsidRPr="006A36EC">
        <w:rPr>
          <w:rFonts w:ascii="Times New Roman" w:hAnsi="Times New Roman" w:cs="Times New Roman"/>
          <w:sz w:val="24"/>
          <w:szCs w:val="24"/>
        </w:rPr>
        <w:t xml:space="preserve"> </w:t>
      </w:r>
      <w:r w:rsidR="00914CF6" w:rsidRPr="006A36EC">
        <w:rPr>
          <w:rFonts w:ascii="Times New Roman" w:hAnsi="Times New Roman" w:cs="Times New Roman"/>
          <w:sz w:val="24"/>
          <w:szCs w:val="24"/>
        </w:rPr>
        <w:t>A</w:t>
      </w:r>
      <w:r w:rsidR="00471760" w:rsidRPr="006A36EC">
        <w:rPr>
          <w:rFonts w:ascii="Times New Roman" w:hAnsi="Times New Roman" w:cs="Times New Roman"/>
          <w:sz w:val="24"/>
          <w:szCs w:val="24"/>
        </w:rPr>
        <w:t>nexo</w:t>
      </w:r>
      <w:r w:rsidR="007F4FFA" w:rsidRPr="006A36EC">
        <w:rPr>
          <w:rFonts w:ascii="Times New Roman" w:hAnsi="Times New Roman" w:cs="Times New Roman"/>
          <w:sz w:val="24"/>
          <w:szCs w:val="24"/>
        </w:rPr>
        <w:t>s</w:t>
      </w:r>
      <w:r w:rsidR="00471760" w:rsidRPr="006A36EC">
        <w:rPr>
          <w:rFonts w:ascii="Times New Roman" w:hAnsi="Times New Roman" w:cs="Times New Roman"/>
          <w:sz w:val="24"/>
          <w:szCs w:val="24"/>
        </w:rPr>
        <w:t xml:space="preserve"> VII</w:t>
      </w:r>
      <w:r w:rsidR="007F4FFA" w:rsidRPr="006A36EC">
        <w:rPr>
          <w:rFonts w:ascii="Times New Roman" w:hAnsi="Times New Roman" w:cs="Times New Roman"/>
          <w:sz w:val="24"/>
          <w:szCs w:val="24"/>
        </w:rPr>
        <w:t>I</w:t>
      </w:r>
      <w:r w:rsidR="00471760" w:rsidRPr="006A36EC">
        <w:rPr>
          <w:rFonts w:ascii="Times New Roman" w:hAnsi="Times New Roman" w:cs="Times New Roman"/>
          <w:sz w:val="24"/>
          <w:szCs w:val="24"/>
        </w:rPr>
        <w:t xml:space="preserve"> e IX</w:t>
      </w:r>
      <w:r w:rsidR="00FD404C" w:rsidRPr="006A36EC">
        <w:rPr>
          <w:rFonts w:ascii="Times New Roman" w:hAnsi="Times New Roman" w:cs="Times New Roman"/>
          <w:sz w:val="24"/>
          <w:szCs w:val="24"/>
        </w:rPr>
        <w:t>;</w:t>
      </w:r>
    </w:p>
    <w:p w14:paraId="789A7438" w14:textId="3BE0629A" w:rsidR="00B133E8" w:rsidRPr="006A36EC" w:rsidRDefault="004C15C7"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w:t>
      </w:r>
      <w:r w:rsidR="002112E9">
        <w:rPr>
          <w:rFonts w:ascii="Times New Roman" w:hAnsi="Times New Roman" w:cs="Times New Roman"/>
          <w:sz w:val="24"/>
          <w:szCs w:val="24"/>
        </w:rPr>
        <w:t>4</w:t>
      </w:r>
      <w:r w:rsidRPr="006A36EC">
        <w:rPr>
          <w:rFonts w:ascii="Times New Roman" w:hAnsi="Times New Roman" w:cs="Times New Roman"/>
          <w:sz w:val="24"/>
          <w:szCs w:val="24"/>
        </w:rPr>
        <w:t>.2</w:t>
      </w:r>
      <w:r w:rsidR="00FD404C" w:rsidRPr="006A36EC">
        <w:rPr>
          <w:rFonts w:ascii="Times New Roman" w:hAnsi="Times New Roman" w:cs="Times New Roman"/>
          <w:sz w:val="24"/>
          <w:szCs w:val="24"/>
        </w:rPr>
        <w:t xml:space="preserve">– </w:t>
      </w:r>
      <w:proofErr w:type="gramStart"/>
      <w:r w:rsidR="00FD404C" w:rsidRPr="006A36EC">
        <w:rPr>
          <w:rFonts w:ascii="Times New Roman" w:hAnsi="Times New Roman" w:cs="Times New Roman"/>
          <w:sz w:val="24"/>
          <w:szCs w:val="24"/>
        </w:rPr>
        <w:t>termo</w:t>
      </w:r>
      <w:proofErr w:type="gramEnd"/>
      <w:r w:rsidR="00FD404C" w:rsidRPr="006A36EC">
        <w:rPr>
          <w:rFonts w:ascii="Times New Roman" w:hAnsi="Times New Roman" w:cs="Times New Roman"/>
          <w:sz w:val="24"/>
          <w:szCs w:val="24"/>
        </w:rPr>
        <w:t xml:space="preserve"> de credenciamento, conforme modelo (Anexo</w:t>
      </w:r>
      <w:r w:rsidR="00FD404C" w:rsidRPr="006A36EC">
        <w:rPr>
          <w:rFonts w:ascii="Times New Roman" w:hAnsi="Times New Roman" w:cs="Times New Roman"/>
          <w:spacing w:val="-27"/>
          <w:sz w:val="24"/>
          <w:szCs w:val="24"/>
        </w:rPr>
        <w:t xml:space="preserve"> </w:t>
      </w:r>
      <w:r w:rsidR="00FD404C" w:rsidRPr="006A36EC">
        <w:rPr>
          <w:rFonts w:ascii="Times New Roman" w:hAnsi="Times New Roman" w:cs="Times New Roman"/>
          <w:sz w:val="24"/>
          <w:szCs w:val="24"/>
        </w:rPr>
        <w:t>II);</w:t>
      </w:r>
    </w:p>
    <w:p w14:paraId="58698074" w14:textId="15716141" w:rsidR="00B133E8" w:rsidRPr="006A36EC" w:rsidRDefault="004C15C7"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w:t>
      </w:r>
      <w:r w:rsidR="002112E9">
        <w:rPr>
          <w:rFonts w:ascii="Times New Roman" w:hAnsi="Times New Roman" w:cs="Times New Roman"/>
          <w:sz w:val="24"/>
          <w:szCs w:val="24"/>
        </w:rPr>
        <w:t>4</w:t>
      </w:r>
      <w:r w:rsidRPr="006A36EC">
        <w:rPr>
          <w:rFonts w:ascii="Times New Roman" w:hAnsi="Times New Roman" w:cs="Times New Roman"/>
          <w:sz w:val="24"/>
          <w:szCs w:val="24"/>
        </w:rPr>
        <w:t>.3</w:t>
      </w:r>
      <w:r w:rsidR="00FD404C" w:rsidRPr="006A36EC">
        <w:rPr>
          <w:rFonts w:ascii="Times New Roman" w:hAnsi="Times New Roman" w:cs="Times New Roman"/>
          <w:sz w:val="24"/>
          <w:szCs w:val="24"/>
        </w:rPr>
        <w:t xml:space="preserve">– </w:t>
      </w:r>
      <w:proofErr w:type="gramStart"/>
      <w:r w:rsidR="00FD404C" w:rsidRPr="006A36EC">
        <w:rPr>
          <w:rFonts w:ascii="Times New Roman" w:hAnsi="Times New Roman" w:cs="Times New Roman"/>
          <w:sz w:val="24"/>
          <w:szCs w:val="24"/>
        </w:rPr>
        <w:t>cópia</w:t>
      </w:r>
      <w:proofErr w:type="gramEnd"/>
      <w:r w:rsidR="00FD404C" w:rsidRPr="006A36EC">
        <w:rPr>
          <w:rFonts w:ascii="Times New Roman" w:hAnsi="Times New Roman" w:cs="Times New Roman"/>
          <w:sz w:val="24"/>
          <w:szCs w:val="24"/>
        </w:rPr>
        <w:t xml:space="preserve"> do estatuto da instituição e, caso tenha sido atualizado, cópia da</w:t>
      </w:r>
      <w:r w:rsidR="00FD404C" w:rsidRPr="006A36EC">
        <w:rPr>
          <w:rFonts w:ascii="Times New Roman" w:hAnsi="Times New Roman" w:cs="Times New Roman"/>
          <w:spacing w:val="-13"/>
          <w:sz w:val="24"/>
          <w:szCs w:val="24"/>
        </w:rPr>
        <w:t xml:space="preserve"> </w:t>
      </w:r>
      <w:r w:rsidR="00FD404C" w:rsidRPr="006A36EC">
        <w:rPr>
          <w:rFonts w:ascii="Times New Roman" w:hAnsi="Times New Roman" w:cs="Times New Roman"/>
          <w:sz w:val="24"/>
          <w:szCs w:val="24"/>
        </w:rPr>
        <w:t>atualização;</w:t>
      </w:r>
    </w:p>
    <w:p w14:paraId="6271C292" w14:textId="341D71CF" w:rsidR="00B133E8" w:rsidRPr="006A36EC" w:rsidRDefault="004C15C7" w:rsidP="00F54CC0">
      <w:pPr>
        <w:pStyle w:val="Corpodetexto"/>
        <w:spacing w:before="0" w:line="360" w:lineRule="auto"/>
        <w:rPr>
          <w:rFonts w:ascii="Times New Roman" w:hAnsi="Times New Roman" w:cs="Times New Roman"/>
          <w:sz w:val="24"/>
          <w:szCs w:val="24"/>
        </w:rPr>
      </w:pPr>
      <w:r w:rsidRPr="006A36EC">
        <w:rPr>
          <w:rFonts w:ascii="Times New Roman" w:hAnsi="Times New Roman" w:cs="Times New Roman"/>
          <w:sz w:val="24"/>
          <w:szCs w:val="24"/>
        </w:rPr>
        <w:t>4.</w:t>
      </w:r>
      <w:r w:rsidR="002112E9">
        <w:rPr>
          <w:rFonts w:ascii="Times New Roman" w:hAnsi="Times New Roman" w:cs="Times New Roman"/>
          <w:sz w:val="24"/>
          <w:szCs w:val="24"/>
        </w:rPr>
        <w:t>4</w:t>
      </w:r>
      <w:r w:rsidRPr="006A36EC">
        <w:rPr>
          <w:rFonts w:ascii="Times New Roman" w:hAnsi="Times New Roman" w:cs="Times New Roman"/>
          <w:sz w:val="24"/>
          <w:szCs w:val="24"/>
        </w:rPr>
        <w:t>.4</w:t>
      </w:r>
      <w:r w:rsidR="00FD404C" w:rsidRPr="006A36EC">
        <w:rPr>
          <w:rFonts w:ascii="Times New Roman" w:hAnsi="Times New Roman" w:cs="Times New Roman"/>
          <w:sz w:val="24"/>
          <w:szCs w:val="24"/>
        </w:rPr>
        <w:t xml:space="preserve">– </w:t>
      </w:r>
      <w:proofErr w:type="gramStart"/>
      <w:r w:rsidR="00FD404C" w:rsidRPr="006A36EC">
        <w:rPr>
          <w:rFonts w:ascii="Times New Roman" w:hAnsi="Times New Roman" w:cs="Times New Roman"/>
          <w:sz w:val="24"/>
          <w:szCs w:val="24"/>
        </w:rPr>
        <w:t>cópia</w:t>
      </w:r>
      <w:proofErr w:type="gramEnd"/>
      <w:r w:rsidR="00FD404C" w:rsidRPr="006A36EC">
        <w:rPr>
          <w:rFonts w:ascii="Times New Roman" w:hAnsi="Times New Roman" w:cs="Times New Roman"/>
          <w:sz w:val="24"/>
          <w:szCs w:val="24"/>
        </w:rPr>
        <w:t xml:space="preserve"> da ata de eleição ou do termo de posse do dirigente em</w:t>
      </w:r>
      <w:r w:rsidR="00B414AF" w:rsidRPr="006A36EC">
        <w:rPr>
          <w:rFonts w:ascii="Times New Roman" w:hAnsi="Times New Roman" w:cs="Times New Roman"/>
          <w:sz w:val="24"/>
          <w:szCs w:val="24"/>
        </w:rPr>
        <w:t xml:space="preserve"> </w:t>
      </w:r>
      <w:r w:rsidR="00FD404C" w:rsidRPr="006A36EC">
        <w:rPr>
          <w:rFonts w:ascii="Times New Roman" w:hAnsi="Times New Roman" w:cs="Times New Roman"/>
          <w:sz w:val="24"/>
          <w:szCs w:val="24"/>
        </w:rPr>
        <w:t>exercício;</w:t>
      </w:r>
    </w:p>
    <w:p w14:paraId="2862DA54" w14:textId="3855B5A0" w:rsidR="00B133E8" w:rsidRPr="006A36EC" w:rsidRDefault="004C15C7" w:rsidP="00F54CC0">
      <w:pPr>
        <w:pStyle w:val="Corpodetexto"/>
        <w:spacing w:before="0" w:line="360" w:lineRule="auto"/>
        <w:rPr>
          <w:rFonts w:ascii="Times New Roman" w:hAnsi="Times New Roman" w:cs="Times New Roman"/>
          <w:sz w:val="24"/>
          <w:szCs w:val="24"/>
        </w:rPr>
      </w:pPr>
      <w:r w:rsidRPr="006A36EC">
        <w:rPr>
          <w:rFonts w:ascii="Times New Roman" w:hAnsi="Times New Roman" w:cs="Times New Roman"/>
          <w:sz w:val="24"/>
          <w:szCs w:val="24"/>
        </w:rPr>
        <w:t>4.</w:t>
      </w:r>
      <w:r w:rsidR="002112E9">
        <w:rPr>
          <w:rFonts w:ascii="Times New Roman" w:hAnsi="Times New Roman" w:cs="Times New Roman"/>
          <w:sz w:val="24"/>
          <w:szCs w:val="24"/>
        </w:rPr>
        <w:t>4</w:t>
      </w:r>
      <w:r w:rsidRPr="006A36EC">
        <w:rPr>
          <w:rFonts w:ascii="Times New Roman" w:hAnsi="Times New Roman" w:cs="Times New Roman"/>
          <w:sz w:val="24"/>
          <w:szCs w:val="24"/>
        </w:rPr>
        <w:t>.5</w:t>
      </w:r>
      <w:r w:rsidR="00FD404C" w:rsidRPr="006A36EC">
        <w:rPr>
          <w:rFonts w:ascii="Times New Roman" w:hAnsi="Times New Roman" w:cs="Times New Roman"/>
          <w:sz w:val="24"/>
          <w:szCs w:val="24"/>
        </w:rPr>
        <w:t>–</w:t>
      </w:r>
      <w:r w:rsidR="00FD404C" w:rsidRPr="006A36EC">
        <w:rPr>
          <w:rFonts w:ascii="Times New Roman" w:hAnsi="Times New Roman" w:cs="Times New Roman"/>
          <w:spacing w:val="31"/>
          <w:sz w:val="24"/>
          <w:szCs w:val="24"/>
        </w:rPr>
        <w:t xml:space="preserve"> </w:t>
      </w:r>
      <w:proofErr w:type="gramStart"/>
      <w:r w:rsidR="00FD404C" w:rsidRPr="006A36EC">
        <w:rPr>
          <w:rFonts w:ascii="Times New Roman" w:hAnsi="Times New Roman" w:cs="Times New Roman"/>
          <w:sz w:val="24"/>
          <w:szCs w:val="24"/>
        </w:rPr>
        <w:t>cópias</w:t>
      </w:r>
      <w:proofErr w:type="gramEnd"/>
      <w:r w:rsidR="00FD404C" w:rsidRPr="006A36EC">
        <w:rPr>
          <w:rFonts w:ascii="Times New Roman" w:hAnsi="Times New Roman" w:cs="Times New Roman"/>
          <w:spacing w:val="33"/>
          <w:sz w:val="24"/>
          <w:szCs w:val="24"/>
        </w:rPr>
        <w:t xml:space="preserve"> </w:t>
      </w:r>
      <w:r w:rsidR="00FD404C" w:rsidRPr="006A36EC">
        <w:rPr>
          <w:rFonts w:ascii="Times New Roman" w:hAnsi="Times New Roman" w:cs="Times New Roman"/>
          <w:sz w:val="24"/>
          <w:szCs w:val="24"/>
        </w:rPr>
        <w:t>autenticadas</w:t>
      </w:r>
      <w:r w:rsidR="00FD404C" w:rsidRPr="006A36EC">
        <w:rPr>
          <w:rFonts w:ascii="Times New Roman" w:hAnsi="Times New Roman" w:cs="Times New Roman"/>
          <w:spacing w:val="33"/>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31"/>
          <w:sz w:val="24"/>
          <w:szCs w:val="24"/>
        </w:rPr>
        <w:t xml:space="preserve"> </w:t>
      </w:r>
      <w:r w:rsidR="00FD404C" w:rsidRPr="006A36EC">
        <w:rPr>
          <w:rFonts w:ascii="Times New Roman" w:hAnsi="Times New Roman" w:cs="Times New Roman"/>
          <w:sz w:val="24"/>
          <w:szCs w:val="24"/>
        </w:rPr>
        <w:t>identidade</w:t>
      </w:r>
      <w:r w:rsidR="00FD404C" w:rsidRPr="006A36EC">
        <w:rPr>
          <w:rFonts w:ascii="Times New Roman" w:hAnsi="Times New Roman" w:cs="Times New Roman"/>
          <w:spacing w:val="31"/>
          <w:sz w:val="24"/>
          <w:szCs w:val="24"/>
        </w:rPr>
        <w:t xml:space="preserve"> </w:t>
      </w:r>
      <w:r w:rsidR="00FD404C" w:rsidRPr="006A36EC">
        <w:rPr>
          <w:rFonts w:ascii="Times New Roman" w:hAnsi="Times New Roman" w:cs="Times New Roman"/>
          <w:sz w:val="24"/>
          <w:szCs w:val="24"/>
        </w:rPr>
        <w:t>e</w:t>
      </w:r>
      <w:r w:rsidR="00FD404C" w:rsidRPr="006A36EC">
        <w:rPr>
          <w:rFonts w:ascii="Times New Roman" w:hAnsi="Times New Roman" w:cs="Times New Roman"/>
          <w:spacing w:val="31"/>
          <w:sz w:val="24"/>
          <w:szCs w:val="24"/>
        </w:rPr>
        <w:t xml:space="preserve"> </w:t>
      </w:r>
      <w:r w:rsidR="00FD404C" w:rsidRPr="006A36EC">
        <w:rPr>
          <w:rFonts w:ascii="Times New Roman" w:hAnsi="Times New Roman" w:cs="Times New Roman"/>
          <w:sz w:val="24"/>
          <w:szCs w:val="24"/>
        </w:rPr>
        <w:t>CPF</w:t>
      </w:r>
      <w:r w:rsidR="00FD404C" w:rsidRPr="006A36EC">
        <w:rPr>
          <w:rFonts w:ascii="Times New Roman" w:hAnsi="Times New Roman" w:cs="Times New Roman"/>
          <w:spacing w:val="32"/>
          <w:sz w:val="24"/>
          <w:szCs w:val="24"/>
        </w:rPr>
        <w:t xml:space="preserve"> </w:t>
      </w:r>
      <w:r w:rsidR="00FD404C" w:rsidRPr="006A36EC">
        <w:rPr>
          <w:rFonts w:ascii="Times New Roman" w:hAnsi="Times New Roman" w:cs="Times New Roman"/>
          <w:sz w:val="24"/>
          <w:szCs w:val="24"/>
        </w:rPr>
        <w:t>do</w:t>
      </w:r>
      <w:r w:rsidR="00FD404C" w:rsidRPr="006A36EC">
        <w:rPr>
          <w:rFonts w:ascii="Times New Roman" w:hAnsi="Times New Roman" w:cs="Times New Roman"/>
          <w:spacing w:val="34"/>
          <w:sz w:val="24"/>
          <w:szCs w:val="24"/>
        </w:rPr>
        <w:t xml:space="preserve"> </w:t>
      </w:r>
      <w:r w:rsidR="00FD404C" w:rsidRPr="006A36EC">
        <w:rPr>
          <w:rFonts w:ascii="Times New Roman" w:hAnsi="Times New Roman" w:cs="Times New Roman"/>
          <w:sz w:val="24"/>
          <w:szCs w:val="24"/>
        </w:rPr>
        <w:t>dirigente</w:t>
      </w:r>
      <w:r w:rsidR="00FD404C" w:rsidRPr="006A36EC">
        <w:rPr>
          <w:rFonts w:ascii="Times New Roman" w:hAnsi="Times New Roman" w:cs="Times New Roman"/>
          <w:spacing w:val="31"/>
          <w:sz w:val="24"/>
          <w:szCs w:val="24"/>
        </w:rPr>
        <w:t xml:space="preserve"> </w:t>
      </w:r>
      <w:r w:rsidR="00FD404C" w:rsidRPr="006A36EC">
        <w:rPr>
          <w:rFonts w:ascii="Times New Roman" w:hAnsi="Times New Roman" w:cs="Times New Roman"/>
          <w:sz w:val="24"/>
          <w:szCs w:val="24"/>
        </w:rPr>
        <w:t>ou</w:t>
      </w:r>
      <w:r w:rsidR="00FD404C" w:rsidRPr="006A36EC">
        <w:rPr>
          <w:rFonts w:ascii="Times New Roman" w:hAnsi="Times New Roman" w:cs="Times New Roman"/>
          <w:spacing w:val="31"/>
          <w:sz w:val="24"/>
          <w:szCs w:val="24"/>
        </w:rPr>
        <w:t xml:space="preserve"> </w:t>
      </w:r>
      <w:r w:rsidR="00FD404C" w:rsidRPr="006A36EC">
        <w:rPr>
          <w:rFonts w:ascii="Times New Roman" w:hAnsi="Times New Roman" w:cs="Times New Roman"/>
          <w:sz w:val="24"/>
          <w:szCs w:val="24"/>
        </w:rPr>
        <w:t>representante</w:t>
      </w:r>
      <w:r w:rsidR="005E3055">
        <w:rPr>
          <w:rFonts w:ascii="Times New Roman" w:hAnsi="Times New Roman" w:cs="Times New Roman"/>
          <w:sz w:val="24"/>
          <w:szCs w:val="24"/>
        </w:rPr>
        <w:t xml:space="preserve"> </w:t>
      </w:r>
      <w:r w:rsidR="00FD404C" w:rsidRPr="006A36EC">
        <w:rPr>
          <w:rFonts w:ascii="Times New Roman" w:hAnsi="Times New Roman" w:cs="Times New Roman"/>
          <w:sz w:val="24"/>
          <w:szCs w:val="24"/>
        </w:rPr>
        <w:t>legal da entidade;</w:t>
      </w:r>
    </w:p>
    <w:p w14:paraId="735E9158" w14:textId="25EB7529" w:rsidR="00B133E8" w:rsidRPr="006A36EC" w:rsidRDefault="004C15C7"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w:t>
      </w:r>
      <w:r w:rsidR="002112E9">
        <w:rPr>
          <w:rFonts w:ascii="Times New Roman" w:hAnsi="Times New Roman" w:cs="Times New Roman"/>
          <w:sz w:val="24"/>
          <w:szCs w:val="24"/>
        </w:rPr>
        <w:t>4</w:t>
      </w:r>
      <w:r w:rsidRPr="006A36EC">
        <w:rPr>
          <w:rFonts w:ascii="Times New Roman" w:hAnsi="Times New Roman" w:cs="Times New Roman"/>
          <w:sz w:val="24"/>
          <w:szCs w:val="24"/>
        </w:rPr>
        <w:t>.6</w:t>
      </w:r>
      <w:r w:rsidR="00FD404C" w:rsidRPr="006A36EC">
        <w:rPr>
          <w:rFonts w:ascii="Times New Roman" w:hAnsi="Times New Roman" w:cs="Times New Roman"/>
          <w:sz w:val="24"/>
          <w:szCs w:val="24"/>
        </w:rPr>
        <w:t xml:space="preserve">– </w:t>
      </w:r>
      <w:proofErr w:type="gramStart"/>
      <w:r w:rsidR="00FD404C" w:rsidRPr="006A36EC">
        <w:rPr>
          <w:rFonts w:ascii="Times New Roman" w:hAnsi="Times New Roman" w:cs="Times New Roman"/>
          <w:sz w:val="24"/>
          <w:szCs w:val="24"/>
        </w:rPr>
        <w:t>relação</w:t>
      </w:r>
      <w:proofErr w:type="gramEnd"/>
      <w:r w:rsidR="00FD404C" w:rsidRPr="006A36EC">
        <w:rPr>
          <w:rFonts w:ascii="Times New Roman" w:hAnsi="Times New Roman" w:cs="Times New Roman"/>
          <w:sz w:val="24"/>
          <w:szCs w:val="24"/>
        </w:rPr>
        <w:t xml:space="preserve"> nominal dos dirigentes com endereço, número e órgão expedidor da carteira de identidade e número de registro no Cadastro de Pessoas</w:t>
      </w:r>
      <w:r w:rsidR="00FD404C" w:rsidRPr="006A36EC">
        <w:rPr>
          <w:rFonts w:ascii="Times New Roman" w:hAnsi="Times New Roman" w:cs="Times New Roman"/>
          <w:spacing w:val="-38"/>
          <w:sz w:val="24"/>
          <w:szCs w:val="24"/>
        </w:rPr>
        <w:t xml:space="preserve"> </w:t>
      </w:r>
      <w:r w:rsidR="00FD404C" w:rsidRPr="006A36EC">
        <w:rPr>
          <w:rFonts w:ascii="Times New Roman" w:hAnsi="Times New Roman" w:cs="Times New Roman"/>
          <w:sz w:val="24"/>
          <w:szCs w:val="24"/>
        </w:rPr>
        <w:t>Físicas;</w:t>
      </w:r>
    </w:p>
    <w:p w14:paraId="0DFACC17" w14:textId="01A90ECF" w:rsidR="00B133E8" w:rsidRPr="006A36EC" w:rsidRDefault="00971DBE"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w:t>
      </w:r>
      <w:r w:rsidR="002112E9">
        <w:rPr>
          <w:rFonts w:ascii="Times New Roman" w:hAnsi="Times New Roman" w:cs="Times New Roman"/>
          <w:sz w:val="24"/>
          <w:szCs w:val="24"/>
        </w:rPr>
        <w:t>4</w:t>
      </w:r>
      <w:r w:rsidRPr="006A36EC">
        <w:rPr>
          <w:rFonts w:ascii="Times New Roman" w:hAnsi="Times New Roman" w:cs="Times New Roman"/>
          <w:sz w:val="24"/>
          <w:szCs w:val="24"/>
        </w:rPr>
        <w:t>.7</w:t>
      </w:r>
      <w:r w:rsidR="00FD404C" w:rsidRPr="006A36EC">
        <w:rPr>
          <w:rFonts w:ascii="Times New Roman" w:hAnsi="Times New Roman" w:cs="Times New Roman"/>
          <w:sz w:val="24"/>
          <w:szCs w:val="24"/>
        </w:rPr>
        <w:t>–</w:t>
      </w:r>
      <w:r w:rsidR="001811B8">
        <w:rPr>
          <w:rFonts w:ascii="Times New Roman" w:hAnsi="Times New Roman" w:cs="Times New Roman"/>
          <w:sz w:val="24"/>
          <w:szCs w:val="24"/>
        </w:rPr>
        <w:t xml:space="preserve"> </w:t>
      </w:r>
      <w:r w:rsidR="00FD404C" w:rsidRPr="006A36EC">
        <w:rPr>
          <w:rFonts w:ascii="Times New Roman" w:hAnsi="Times New Roman" w:cs="Times New Roman"/>
          <w:sz w:val="24"/>
          <w:szCs w:val="24"/>
        </w:rPr>
        <w:t>Cadastro</w:t>
      </w:r>
      <w:r w:rsidR="00FD404C" w:rsidRPr="006A36EC">
        <w:rPr>
          <w:rFonts w:ascii="Times New Roman" w:hAnsi="Times New Roman" w:cs="Times New Roman"/>
          <w:spacing w:val="-7"/>
          <w:sz w:val="24"/>
          <w:szCs w:val="24"/>
        </w:rPr>
        <w:t xml:space="preserve"> </w:t>
      </w:r>
      <w:r w:rsidR="00FD404C" w:rsidRPr="006A36EC">
        <w:rPr>
          <w:rFonts w:ascii="Times New Roman" w:hAnsi="Times New Roman" w:cs="Times New Roman"/>
          <w:sz w:val="24"/>
          <w:szCs w:val="24"/>
        </w:rPr>
        <w:t>Nacional</w:t>
      </w:r>
      <w:r w:rsidR="00FD404C" w:rsidRPr="006A36EC">
        <w:rPr>
          <w:rFonts w:ascii="Times New Roman" w:hAnsi="Times New Roman" w:cs="Times New Roman"/>
          <w:spacing w:val="-9"/>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7"/>
          <w:sz w:val="24"/>
          <w:szCs w:val="24"/>
        </w:rPr>
        <w:t xml:space="preserve"> </w:t>
      </w:r>
      <w:r w:rsidR="00FD404C" w:rsidRPr="006A36EC">
        <w:rPr>
          <w:rFonts w:ascii="Times New Roman" w:hAnsi="Times New Roman" w:cs="Times New Roman"/>
          <w:sz w:val="24"/>
          <w:szCs w:val="24"/>
        </w:rPr>
        <w:t>Pessoa</w:t>
      </w:r>
      <w:r w:rsidR="00FD404C" w:rsidRPr="006A36EC">
        <w:rPr>
          <w:rFonts w:ascii="Times New Roman" w:hAnsi="Times New Roman" w:cs="Times New Roman"/>
          <w:spacing w:val="-8"/>
          <w:sz w:val="24"/>
          <w:szCs w:val="24"/>
        </w:rPr>
        <w:t xml:space="preserve"> </w:t>
      </w:r>
      <w:r w:rsidR="00FD404C" w:rsidRPr="006A36EC">
        <w:rPr>
          <w:rFonts w:ascii="Times New Roman" w:hAnsi="Times New Roman" w:cs="Times New Roman"/>
          <w:sz w:val="24"/>
          <w:szCs w:val="24"/>
        </w:rPr>
        <w:t>Jurídica;</w:t>
      </w:r>
    </w:p>
    <w:p w14:paraId="69745037" w14:textId="58CD4BA7" w:rsidR="00B133E8" w:rsidRPr="006A36EC" w:rsidRDefault="004C15C7"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w:t>
      </w:r>
      <w:r w:rsidR="002112E9">
        <w:rPr>
          <w:rFonts w:ascii="Times New Roman" w:hAnsi="Times New Roman" w:cs="Times New Roman"/>
          <w:sz w:val="24"/>
          <w:szCs w:val="24"/>
        </w:rPr>
        <w:t>4</w:t>
      </w:r>
      <w:r w:rsidRPr="006A36EC">
        <w:rPr>
          <w:rFonts w:ascii="Times New Roman" w:hAnsi="Times New Roman" w:cs="Times New Roman"/>
          <w:sz w:val="24"/>
          <w:szCs w:val="24"/>
        </w:rPr>
        <w:t>.</w:t>
      </w:r>
      <w:r w:rsidR="00CC233E" w:rsidRPr="006A36EC">
        <w:rPr>
          <w:rFonts w:ascii="Times New Roman" w:hAnsi="Times New Roman" w:cs="Times New Roman"/>
          <w:sz w:val="24"/>
          <w:szCs w:val="24"/>
        </w:rPr>
        <w:t>8</w:t>
      </w:r>
      <w:r w:rsidR="00FD404C" w:rsidRPr="006A36EC">
        <w:rPr>
          <w:rFonts w:ascii="Times New Roman" w:hAnsi="Times New Roman" w:cs="Times New Roman"/>
          <w:sz w:val="24"/>
          <w:szCs w:val="24"/>
        </w:rPr>
        <w:t xml:space="preserve">– </w:t>
      </w:r>
      <w:proofErr w:type="gramStart"/>
      <w:r w:rsidR="00FD404C" w:rsidRPr="006A36EC">
        <w:rPr>
          <w:rFonts w:ascii="Times New Roman" w:hAnsi="Times New Roman" w:cs="Times New Roman"/>
          <w:sz w:val="24"/>
          <w:szCs w:val="24"/>
        </w:rPr>
        <w:t>declaração</w:t>
      </w:r>
      <w:proofErr w:type="gramEnd"/>
      <w:r w:rsidR="00FD404C" w:rsidRPr="006A36EC">
        <w:rPr>
          <w:rFonts w:ascii="Times New Roman" w:hAnsi="Times New Roman" w:cs="Times New Roman"/>
          <w:sz w:val="24"/>
          <w:szCs w:val="24"/>
        </w:rPr>
        <w:t xml:space="preserve"> da não ocorrência de vedações (Anexo</w:t>
      </w:r>
      <w:r w:rsidR="00FD404C" w:rsidRPr="006A36EC">
        <w:rPr>
          <w:rFonts w:ascii="Times New Roman" w:hAnsi="Times New Roman" w:cs="Times New Roman"/>
          <w:spacing w:val="-25"/>
          <w:sz w:val="24"/>
          <w:szCs w:val="24"/>
        </w:rPr>
        <w:t xml:space="preserve"> </w:t>
      </w:r>
      <w:r w:rsidR="00FD404C" w:rsidRPr="006A36EC">
        <w:rPr>
          <w:rFonts w:ascii="Times New Roman" w:hAnsi="Times New Roman" w:cs="Times New Roman"/>
          <w:sz w:val="24"/>
          <w:szCs w:val="24"/>
        </w:rPr>
        <w:t>IV);</w:t>
      </w:r>
    </w:p>
    <w:p w14:paraId="2E364139" w14:textId="588BAF0C" w:rsidR="00B133E8" w:rsidRPr="006A36EC" w:rsidRDefault="004C15C7"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w:t>
      </w:r>
      <w:r w:rsidR="002112E9">
        <w:rPr>
          <w:rFonts w:ascii="Times New Roman" w:hAnsi="Times New Roman" w:cs="Times New Roman"/>
          <w:sz w:val="24"/>
          <w:szCs w:val="24"/>
        </w:rPr>
        <w:t>4</w:t>
      </w:r>
      <w:r w:rsidRPr="006A36EC">
        <w:rPr>
          <w:rFonts w:ascii="Times New Roman" w:hAnsi="Times New Roman" w:cs="Times New Roman"/>
          <w:sz w:val="24"/>
          <w:szCs w:val="24"/>
        </w:rPr>
        <w:t>.</w:t>
      </w:r>
      <w:r w:rsidR="00CC233E" w:rsidRPr="006A36EC">
        <w:rPr>
          <w:rFonts w:ascii="Times New Roman" w:hAnsi="Times New Roman" w:cs="Times New Roman"/>
          <w:sz w:val="24"/>
          <w:szCs w:val="24"/>
        </w:rPr>
        <w:t>9</w:t>
      </w:r>
      <w:r w:rsidR="00FD404C" w:rsidRPr="006A36EC">
        <w:rPr>
          <w:rFonts w:ascii="Times New Roman" w:hAnsi="Times New Roman" w:cs="Times New Roman"/>
          <w:sz w:val="24"/>
          <w:szCs w:val="24"/>
        </w:rPr>
        <w:t xml:space="preserve">– </w:t>
      </w:r>
      <w:proofErr w:type="gramStart"/>
      <w:r w:rsidR="00FD404C" w:rsidRPr="006A36EC">
        <w:rPr>
          <w:rFonts w:ascii="Times New Roman" w:hAnsi="Times New Roman" w:cs="Times New Roman"/>
          <w:sz w:val="24"/>
          <w:szCs w:val="24"/>
        </w:rPr>
        <w:t>comprovante</w:t>
      </w:r>
      <w:proofErr w:type="gramEnd"/>
      <w:r w:rsidR="00FD404C" w:rsidRPr="006A36EC">
        <w:rPr>
          <w:rFonts w:ascii="Times New Roman" w:hAnsi="Times New Roman" w:cs="Times New Roman"/>
          <w:sz w:val="24"/>
          <w:szCs w:val="24"/>
        </w:rPr>
        <w:t xml:space="preserve"> de endereço da entidade e do seu representante</w:t>
      </w:r>
      <w:r w:rsidR="00FD404C" w:rsidRPr="006A36EC">
        <w:rPr>
          <w:rFonts w:ascii="Times New Roman" w:hAnsi="Times New Roman" w:cs="Times New Roman"/>
          <w:spacing w:val="-37"/>
          <w:sz w:val="24"/>
          <w:szCs w:val="24"/>
        </w:rPr>
        <w:t xml:space="preserve"> </w:t>
      </w:r>
      <w:r w:rsidR="00FD404C" w:rsidRPr="006A36EC">
        <w:rPr>
          <w:rFonts w:ascii="Times New Roman" w:hAnsi="Times New Roman" w:cs="Times New Roman"/>
          <w:sz w:val="24"/>
          <w:szCs w:val="24"/>
        </w:rPr>
        <w:t>legal;</w:t>
      </w:r>
    </w:p>
    <w:p w14:paraId="7270E91E" w14:textId="301B1199" w:rsidR="00D33C58" w:rsidRDefault="00D33C58"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w:t>
      </w:r>
      <w:r w:rsidR="002112E9">
        <w:rPr>
          <w:rFonts w:ascii="Times New Roman" w:hAnsi="Times New Roman" w:cs="Times New Roman"/>
          <w:sz w:val="24"/>
          <w:szCs w:val="24"/>
        </w:rPr>
        <w:t>4</w:t>
      </w:r>
      <w:r w:rsidRPr="006A36EC">
        <w:rPr>
          <w:rFonts w:ascii="Times New Roman" w:hAnsi="Times New Roman" w:cs="Times New Roman"/>
          <w:sz w:val="24"/>
          <w:szCs w:val="24"/>
        </w:rPr>
        <w:t>.1</w:t>
      </w:r>
      <w:r w:rsidR="00CC233E" w:rsidRPr="006A36EC">
        <w:rPr>
          <w:rFonts w:ascii="Times New Roman" w:hAnsi="Times New Roman" w:cs="Times New Roman"/>
          <w:sz w:val="24"/>
          <w:szCs w:val="24"/>
        </w:rPr>
        <w:t>0</w:t>
      </w:r>
      <w:r w:rsidRPr="006A36EC">
        <w:rPr>
          <w:rFonts w:ascii="Times New Roman" w:hAnsi="Times New Roman" w:cs="Times New Roman"/>
          <w:sz w:val="24"/>
          <w:szCs w:val="24"/>
        </w:rPr>
        <w:t xml:space="preserve"> – declaração de utilidade pública municipal;</w:t>
      </w:r>
    </w:p>
    <w:p w14:paraId="3EFFDFC3" w14:textId="61AEA557" w:rsidR="001811B8" w:rsidRDefault="001811B8" w:rsidP="00F54CC0">
      <w:pPr>
        <w:pStyle w:val="Corpodetexto"/>
        <w:spacing w:before="0" w:line="360" w:lineRule="auto"/>
        <w:jc w:val="both"/>
        <w:rPr>
          <w:rFonts w:ascii="Times New Roman" w:hAnsi="Times New Roman" w:cs="Times New Roman"/>
          <w:sz w:val="24"/>
          <w:szCs w:val="24"/>
        </w:rPr>
      </w:pPr>
      <w:r>
        <w:rPr>
          <w:rFonts w:ascii="Times New Roman" w:hAnsi="Times New Roman" w:cs="Times New Roman"/>
          <w:sz w:val="24"/>
          <w:szCs w:val="24"/>
        </w:rPr>
        <w:t>4.4.11 – Certidão Negativa Federal e estadual;</w:t>
      </w:r>
    </w:p>
    <w:p w14:paraId="0D46B01E" w14:textId="716A5B33" w:rsidR="001811B8" w:rsidRPr="006A36EC" w:rsidRDefault="001811B8" w:rsidP="00BC25C4">
      <w:pPr>
        <w:pStyle w:val="Corpodetexto"/>
        <w:spacing w:before="0" w:line="360" w:lineRule="auto"/>
        <w:jc w:val="both"/>
        <w:rPr>
          <w:rFonts w:ascii="Times New Roman" w:hAnsi="Times New Roman" w:cs="Times New Roman"/>
          <w:sz w:val="24"/>
          <w:szCs w:val="24"/>
        </w:rPr>
      </w:pPr>
      <w:r>
        <w:rPr>
          <w:rFonts w:ascii="Times New Roman" w:hAnsi="Times New Roman" w:cs="Times New Roman"/>
          <w:sz w:val="24"/>
          <w:szCs w:val="24"/>
        </w:rPr>
        <w:t xml:space="preserve">4.4.12 – </w:t>
      </w:r>
      <w:r w:rsidRPr="00BC25C4">
        <w:rPr>
          <w:rFonts w:ascii="Times New Roman" w:hAnsi="Times New Roman" w:cs="Times New Roman"/>
          <w:sz w:val="24"/>
          <w:szCs w:val="24"/>
        </w:rPr>
        <w:t>Certidão Negativa Municipal de todos os associados.</w:t>
      </w:r>
    </w:p>
    <w:p w14:paraId="70AC13B0" w14:textId="27296FAB" w:rsidR="00B133E8" w:rsidRPr="006A36EC" w:rsidRDefault="004C15C7"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w:t>
      </w:r>
      <w:r w:rsidR="002112E9">
        <w:rPr>
          <w:rFonts w:ascii="Times New Roman" w:hAnsi="Times New Roman" w:cs="Times New Roman"/>
          <w:sz w:val="24"/>
          <w:szCs w:val="24"/>
        </w:rPr>
        <w:t>5</w:t>
      </w:r>
      <w:r w:rsidR="00FD404C" w:rsidRPr="006A36EC">
        <w:rPr>
          <w:rFonts w:ascii="Times New Roman" w:hAnsi="Times New Roman" w:cs="Times New Roman"/>
          <w:sz w:val="24"/>
          <w:szCs w:val="24"/>
        </w:rPr>
        <w:t>– Não serão aceitas complementações, modificações ou substituições de dados e de anexos ao credenciamento depois de</w:t>
      </w:r>
      <w:r w:rsidR="00FD404C" w:rsidRPr="006A36EC">
        <w:rPr>
          <w:rFonts w:ascii="Times New Roman" w:hAnsi="Times New Roman" w:cs="Times New Roman"/>
          <w:spacing w:val="-25"/>
          <w:sz w:val="24"/>
          <w:szCs w:val="24"/>
        </w:rPr>
        <w:t xml:space="preserve"> </w:t>
      </w:r>
      <w:r w:rsidR="00FD404C" w:rsidRPr="006A36EC">
        <w:rPr>
          <w:rFonts w:ascii="Times New Roman" w:hAnsi="Times New Roman" w:cs="Times New Roman"/>
          <w:sz w:val="24"/>
          <w:szCs w:val="24"/>
        </w:rPr>
        <w:t>finalizado.</w:t>
      </w:r>
    </w:p>
    <w:p w14:paraId="147C4771" w14:textId="3F5C0E30" w:rsidR="00B133E8" w:rsidRPr="006A36EC" w:rsidRDefault="004C15C7"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w:t>
      </w:r>
      <w:r w:rsidR="002112E9">
        <w:rPr>
          <w:rFonts w:ascii="Times New Roman" w:hAnsi="Times New Roman" w:cs="Times New Roman"/>
          <w:sz w:val="24"/>
          <w:szCs w:val="24"/>
        </w:rPr>
        <w:t>6</w:t>
      </w:r>
      <w:r w:rsidR="00FD404C" w:rsidRPr="006A36EC">
        <w:rPr>
          <w:rFonts w:ascii="Times New Roman" w:hAnsi="Times New Roman" w:cs="Times New Roman"/>
          <w:sz w:val="24"/>
          <w:szCs w:val="24"/>
        </w:rPr>
        <w:t>– Não serão aceitos credenciamentos que não se apresentem de acordo com os prazos e exigências do presente</w:t>
      </w:r>
      <w:r w:rsidR="00FD404C" w:rsidRPr="006A36EC">
        <w:rPr>
          <w:rFonts w:ascii="Times New Roman" w:hAnsi="Times New Roman" w:cs="Times New Roman"/>
          <w:spacing w:val="-25"/>
          <w:sz w:val="24"/>
          <w:szCs w:val="24"/>
        </w:rPr>
        <w:t xml:space="preserve"> </w:t>
      </w:r>
      <w:r w:rsidR="00FD404C" w:rsidRPr="006A36EC">
        <w:rPr>
          <w:rFonts w:ascii="Times New Roman" w:hAnsi="Times New Roman" w:cs="Times New Roman"/>
          <w:sz w:val="24"/>
          <w:szCs w:val="24"/>
        </w:rPr>
        <w:t>Edital.</w:t>
      </w:r>
    </w:p>
    <w:p w14:paraId="7ECD814E" w14:textId="13C68526" w:rsidR="00B133E8" w:rsidRPr="006A36EC" w:rsidRDefault="004C15C7"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w:t>
      </w:r>
      <w:r w:rsidR="002112E9">
        <w:rPr>
          <w:rFonts w:ascii="Times New Roman" w:hAnsi="Times New Roman" w:cs="Times New Roman"/>
          <w:sz w:val="24"/>
          <w:szCs w:val="24"/>
        </w:rPr>
        <w:t>7</w:t>
      </w:r>
      <w:r w:rsidR="00FD404C" w:rsidRPr="006A36EC">
        <w:rPr>
          <w:rFonts w:ascii="Times New Roman" w:hAnsi="Times New Roman" w:cs="Times New Roman"/>
          <w:sz w:val="24"/>
          <w:szCs w:val="24"/>
        </w:rPr>
        <w:t xml:space="preserve">– O envio da documentação incompleta implica a automática </w:t>
      </w:r>
      <w:r w:rsidR="00FD404C" w:rsidRPr="00A77F82">
        <w:rPr>
          <w:rFonts w:ascii="Times New Roman" w:hAnsi="Times New Roman" w:cs="Times New Roman"/>
          <w:b/>
          <w:bCs/>
          <w:sz w:val="24"/>
          <w:szCs w:val="24"/>
        </w:rPr>
        <w:t>inabilitação</w:t>
      </w:r>
      <w:r w:rsidR="00FD404C" w:rsidRPr="006A36EC">
        <w:rPr>
          <w:rFonts w:ascii="Times New Roman" w:hAnsi="Times New Roman" w:cs="Times New Roman"/>
          <w:sz w:val="24"/>
          <w:szCs w:val="24"/>
        </w:rPr>
        <w:t xml:space="preserve"> do credenciamento.</w:t>
      </w:r>
    </w:p>
    <w:p w14:paraId="2CE68393" w14:textId="7D639EDE" w:rsidR="00B133E8" w:rsidRPr="006A36EC" w:rsidRDefault="004C15C7"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w:t>
      </w:r>
      <w:r w:rsidR="002112E9">
        <w:rPr>
          <w:rFonts w:ascii="Times New Roman" w:hAnsi="Times New Roman" w:cs="Times New Roman"/>
          <w:sz w:val="24"/>
          <w:szCs w:val="24"/>
        </w:rPr>
        <w:t>8</w:t>
      </w:r>
      <w:r w:rsidR="00FD404C" w:rsidRPr="006A36EC">
        <w:rPr>
          <w:rFonts w:ascii="Times New Roman" w:hAnsi="Times New Roman" w:cs="Times New Roman"/>
          <w:sz w:val="24"/>
          <w:szCs w:val="24"/>
        </w:rPr>
        <w:t>– O ônus ocasionado com a participação neste Chamamento Público, incluídas as despesas com cópias, serviços postais e emissão de documentos, é de exclusiva responsabilidade do proponente.</w:t>
      </w:r>
    </w:p>
    <w:p w14:paraId="22526A28" w14:textId="7713B281" w:rsidR="00B133E8" w:rsidRDefault="004C15C7"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w:t>
      </w:r>
      <w:r w:rsidR="002112E9">
        <w:rPr>
          <w:rFonts w:ascii="Times New Roman" w:hAnsi="Times New Roman" w:cs="Times New Roman"/>
          <w:sz w:val="24"/>
          <w:szCs w:val="24"/>
        </w:rPr>
        <w:t>9</w:t>
      </w:r>
      <w:r w:rsidR="00FD404C" w:rsidRPr="006A36EC">
        <w:rPr>
          <w:rFonts w:ascii="Times New Roman" w:hAnsi="Times New Roman" w:cs="Times New Roman"/>
          <w:sz w:val="24"/>
          <w:szCs w:val="24"/>
        </w:rPr>
        <w:t>– O material apresentado para fins de credenciamento em nenhuma hipótese será</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restituído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ao</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proponente,</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independentemente</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do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resultado</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da</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seleção.</w:t>
      </w:r>
    </w:p>
    <w:p w14:paraId="01DEE8F8" w14:textId="77777777" w:rsidR="00C04EE3" w:rsidRDefault="00C04EE3" w:rsidP="00F54CC0">
      <w:pPr>
        <w:pStyle w:val="Corpodetexto"/>
        <w:spacing w:before="0" w:line="360" w:lineRule="auto"/>
        <w:jc w:val="both"/>
        <w:rPr>
          <w:rFonts w:ascii="Times New Roman" w:hAnsi="Times New Roman" w:cs="Times New Roman"/>
          <w:sz w:val="24"/>
          <w:szCs w:val="24"/>
        </w:rPr>
      </w:pPr>
    </w:p>
    <w:p w14:paraId="4EBF4C82" w14:textId="57CFCEF7" w:rsidR="00B133E8" w:rsidRPr="006A36EC" w:rsidRDefault="0014491D"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CLÁUSULA</w:t>
      </w:r>
      <w:r w:rsidR="004C15C7" w:rsidRPr="006A36EC">
        <w:rPr>
          <w:rFonts w:ascii="Times New Roman" w:hAnsi="Times New Roman" w:cs="Times New Roman"/>
          <w:b/>
          <w:sz w:val="24"/>
          <w:szCs w:val="24"/>
        </w:rPr>
        <w:t xml:space="preserve"> QUINTA</w:t>
      </w:r>
      <w:r w:rsidR="00FD404C" w:rsidRPr="006A36EC">
        <w:rPr>
          <w:rFonts w:ascii="Times New Roman" w:hAnsi="Times New Roman" w:cs="Times New Roman"/>
          <w:b/>
          <w:sz w:val="24"/>
          <w:szCs w:val="24"/>
        </w:rPr>
        <w:t>– DOS</w:t>
      </w:r>
      <w:r w:rsidR="00FD404C" w:rsidRPr="006A36EC">
        <w:rPr>
          <w:rFonts w:ascii="Times New Roman" w:hAnsi="Times New Roman" w:cs="Times New Roman"/>
          <w:b/>
          <w:spacing w:val="-7"/>
          <w:sz w:val="24"/>
          <w:szCs w:val="24"/>
        </w:rPr>
        <w:t xml:space="preserve"> </w:t>
      </w:r>
      <w:r w:rsidR="00FD404C" w:rsidRPr="006A36EC">
        <w:rPr>
          <w:rFonts w:ascii="Times New Roman" w:hAnsi="Times New Roman" w:cs="Times New Roman"/>
          <w:b/>
          <w:sz w:val="24"/>
          <w:szCs w:val="24"/>
        </w:rPr>
        <w:t>ENVELOPES</w:t>
      </w:r>
    </w:p>
    <w:p w14:paraId="1BE6F81D" w14:textId="77777777" w:rsidR="00B133E8" w:rsidRPr="006A36EC" w:rsidRDefault="004C15C7"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5.1</w:t>
      </w:r>
      <w:r w:rsidR="00FD404C" w:rsidRPr="006A36EC">
        <w:rPr>
          <w:rFonts w:ascii="Times New Roman" w:hAnsi="Times New Roman" w:cs="Times New Roman"/>
          <w:sz w:val="24"/>
          <w:szCs w:val="24"/>
        </w:rPr>
        <w:t xml:space="preserve">– O credenciamento será efetuado mediante o envio dos seguintes envelopes, que deverão estar </w:t>
      </w:r>
      <w:r w:rsidR="00FD404C" w:rsidRPr="00C04EE3">
        <w:rPr>
          <w:rFonts w:ascii="Times New Roman" w:hAnsi="Times New Roman" w:cs="Times New Roman"/>
          <w:b/>
          <w:bCs/>
          <w:sz w:val="24"/>
          <w:szCs w:val="24"/>
        </w:rPr>
        <w:t>lacrados e</w:t>
      </w:r>
      <w:r w:rsidR="00FD404C" w:rsidRPr="00C04EE3">
        <w:rPr>
          <w:rFonts w:ascii="Times New Roman" w:hAnsi="Times New Roman" w:cs="Times New Roman"/>
          <w:b/>
          <w:bCs/>
          <w:spacing w:val="-25"/>
          <w:sz w:val="24"/>
          <w:szCs w:val="24"/>
        </w:rPr>
        <w:t xml:space="preserve"> </w:t>
      </w:r>
      <w:r w:rsidR="00FD404C" w:rsidRPr="00C04EE3">
        <w:rPr>
          <w:rFonts w:ascii="Times New Roman" w:hAnsi="Times New Roman" w:cs="Times New Roman"/>
          <w:b/>
          <w:bCs/>
          <w:sz w:val="24"/>
          <w:szCs w:val="24"/>
        </w:rPr>
        <w:t>identificados</w:t>
      </w:r>
      <w:r w:rsidR="00FD404C" w:rsidRPr="006A36EC">
        <w:rPr>
          <w:rFonts w:ascii="Times New Roman" w:hAnsi="Times New Roman" w:cs="Times New Roman"/>
          <w:sz w:val="24"/>
          <w:szCs w:val="24"/>
        </w:rPr>
        <w:t>:</w:t>
      </w:r>
    </w:p>
    <w:p w14:paraId="06C91EB2" w14:textId="7622AA77" w:rsidR="00B133E8" w:rsidRPr="00BA421B" w:rsidRDefault="004C15C7"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5.2</w:t>
      </w:r>
      <w:r w:rsidR="00FD404C" w:rsidRPr="006A36EC">
        <w:rPr>
          <w:rFonts w:ascii="Times New Roman" w:hAnsi="Times New Roman" w:cs="Times New Roman"/>
          <w:sz w:val="24"/>
          <w:szCs w:val="24"/>
        </w:rPr>
        <w:t>– ENVELOPE DE PLANO DE TRABALHO: deverá conter o item 4.</w:t>
      </w:r>
      <w:r w:rsidR="00115D90">
        <w:rPr>
          <w:rFonts w:ascii="Times New Roman" w:hAnsi="Times New Roman" w:cs="Times New Roman"/>
          <w:sz w:val="24"/>
          <w:szCs w:val="24"/>
        </w:rPr>
        <w:t>4</w:t>
      </w:r>
      <w:r w:rsidR="00FD404C" w:rsidRPr="006A36EC">
        <w:rPr>
          <w:rFonts w:ascii="Times New Roman" w:hAnsi="Times New Roman" w:cs="Times New Roman"/>
          <w:sz w:val="24"/>
          <w:szCs w:val="24"/>
        </w:rPr>
        <w:t xml:space="preserve">.1 e ser identificado </w:t>
      </w:r>
      <w:r w:rsidR="00FD404C" w:rsidRPr="00BA421B">
        <w:rPr>
          <w:rFonts w:ascii="Times New Roman" w:hAnsi="Times New Roman" w:cs="Times New Roman"/>
          <w:sz w:val="24"/>
          <w:szCs w:val="24"/>
        </w:rPr>
        <w:t>conforme a etiqueta a</w:t>
      </w:r>
      <w:r w:rsidR="00FD404C" w:rsidRPr="00BA421B">
        <w:rPr>
          <w:rFonts w:ascii="Times New Roman" w:hAnsi="Times New Roman" w:cs="Times New Roman"/>
          <w:spacing w:val="-22"/>
          <w:sz w:val="24"/>
          <w:szCs w:val="24"/>
        </w:rPr>
        <w:t xml:space="preserve"> </w:t>
      </w:r>
      <w:r w:rsidR="00FD404C" w:rsidRPr="00BA421B">
        <w:rPr>
          <w:rFonts w:ascii="Times New Roman" w:hAnsi="Times New Roman" w:cs="Times New Roman"/>
          <w:sz w:val="24"/>
          <w:szCs w:val="24"/>
        </w:rPr>
        <w:t>seguir:</w:t>
      </w:r>
    </w:p>
    <w:p w14:paraId="6CAB41F1" w14:textId="77777777" w:rsidR="00B133E8" w:rsidRPr="00BA421B" w:rsidRDefault="00FD404C" w:rsidP="00F54CC0">
      <w:pPr>
        <w:pStyle w:val="Corpodetexto"/>
        <w:spacing w:before="0" w:line="360" w:lineRule="auto"/>
        <w:jc w:val="both"/>
        <w:rPr>
          <w:rFonts w:ascii="Times New Roman" w:hAnsi="Times New Roman" w:cs="Times New Roman"/>
          <w:b/>
          <w:sz w:val="24"/>
          <w:szCs w:val="24"/>
        </w:rPr>
      </w:pPr>
      <w:r w:rsidRPr="00BA421B">
        <w:rPr>
          <w:rFonts w:ascii="Times New Roman" w:hAnsi="Times New Roman" w:cs="Times New Roman"/>
          <w:b/>
          <w:sz w:val="24"/>
          <w:szCs w:val="24"/>
        </w:rPr>
        <w:t>ENVELOPE DE PLANO DE TRABALHO</w:t>
      </w:r>
    </w:p>
    <w:p w14:paraId="010DABFF" w14:textId="498E2A9D" w:rsidR="007346D6" w:rsidRPr="00BA421B" w:rsidRDefault="00FD404C" w:rsidP="00F54CC0">
      <w:pPr>
        <w:pStyle w:val="Corpodetexto"/>
        <w:spacing w:before="0" w:line="360" w:lineRule="auto"/>
        <w:jc w:val="both"/>
        <w:rPr>
          <w:rFonts w:ascii="Times New Roman" w:hAnsi="Times New Roman" w:cs="Times New Roman"/>
          <w:b/>
          <w:sz w:val="24"/>
          <w:szCs w:val="24"/>
        </w:rPr>
      </w:pPr>
      <w:r w:rsidRPr="00BA421B">
        <w:rPr>
          <w:rFonts w:ascii="Times New Roman" w:hAnsi="Times New Roman" w:cs="Times New Roman"/>
          <w:b/>
          <w:sz w:val="24"/>
          <w:szCs w:val="24"/>
        </w:rPr>
        <w:t>Edital de</w:t>
      </w:r>
      <w:r w:rsidR="007346D6" w:rsidRPr="00BA421B">
        <w:rPr>
          <w:rFonts w:ascii="Times New Roman" w:hAnsi="Times New Roman" w:cs="Times New Roman"/>
          <w:b/>
          <w:sz w:val="24"/>
          <w:szCs w:val="24"/>
        </w:rPr>
        <w:t xml:space="preserve"> Acordo de Cooperação</w:t>
      </w:r>
      <w:r w:rsidRPr="00BA421B">
        <w:rPr>
          <w:rFonts w:ascii="Times New Roman" w:hAnsi="Times New Roman" w:cs="Times New Roman"/>
          <w:b/>
          <w:sz w:val="24"/>
          <w:szCs w:val="24"/>
        </w:rPr>
        <w:t xml:space="preserve"> Chamamento Público nº 00</w:t>
      </w:r>
      <w:r w:rsidR="00626946">
        <w:rPr>
          <w:rFonts w:ascii="Times New Roman" w:hAnsi="Times New Roman" w:cs="Times New Roman"/>
          <w:b/>
          <w:sz w:val="24"/>
          <w:szCs w:val="24"/>
        </w:rPr>
        <w:t>2</w:t>
      </w:r>
      <w:r w:rsidR="00971DBE" w:rsidRPr="00BA421B">
        <w:rPr>
          <w:rFonts w:ascii="Times New Roman" w:hAnsi="Times New Roman" w:cs="Times New Roman"/>
          <w:b/>
          <w:sz w:val="24"/>
          <w:szCs w:val="24"/>
        </w:rPr>
        <w:t>/</w:t>
      </w:r>
      <w:r w:rsidRPr="00BA421B">
        <w:rPr>
          <w:rFonts w:ascii="Times New Roman" w:hAnsi="Times New Roman" w:cs="Times New Roman"/>
          <w:b/>
          <w:sz w:val="24"/>
          <w:szCs w:val="24"/>
        </w:rPr>
        <w:t>20</w:t>
      </w:r>
      <w:r w:rsidR="00BA421B" w:rsidRPr="00BA421B">
        <w:rPr>
          <w:rFonts w:ascii="Times New Roman" w:hAnsi="Times New Roman" w:cs="Times New Roman"/>
          <w:b/>
          <w:sz w:val="24"/>
          <w:szCs w:val="24"/>
        </w:rPr>
        <w:t>2</w:t>
      </w:r>
      <w:r w:rsidR="002B35D2">
        <w:rPr>
          <w:rFonts w:ascii="Times New Roman" w:hAnsi="Times New Roman" w:cs="Times New Roman"/>
          <w:b/>
          <w:sz w:val="24"/>
          <w:szCs w:val="24"/>
        </w:rPr>
        <w:t>4</w:t>
      </w:r>
    </w:p>
    <w:p w14:paraId="048C096B" w14:textId="77777777" w:rsidR="007346D6" w:rsidRPr="00BA421B" w:rsidRDefault="00FD404C" w:rsidP="00F54CC0">
      <w:pPr>
        <w:pStyle w:val="Corpodetexto"/>
        <w:spacing w:before="0" w:line="360" w:lineRule="auto"/>
        <w:jc w:val="both"/>
        <w:rPr>
          <w:rFonts w:ascii="Times New Roman" w:hAnsi="Times New Roman" w:cs="Times New Roman"/>
          <w:b/>
          <w:sz w:val="24"/>
          <w:szCs w:val="24"/>
        </w:rPr>
      </w:pPr>
      <w:r w:rsidRPr="00BA421B">
        <w:rPr>
          <w:rFonts w:ascii="Times New Roman" w:hAnsi="Times New Roman" w:cs="Times New Roman"/>
          <w:b/>
          <w:sz w:val="24"/>
          <w:szCs w:val="24"/>
        </w:rPr>
        <w:t>Nome do</w:t>
      </w:r>
      <w:r w:rsidR="007346D6" w:rsidRPr="00BA421B">
        <w:rPr>
          <w:rFonts w:ascii="Times New Roman" w:hAnsi="Times New Roman" w:cs="Times New Roman"/>
          <w:b/>
          <w:sz w:val="24"/>
          <w:szCs w:val="24"/>
        </w:rPr>
        <w:t xml:space="preserve"> Proponente: </w:t>
      </w:r>
    </w:p>
    <w:p w14:paraId="0B51EEB2" w14:textId="77777777" w:rsidR="00B133E8" w:rsidRPr="00BA421B" w:rsidRDefault="007346D6" w:rsidP="00F54CC0">
      <w:pPr>
        <w:pStyle w:val="Corpodetexto"/>
        <w:spacing w:before="0" w:line="360" w:lineRule="auto"/>
        <w:jc w:val="both"/>
        <w:rPr>
          <w:rFonts w:ascii="Times New Roman" w:hAnsi="Times New Roman" w:cs="Times New Roman"/>
          <w:b/>
          <w:sz w:val="24"/>
          <w:szCs w:val="24"/>
        </w:rPr>
      </w:pPr>
      <w:r w:rsidRPr="00BA421B">
        <w:rPr>
          <w:rFonts w:ascii="Times New Roman" w:hAnsi="Times New Roman" w:cs="Times New Roman"/>
          <w:b/>
          <w:sz w:val="24"/>
          <w:szCs w:val="24"/>
        </w:rPr>
        <w:t>CNPJ:</w:t>
      </w:r>
    </w:p>
    <w:p w14:paraId="613ED0B3" w14:textId="34D7100B" w:rsidR="00B133E8" w:rsidRPr="00BA421B" w:rsidRDefault="004C15C7" w:rsidP="00F54CC0">
      <w:pPr>
        <w:pStyle w:val="Corpodetexto"/>
        <w:spacing w:before="0" w:line="360" w:lineRule="auto"/>
        <w:jc w:val="both"/>
        <w:rPr>
          <w:rFonts w:ascii="Times New Roman" w:hAnsi="Times New Roman" w:cs="Times New Roman"/>
          <w:sz w:val="24"/>
          <w:szCs w:val="24"/>
        </w:rPr>
      </w:pPr>
      <w:r w:rsidRPr="00BA421B">
        <w:rPr>
          <w:rFonts w:ascii="Times New Roman" w:hAnsi="Times New Roman" w:cs="Times New Roman"/>
          <w:sz w:val="24"/>
          <w:szCs w:val="24"/>
        </w:rPr>
        <w:t>5.3</w:t>
      </w:r>
      <w:r w:rsidR="00FD404C" w:rsidRPr="00BA421B">
        <w:rPr>
          <w:rFonts w:ascii="Times New Roman" w:hAnsi="Times New Roman" w:cs="Times New Roman"/>
          <w:sz w:val="24"/>
          <w:szCs w:val="24"/>
        </w:rPr>
        <w:t>– ENVELOPE DE DOCUMENTAÇÃO</w:t>
      </w:r>
      <w:r w:rsidR="00971DBE" w:rsidRPr="00BA421B">
        <w:rPr>
          <w:rFonts w:ascii="Times New Roman" w:hAnsi="Times New Roman" w:cs="Times New Roman"/>
          <w:sz w:val="24"/>
          <w:szCs w:val="24"/>
        </w:rPr>
        <w:t>:</w:t>
      </w:r>
      <w:r w:rsidR="00FD404C" w:rsidRPr="00BA421B">
        <w:rPr>
          <w:rFonts w:ascii="Times New Roman" w:hAnsi="Times New Roman" w:cs="Times New Roman"/>
          <w:sz w:val="24"/>
          <w:szCs w:val="24"/>
        </w:rPr>
        <w:t xml:space="preserve"> deverá conter o disposto nos itens</w:t>
      </w:r>
      <w:r w:rsidR="007346D6" w:rsidRPr="00BA421B">
        <w:rPr>
          <w:rFonts w:ascii="Times New Roman" w:hAnsi="Times New Roman" w:cs="Times New Roman"/>
          <w:sz w:val="24"/>
          <w:szCs w:val="24"/>
        </w:rPr>
        <w:t xml:space="preserve"> 4.</w:t>
      </w:r>
      <w:r w:rsidR="00525FA3">
        <w:rPr>
          <w:rFonts w:ascii="Times New Roman" w:hAnsi="Times New Roman" w:cs="Times New Roman"/>
          <w:sz w:val="24"/>
          <w:szCs w:val="24"/>
        </w:rPr>
        <w:t>4</w:t>
      </w:r>
      <w:r w:rsidR="007346D6" w:rsidRPr="00BA421B">
        <w:rPr>
          <w:rFonts w:ascii="Times New Roman" w:hAnsi="Times New Roman" w:cs="Times New Roman"/>
          <w:sz w:val="24"/>
          <w:szCs w:val="24"/>
        </w:rPr>
        <w:t>.2 ao 4.</w:t>
      </w:r>
      <w:r w:rsidR="00525FA3">
        <w:rPr>
          <w:rFonts w:ascii="Times New Roman" w:hAnsi="Times New Roman" w:cs="Times New Roman"/>
          <w:sz w:val="24"/>
          <w:szCs w:val="24"/>
        </w:rPr>
        <w:t>4</w:t>
      </w:r>
      <w:r w:rsidR="007346D6" w:rsidRPr="00BA421B">
        <w:rPr>
          <w:rFonts w:ascii="Times New Roman" w:hAnsi="Times New Roman" w:cs="Times New Roman"/>
          <w:sz w:val="24"/>
          <w:szCs w:val="24"/>
        </w:rPr>
        <w:t>.</w:t>
      </w:r>
      <w:r w:rsidR="00590759">
        <w:rPr>
          <w:rFonts w:ascii="Times New Roman" w:hAnsi="Times New Roman" w:cs="Times New Roman"/>
          <w:sz w:val="24"/>
          <w:szCs w:val="24"/>
        </w:rPr>
        <w:t>9</w:t>
      </w:r>
      <w:r w:rsidR="00D30DF1" w:rsidRPr="00BA421B">
        <w:rPr>
          <w:rFonts w:ascii="Times New Roman" w:hAnsi="Times New Roman" w:cs="Times New Roman"/>
          <w:sz w:val="24"/>
          <w:szCs w:val="24"/>
        </w:rPr>
        <w:t xml:space="preserve"> </w:t>
      </w:r>
      <w:r w:rsidR="007346D6" w:rsidRPr="00BA421B">
        <w:rPr>
          <w:rFonts w:ascii="Times New Roman" w:hAnsi="Times New Roman" w:cs="Times New Roman"/>
          <w:sz w:val="24"/>
          <w:szCs w:val="24"/>
        </w:rPr>
        <w:t>e ser identificado conforme a etiqueta a seguir:</w:t>
      </w:r>
    </w:p>
    <w:p w14:paraId="41D96024" w14:textId="77777777" w:rsidR="00B133E8" w:rsidRPr="00BA421B" w:rsidRDefault="00FD404C" w:rsidP="00F54CC0">
      <w:pPr>
        <w:pStyle w:val="Corpodetexto"/>
        <w:spacing w:before="0" w:line="360" w:lineRule="auto"/>
        <w:jc w:val="both"/>
        <w:rPr>
          <w:rFonts w:ascii="Times New Roman" w:hAnsi="Times New Roman" w:cs="Times New Roman"/>
          <w:b/>
          <w:sz w:val="24"/>
          <w:szCs w:val="24"/>
        </w:rPr>
      </w:pPr>
      <w:r w:rsidRPr="00BA421B">
        <w:rPr>
          <w:rFonts w:ascii="Times New Roman" w:hAnsi="Times New Roman" w:cs="Times New Roman"/>
          <w:b/>
          <w:sz w:val="24"/>
          <w:szCs w:val="24"/>
        </w:rPr>
        <w:t>ENVELOPE DE DOCUMENTAÇÃO</w:t>
      </w:r>
    </w:p>
    <w:p w14:paraId="4B4A0D75" w14:textId="67E1CD15" w:rsidR="00DB6D55" w:rsidRPr="006A36EC" w:rsidRDefault="007346D6" w:rsidP="00F54CC0">
      <w:pPr>
        <w:pStyle w:val="Corpodetexto"/>
        <w:spacing w:before="0" w:line="360" w:lineRule="auto"/>
        <w:jc w:val="both"/>
        <w:rPr>
          <w:rFonts w:ascii="Times New Roman" w:hAnsi="Times New Roman" w:cs="Times New Roman"/>
          <w:b/>
          <w:sz w:val="24"/>
          <w:szCs w:val="24"/>
        </w:rPr>
      </w:pPr>
      <w:r w:rsidRPr="00BA421B">
        <w:rPr>
          <w:rFonts w:ascii="Times New Roman" w:hAnsi="Times New Roman" w:cs="Times New Roman"/>
          <w:b/>
          <w:sz w:val="24"/>
          <w:szCs w:val="24"/>
        </w:rPr>
        <w:t xml:space="preserve">Edital de Acordo de Cooperação Chamamento Público nº </w:t>
      </w:r>
      <w:r w:rsidR="00BA421B" w:rsidRPr="00BA421B">
        <w:rPr>
          <w:rFonts w:ascii="Times New Roman" w:hAnsi="Times New Roman" w:cs="Times New Roman"/>
          <w:b/>
          <w:sz w:val="24"/>
          <w:szCs w:val="24"/>
        </w:rPr>
        <w:t>00</w:t>
      </w:r>
      <w:r w:rsidR="00626946">
        <w:rPr>
          <w:rFonts w:ascii="Times New Roman" w:hAnsi="Times New Roman" w:cs="Times New Roman"/>
          <w:b/>
          <w:sz w:val="24"/>
          <w:szCs w:val="24"/>
        </w:rPr>
        <w:t>2</w:t>
      </w:r>
      <w:r w:rsidR="00BA421B" w:rsidRPr="00BA421B">
        <w:rPr>
          <w:rFonts w:ascii="Times New Roman" w:hAnsi="Times New Roman" w:cs="Times New Roman"/>
          <w:b/>
          <w:sz w:val="24"/>
          <w:szCs w:val="24"/>
        </w:rPr>
        <w:t>/202</w:t>
      </w:r>
      <w:r w:rsidR="0010046A">
        <w:rPr>
          <w:rFonts w:ascii="Times New Roman" w:hAnsi="Times New Roman" w:cs="Times New Roman"/>
          <w:b/>
          <w:sz w:val="24"/>
          <w:szCs w:val="24"/>
        </w:rPr>
        <w:t>4</w:t>
      </w:r>
    </w:p>
    <w:p w14:paraId="72F32D2C" w14:textId="77777777" w:rsidR="00B133E8" w:rsidRPr="006A36EC" w:rsidRDefault="00FD404C" w:rsidP="00F54CC0">
      <w:pPr>
        <w:pStyle w:val="Corpodetexto"/>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 xml:space="preserve">Nome do proponente: </w:t>
      </w:r>
    </w:p>
    <w:p w14:paraId="7618F1DC" w14:textId="77777777" w:rsidR="00B133E8" w:rsidRPr="006A36EC" w:rsidRDefault="00471760" w:rsidP="00F54CC0">
      <w:pPr>
        <w:pStyle w:val="Corpodetexto"/>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CNPJ:</w:t>
      </w:r>
    </w:p>
    <w:p w14:paraId="36036EF2" w14:textId="4C96F6C2" w:rsidR="00B133E8" w:rsidRPr="006A36EC" w:rsidRDefault="004C15C7"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5.4</w:t>
      </w:r>
      <w:r w:rsidR="00FD404C" w:rsidRPr="006A36EC">
        <w:rPr>
          <w:rFonts w:ascii="Times New Roman" w:hAnsi="Times New Roman" w:cs="Times New Roman"/>
          <w:sz w:val="24"/>
          <w:szCs w:val="24"/>
        </w:rPr>
        <w:t>– Os documentos descritos no item 4.</w:t>
      </w:r>
      <w:r w:rsidR="00034B73">
        <w:rPr>
          <w:rFonts w:ascii="Times New Roman" w:hAnsi="Times New Roman" w:cs="Times New Roman"/>
          <w:sz w:val="24"/>
          <w:szCs w:val="24"/>
        </w:rPr>
        <w:t>4</w:t>
      </w:r>
      <w:r w:rsidR="00FD404C" w:rsidRPr="006A36EC">
        <w:rPr>
          <w:rFonts w:ascii="Times New Roman" w:hAnsi="Times New Roman" w:cs="Times New Roman"/>
          <w:sz w:val="24"/>
          <w:szCs w:val="24"/>
        </w:rPr>
        <w:t xml:space="preserve"> deverão ser apresentados em única via, redigidos com clareza, todas as folhas rubricadas e serem assinados pelo representante legal da OSC</w:t>
      </w:r>
      <w:r w:rsidR="00FD404C" w:rsidRPr="006A36EC">
        <w:rPr>
          <w:rFonts w:ascii="Times New Roman" w:hAnsi="Times New Roman" w:cs="Times New Roman"/>
          <w:spacing w:val="-25"/>
          <w:sz w:val="24"/>
          <w:szCs w:val="24"/>
        </w:rPr>
        <w:t xml:space="preserve"> </w:t>
      </w:r>
      <w:r w:rsidR="00FD404C" w:rsidRPr="006A36EC">
        <w:rPr>
          <w:rFonts w:ascii="Times New Roman" w:hAnsi="Times New Roman" w:cs="Times New Roman"/>
          <w:sz w:val="24"/>
          <w:szCs w:val="24"/>
        </w:rPr>
        <w:t>proponente;</w:t>
      </w:r>
    </w:p>
    <w:p w14:paraId="3CC414A7" w14:textId="1284E1D2" w:rsidR="00B133E8" w:rsidRPr="006A36EC" w:rsidRDefault="004C15C7" w:rsidP="00F54CC0">
      <w:pPr>
        <w:pStyle w:val="Corpodetexto"/>
        <w:spacing w:before="0" w:line="360" w:lineRule="auto"/>
        <w:jc w:val="both"/>
        <w:rPr>
          <w:rFonts w:ascii="Times New Roman" w:hAnsi="Times New Roman" w:cs="Times New Roman"/>
          <w:b/>
          <w:sz w:val="24"/>
          <w:szCs w:val="24"/>
        </w:rPr>
      </w:pPr>
      <w:r w:rsidRPr="006A36EC">
        <w:rPr>
          <w:rFonts w:ascii="Times New Roman" w:hAnsi="Times New Roman" w:cs="Times New Roman"/>
          <w:sz w:val="24"/>
          <w:szCs w:val="24"/>
        </w:rPr>
        <w:t>5.5</w:t>
      </w:r>
      <w:r w:rsidR="00FD404C" w:rsidRPr="006A36EC">
        <w:rPr>
          <w:rFonts w:ascii="Times New Roman" w:hAnsi="Times New Roman" w:cs="Times New Roman"/>
          <w:sz w:val="24"/>
          <w:szCs w:val="24"/>
        </w:rPr>
        <w:t xml:space="preserve">– Os envelopes, </w:t>
      </w:r>
      <w:r w:rsidR="00E81609">
        <w:rPr>
          <w:rFonts w:ascii="Times New Roman" w:hAnsi="Times New Roman" w:cs="Times New Roman"/>
          <w:sz w:val="24"/>
          <w:szCs w:val="24"/>
        </w:rPr>
        <w:t>dever</w:t>
      </w:r>
      <w:r w:rsidR="00FD404C" w:rsidRPr="006A36EC">
        <w:rPr>
          <w:rFonts w:ascii="Times New Roman" w:hAnsi="Times New Roman" w:cs="Times New Roman"/>
          <w:sz w:val="24"/>
          <w:szCs w:val="24"/>
        </w:rPr>
        <w:t xml:space="preserve">ão </w:t>
      </w:r>
      <w:r w:rsidR="00E81609">
        <w:rPr>
          <w:rFonts w:ascii="Times New Roman" w:hAnsi="Times New Roman" w:cs="Times New Roman"/>
          <w:sz w:val="24"/>
          <w:szCs w:val="24"/>
        </w:rPr>
        <w:t xml:space="preserve">ser </w:t>
      </w:r>
      <w:r w:rsidR="00FD404C" w:rsidRPr="006A36EC">
        <w:rPr>
          <w:rFonts w:ascii="Times New Roman" w:hAnsi="Times New Roman" w:cs="Times New Roman"/>
          <w:sz w:val="24"/>
          <w:szCs w:val="24"/>
        </w:rPr>
        <w:t xml:space="preserve">protocolados junto </w:t>
      </w:r>
      <w:r w:rsidR="00E81609">
        <w:rPr>
          <w:rFonts w:ascii="Times New Roman" w:hAnsi="Times New Roman" w:cs="Times New Roman"/>
          <w:sz w:val="24"/>
          <w:szCs w:val="24"/>
        </w:rPr>
        <w:t>à</w:t>
      </w:r>
      <w:r w:rsidR="007B2059">
        <w:rPr>
          <w:rFonts w:ascii="Times New Roman" w:hAnsi="Times New Roman" w:cs="Times New Roman"/>
          <w:sz w:val="24"/>
          <w:szCs w:val="24"/>
        </w:rPr>
        <w:t xml:space="preserve"> Secretaria de Administração </w:t>
      </w:r>
      <w:r w:rsidR="00CE55F4">
        <w:rPr>
          <w:rFonts w:ascii="Times New Roman" w:hAnsi="Times New Roman" w:cs="Times New Roman"/>
          <w:sz w:val="24"/>
          <w:szCs w:val="24"/>
        </w:rPr>
        <w:t xml:space="preserve">e Gestão, </w:t>
      </w:r>
      <w:r w:rsidR="008B1E52" w:rsidRPr="006A36EC">
        <w:rPr>
          <w:rFonts w:ascii="Times New Roman" w:hAnsi="Times New Roman" w:cs="Times New Roman"/>
          <w:sz w:val="24"/>
          <w:szCs w:val="24"/>
        </w:rPr>
        <w:t>loca</w:t>
      </w:r>
      <w:r w:rsidR="00971DBE" w:rsidRPr="006A36EC">
        <w:rPr>
          <w:rFonts w:ascii="Times New Roman" w:hAnsi="Times New Roman" w:cs="Times New Roman"/>
          <w:sz w:val="24"/>
          <w:szCs w:val="24"/>
        </w:rPr>
        <w:t>lizad</w:t>
      </w:r>
      <w:r w:rsidR="007B2059">
        <w:rPr>
          <w:rFonts w:ascii="Times New Roman" w:hAnsi="Times New Roman" w:cs="Times New Roman"/>
          <w:sz w:val="24"/>
          <w:szCs w:val="24"/>
        </w:rPr>
        <w:t>a</w:t>
      </w:r>
      <w:r w:rsidR="00971DBE" w:rsidRPr="006A36EC">
        <w:rPr>
          <w:rFonts w:ascii="Times New Roman" w:hAnsi="Times New Roman" w:cs="Times New Roman"/>
          <w:sz w:val="24"/>
          <w:szCs w:val="24"/>
        </w:rPr>
        <w:t xml:space="preserve"> </w:t>
      </w:r>
      <w:r w:rsidR="00D30DF1" w:rsidRPr="006A36EC">
        <w:rPr>
          <w:rFonts w:ascii="Times New Roman" w:hAnsi="Times New Roman" w:cs="Times New Roman"/>
          <w:sz w:val="24"/>
          <w:szCs w:val="24"/>
        </w:rPr>
        <w:t xml:space="preserve">na </w:t>
      </w:r>
      <w:r w:rsidR="00F6488A" w:rsidRPr="006A36EC">
        <w:rPr>
          <w:rFonts w:ascii="Times New Roman" w:hAnsi="Times New Roman" w:cs="Times New Roman"/>
          <w:sz w:val="24"/>
          <w:szCs w:val="24"/>
        </w:rPr>
        <w:t xml:space="preserve">Avenida Anchieta, nº 838, </w:t>
      </w:r>
      <w:r w:rsidR="00D30DF1" w:rsidRPr="006A36EC">
        <w:rPr>
          <w:rFonts w:ascii="Times New Roman" w:hAnsi="Times New Roman" w:cs="Times New Roman"/>
          <w:sz w:val="24"/>
          <w:szCs w:val="24"/>
        </w:rPr>
        <w:t xml:space="preserve">Centro, Anchieta </w:t>
      </w:r>
      <w:r w:rsidR="00E81609">
        <w:rPr>
          <w:rFonts w:ascii="Times New Roman" w:hAnsi="Times New Roman" w:cs="Times New Roman"/>
          <w:sz w:val="24"/>
          <w:szCs w:val="24"/>
        </w:rPr>
        <w:t>–</w:t>
      </w:r>
      <w:r w:rsidR="00D30DF1" w:rsidRPr="006A36EC">
        <w:rPr>
          <w:rFonts w:ascii="Times New Roman" w:hAnsi="Times New Roman" w:cs="Times New Roman"/>
          <w:sz w:val="24"/>
          <w:szCs w:val="24"/>
        </w:rPr>
        <w:t xml:space="preserve"> SC</w:t>
      </w:r>
      <w:r w:rsidR="00E81609">
        <w:rPr>
          <w:rFonts w:ascii="Times New Roman" w:hAnsi="Times New Roman" w:cs="Times New Roman"/>
          <w:sz w:val="24"/>
          <w:szCs w:val="24"/>
        </w:rPr>
        <w:t>, na data estabelecida no anexo I</w:t>
      </w:r>
      <w:r w:rsidR="00663044" w:rsidRPr="00DD5057">
        <w:rPr>
          <w:rFonts w:ascii="Times New Roman" w:hAnsi="Times New Roman" w:cs="Times New Roman"/>
          <w:sz w:val="24"/>
          <w:szCs w:val="24"/>
        </w:rPr>
        <w:t>.</w:t>
      </w:r>
    </w:p>
    <w:p w14:paraId="4959233C" w14:textId="62A8F28E" w:rsidR="00B133E8" w:rsidRPr="006A36EC" w:rsidRDefault="004C15C7"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5.6</w:t>
      </w:r>
      <w:r w:rsidR="00FD404C" w:rsidRPr="006A36EC">
        <w:rPr>
          <w:rFonts w:ascii="Times New Roman" w:hAnsi="Times New Roman" w:cs="Times New Roman"/>
          <w:sz w:val="24"/>
          <w:szCs w:val="24"/>
        </w:rPr>
        <w:t>– Não serão consideradas as propostas enviadas por</w:t>
      </w:r>
      <w:r w:rsidR="00545F8F">
        <w:rPr>
          <w:rFonts w:ascii="Times New Roman" w:hAnsi="Times New Roman" w:cs="Times New Roman"/>
          <w:sz w:val="24"/>
          <w:szCs w:val="24"/>
        </w:rPr>
        <w:t xml:space="preserve"> </w:t>
      </w:r>
      <w:r w:rsidR="00FD404C" w:rsidRPr="006A36EC">
        <w:rPr>
          <w:rFonts w:ascii="Times New Roman" w:hAnsi="Times New Roman" w:cs="Times New Roman"/>
          <w:sz w:val="24"/>
          <w:szCs w:val="24"/>
        </w:rPr>
        <w:t>e-mail</w:t>
      </w:r>
      <w:r w:rsidR="00545F8F">
        <w:rPr>
          <w:rFonts w:ascii="Times New Roman" w:hAnsi="Times New Roman" w:cs="Times New Roman"/>
          <w:sz w:val="24"/>
          <w:szCs w:val="24"/>
        </w:rPr>
        <w:t xml:space="preserve"> ou outras formas de envio</w:t>
      </w:r>
      <w:r w:rsidR="00C50B73">
        <w:rPr>
          <w:rFonts w:ascii="Times New Roman" w:hAnsi="Times New Roman" w:cs="Times New Roman"/>
          <w:sz w:val="24"/>
          <w:szCs w:val="24"/>
        </w:rPr>
        <w:t xml:space="preserve"> similares</w:t>
      </w:r>
      <w:r w:rsidR="00FD404C" w:rsidRPr="006A36EC">
        <w:rPr>
          <w:rFonts w:ascii="Times New Roman" w:hAnsi="Times New Roman" w:cs="Times New Roman"/>
          <w:sz w:val="24"/>
          <w:szCs w:val="24"/>
        </w:rPr>
        <w:t>;</w:t>
      </w:r>
    </w:p>
    <w:p w14:paraId="7BA98318" w14:textId="77777777" w:rsidR="00B133E8" w:rsidRPr="006A36EC" w:rsidRDefault="004C15C7"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5.7</w:t>
      </w:r>
      <w:r w:rsidR="00FD404C" w:rsidRPr="006A36EC">
        <w:rPr>
          <w:rFonts w:ascii="Times New Roman" w:hAnsi="Times New Roman" w:cs="Times New Roman"/>
          <w:sz w:val="24"/>
          <w:szCs w:val="24"/>
        </w:rPr>
        <w:t>– Os envelopes poderão ser enviados por correspondência postal no endereço acima, com Aviso de Recebimento, e serão considerados desde que recebidos pelo Município dentro do prazo estipulado</w:t>
      </w:r>
      <w:r w:rsidRPr="006A36EC">
        <w:rPr>
          <w:rFonts w:ascii="Times New Roman" w:hAnsi="Times New Roman" w:cs="Times New Roman"/>
          <w:sz w:val="24"/>
          <w:szCs w:val="24"/>
        </w:rPr>
        <w:t>s</w:t>
      </w:r>
      <w:r w:rsidR="00FD404C" w:rsidRPr="006A36EC">
        <w:rPr>
          <w:rFonts w:ascii="Times New Roman" w:hAnsi="Times New Roman" w:cs="Times New Roman"/>
          <w:sz w:val="24"/>
          <w:szCs w:val="24"/>
        </w:rPr>
        <w:t xml:space="preserve"> no</w:t>
      </w:r>
      <w:r w:rsidR="00DA5D09" w:rsidRPr="006A36EC">
        <w:rPr>
          <w:rFonts w:ascii="Times New Roman" w:hAnsi="Times New Roman" w:cs="Times New Roman"/>
          <w:sz w:val="24"/>
          <w:szCs w:val="24"/>
        </w:rPr>
        <w:t xml:space="preserve"> item 5.5.</w:t>
      </w:r>
    </w:p>
    <w:p w14:paraId="311728CE" w14:textId="77777777" w:rsidR="00B133E8" w:rsidRPr="006A36EC" w:rsidRDefault="004C15C7"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5.8</w:t>
      </w:r>
      <w:r w:rsidR="00FD404C" w:rsidRPr="006A36EC">
        <w:rPr>
          <w:rFonts w:ascii="Times New Roman" w:hAnsi="Times New Roman" w:cs="Times New Roman"/>
          <w:sz w:val="24"/>
          <w:szCs w:val="24"/>
        </w:rPr>
        <w:t>– Após o prazo limite para apresentação das propostas, nenhuma outra será recebida, assim como não serão aceitos adendos ou esclarecimentos que não forem explícita e formalmente solicitados pela administração pública</w:t>
      </w:r>
      <w:r w:rsidR="00FD404C" w:rsidRPr="006A36EC">
        <w:rPr>
          <w:rFonts w:ascii="Times New Roman" w:hAnsi="Times New Roman" w:cs="Times New Roman"/>
          <w:spacing w:val="-29"/>
          <w:sz w:val="24"/>
          <w:szCs w:val="24"/>
        </w:rPr>
        <w:t xml:space="preserve"> </w:t>
      </w:r>
      <w:r w:rsidR="00FD404C" w:rsidRPr="006A36EC">
        <w:rPr>
          <w:rFonts w:ascii="Times New Roman" w:hAnsi="Times New Roman" w:cs="Times New Roman"/>
          <w:sz w:val="24"/>
          <w:szCs w:val="24"/>
        </w:rPr>
        <w:t>federal.</w:t>
      </w:r>
    </w:p>
    <w:p w14:paraId="60852EB1" w14:textId="77777777" w:rsidR="00B133E8" w:rsidRPr="006A36EC" w:rsidRDefault="004C15C7"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5.9</w:t>
      </w:r>
      <w:r w:rsidR="00FD404C" w:rsidRPr="006A36EC">
        <w:rPr>
          <w:rFonts w:ascii="Times New Roman" w:hAnsi="Times New Roman" w:cs="Times New Roman"/>
          <w:sz w:val="24"/>
          <w:szCs w:val="24"/>
        </w:rPr>
        <w:t xml:space="preserve">– Os proponentes são responsáveis pela veracidade das informações prestadas, arcando com as consequências de eventuais erros no preenchimento, declarações falsas ou não comprovadas e no envio de documentos, isentando o Município </w:t>
      </w:r>
      <w:r w:rsidR="00DA5D09" w:rsidRPr="006A36EC">
        <w:rPr>
          <w:rFonts w:ascii="Times New Roman" w:hAnsi="Times New Roman" w:cs="Times New Roman"/>
          <w:sz w:val="24"/>
          <w:szCs w:val="24"/>
        </w:rPr>
        <w:t>Anchieta</w:t>
      </w:r>
      <w:r w:rsidR="00FD404C" w:rsidRPr="006A36EC">
        <w:rPr>
          <w:rFonts w:ascii="Times New Roman" w:hAnsi="Times New Roman" w:cs="Times New Roman"/>
          <w:sz w:val="24"/>
          <w:szCs w:val="24"/>
        </w:rPr>
        <w:t xml:space="preserve"> de qualquer responsabilidade civil ou</w:t>
      </w:r>
      <w:r w:rsidR="00FD404C" w:rsidRPr="006A36EC">
        <w:rPr>
          <w:rFonts w:ascii="Times New Roman" w:hAnsi="Times New Roman" w:cs="Times New Roman"/>
          <w:spacing w:val="-12"/>
          <w:sz w:val="24"/>
          <w:szCs w:val="24"/>
        </w:rPr>
        <w:t xml:space="preserve"> </w:t>
      </w:r>
      <w:r w:rsidR="00FD404C" w:rsidRPr="006A36EC">
        <w:rPr>
          <w:rFonts w:ascii="Times New Roman" w:hAnsi="Times New Roman" w:cs="Times New Roman"/>
          <w:sz w:val="24"/>
          <w:szCs w:val="24"/>
        </w:rPr>
        <w:t>penal.</w:t>
      </w:r>
    </w:p>
    <w:p w14:paraId="705D1D8E" w14:textId="107C12F7" w:rsidR="00B133E8" w:rsidRDefault="004C15C7" w:rsidP="00F54CC0">
      <w:pPr>
        <w:pStyle w:val="Corpodetexto"/>
        <w:spacing w:before="0" w:line="360" w:lineRule="auto"/>
        <w:jc w:val="both"/>
        <w:rPr>
          <w:rFonts w:ascii="Times New Roman" w:hAnsi="Times New Roman" w:cs="Times New Roman"/>
          <w:spacing w:val="-31"/>
          <w:sz w:val="24"/>
          <w:szCs w:val="24"/>
        </w:rPr>
      </w:pPr>
      <w:r w:rsidRPr="006A36EC">
        <w:rPr>
          <w:rFonts w:ascii="Times New Roman" w:hAnsi="Times New Roman" w:cs="Times New Roman"/>
          <w:sz w:val="24"/>
          <w:szCs w:val="24"/>
        </w:rPr>
        <w:t>5.10</w:t>
      </w:r>
      <w:r w:rsidR="00FD404C" w:rsidRPr="006A36EC">
        <w:rPr>
          <w:rFonts w:ascii="Times New Roman" w:hAnsi="Times New Roman" w:cs="Times New Roman"/>
          <w:sz w:val="24"/>
          <w:szCs w:val="24"/>
        </w:rPr>
        <w:t xml:space="preserve">– Serão desclassificados os proponentes que não enviarem os </w:t>
      </w:r>
      <w:r w:rsidRPr="006A36EC">
        <w:rPr>
          <w:rFonts w:ascii="Times New Roman" w:hAnsi="Times New Roman" w:cs="Times New Roman"/>
          <w:sz w:val="24"/>
          <w:szCs w:val="24"/>
        </w:rPr>
        <w:t>dois</w:t>
      </w:r>
      <w:r w:rsidR="00FD404C" w:rsidRPr="006A36EC">
        <w:rPr>
          <w:rFonts w:ascii="Times New Roman" w:hAnsi="Times New Roman" w:cs="Times New Roman"/>
          <w:sz w:val="24"/>
          <w:szCs w:val="24"/>
        </w:rPr>
        <w:t xml:space="preserve"> envelopes e atenderem os requisitos conforme disposto nos itens </w:t>
      </w:r>
      <w:r w:rsidR="004F1B0E">
        <w:rPr>
          <w:rFonts w:ascii="Times New Roman" w:hAnsi="Times New Roman" w:cs="Times New Roman"/>
          <w:sz w:val="24"/>
          <w:szCs w:val="24"/>
        </w:rPr>
        <w:t>4</w:t>
      </w:r>
      <w:r w:rsidR="00FD404C" w:rsidRPr="006A36EC">
        <w:rPr>
          <w:rFonts w:ascii="Times New Roman" w:hAnsi="Times New Roman" w:cs="Times New Roman"/>
          <w:sz w:val="24"/>
          <w:szCs w:val="24"/>
        </w:rPr>
        <w:t xml:space="preserve">.1 </w:t>
      </w:r>
      <w:r w:rsidR="000A18FC" w:rsidRPr="006A36EC">
        <w:rPr>
          <w:rFonts w:ascii="Times New Roman" w:hAnsi="Times New Roman" w:cs="Times New Roman"/>
          <w:sz w:val="24"/>
          <w:szCs w:val="24"/>
        </w:rPr>
        <w:t>a</w:t>
      </w:r>
      <w:r w:rsidR="00F34CF5">
        <w:rPr>
          <w:rFonts w:ascii="Times New Roman" w:hAnsi="Times New Roman" w:cs="Times New Roman"/>
          <w:sz w:val="24"/>
          <w:szCs w:val="24"/>
        </w:rPr>
        <w:t xml:space="preserve"> 4.9</w:t>
      </w:r>
      <w:r w:rsidR="000A18FC" w:rsidRPr="006A36EC">
        <w:rPr>
          <w:rFonts w:ascii="Times New Roman" w:hAnsi="Times New Roman" w:cs="Times New Roman"/>
          <w:spacing w:val="-31"/>
          <w:sz w:val="24"/>
          <w:szCs w:val="24"/>
        </w:rPr>
        <w:t>.</w:t>
      </w:r>
    </w:p>
    <w:p w14:paraId="263190A0" w14:textId="77777777" w:rsidR="000C4233" w:rsidRDefault="000C4233" w:rsidP="00F54CC0">
      <w:pPr>
        <w:pStyle w:val="Corpodetexto"/>
        <w:spacing w:before="0" w:line="360" w:lineRule="auto"/>
        <w:jc w:val="both"/>
        <w:rPr>
          <w:rFonts w:ascii="Times New Roman" w:hAnsi="Times New Roman" w:cs="Times New Roman"/>
          <w:sz w:val="24"/>
          <w:szCs w:val="24"/>
        </w:rPr>
      </w:pPr>
    </w:p>
    <w:p w14:paraId="3F43C7F2" w14:textId="737D6C00" w:rsidR="00B133E8" w:rsidRPr="006A36EC" w:rsidRDefault="0014491D"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CLÁUSULA</w:t>
      </w:r>
      <w:r w:rsidR="001C6515" w:rsidRPr="006A36EC">
        <w:rPr>
          <w:rFonts w:ascii="Times New Roman" w:hAnsi="Times New Roman" w:cs="Times New Roman"/>
          <w:b/>
          <w:sz w:val="24"/>
          <w:szCs w:val="24"/>
        </w:rPr>
        <w:t xml:space="preserve"> SEXTA </w:t>
      </w:r>
      <w:r w:rsidR="00FD404C" w:rsidRPr="006A36EC">
        <w:rPr>
          <w:rFonts w:ascii="Times New Roman" w:hAnsi="Times New Roman" w:cs="Times New Roman"/>
          <w:b/>
          <w:sz w:val="24"/>
          <w:szCs w:val="24"/>
        </w:rPr>
        <w:t>– DO PLANO DE</w:t>
      </w:r>
      <w:r w:rsidR="00FD404C" w:rsidRPr="006A36EC">
        <w:rPr>
          <w:rFonts w:ascii="Times New Roman" w:hAnsi="Times New Roman" w:cs="Times New Roman"/>
          <w:b/>
          <w:spacing w:val="-11"/>
          <w:sz w:val="24"/>
          <w:szCs w:val="24"/>
        </w:rPr>
        <w:t xml:space="preserve"> </w:t>
      </w:r>
      <w:r w:rsidR="00FD404C" w:rsidRPr="006A36EC">
        <w:rPr>
          <w:rFonts w:ascii="Times New Roman" w:hAnsi="Times New Roman" w:cs="Times New Roman"/>
          <w:b/>
          <w:sz w:val="24"/>
          <w:szCs w:val="24"/>
        </w:rPr>
        <w:t>TRABALHO</w:t>
      </w:r>
    </w:p>
    <w:p w14:paraId="265A7664" w14:textId="77777777" w:rsidR="00B133E8" w:rsidRPr="006A36EC" w:rsidRDefault="001C651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6.1</w:t>
      </w:r>
      <w:r w:rsidR="00FD404C" w:rsidRPr="006A36EC">
        <w:rPr>
          <w:rFonts w:ascii="Times New Roman" w:hAnsi="Times New Roman" w:cs="Times New Roman"/>
          <w:sz w:val="24"/>
          <w:szCs w:val="24"/>
        </w:rPr>
        <w:t>–</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Deverá</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constar</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no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Plano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9"/>
          <w:sz w:val="24"/>
          <w:szCs w:val="24"/>
        </w:rPr>
        <w:t xml:space="preserve"> </w:t>
      </w:r>
      <w:r w:rsidR="00FD404C" w:rsidRPr="006A36EC">
        <w:rPr>
          <w:rFonts w:ascii="Times New Roman" w:hAnsi="Times New Roman" w:cs="Times New Roman"/>
          <w:sz w:val="24"/>
          <w:szCs w:val="24"/>
        </w:rPr>
        <w:t>Trabalho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entregue</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pelo</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proponente:</w:t>
      </w:r>
    </w:p>
    <w:p w14:paraId="777CAE3F" w14:textId="77777777" w:rsidR="00B133E8" w:rsidRPr="006A36EC" w:rsidRDefault="001C651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6.1.1</w:t>
      </w:r>
      <w:r w:rsidR="00FD404C" w:rsidRPr="006A36EC">
        <w:rPr>
          <w:rFonts w:ascii="Times New Roman" w:hAnsi="Times New Roman" w:cs="Times New Roman"/>
          <w:sz w:val="24"/>
          <w:szCs w:val="24"/>
        </w:rPr>
        <w:t xml:space="preserve">– Descrição do </w:t>
      </w:r>
      <w:r w:rsidR="00DA5D09" w:rsidRPr="006A36EC">
        <w:rPr>
          <w:rFonts w:ascii="Times New Roman" w:hAnsi="Times New Roman" w:cs="Times New Roman"/>
          <w:sz w:val="24"/>
          <w:szCs w:val="24"/>
        </w:rPr>
        <w:t xml:space="preserve">objeto </w:t>
      </w:r>
      <w:r w:rsidR="00C768C1" w:rsidRPr="006A36EC">
        <w:rPr>
          <w:rFonts w:ascii="Times New Roman" w:hAnsi="Times New Roman" w:cs="Times New Roman"/>
          <w:sz w:val="24"/>
          <w:szCs w:val="24"/>
        </w:rPr>
        <w:t>a que pretende acessar</w:t>
      </w:r>
      <w:r w:rsidR="00FD404C" w:rsidRPr="006A36EC">
        <w:rPr>
          <w:rFonts w:ascii="Times New Roman" w:hAnsi="Times New Roman" w:cs="Times New Roman"/>
          <w:sz w:val="24"/>
          <w:szCs w:val="24"/>
        </w:rPr>
        <w:t xml:space="preserve"> de modo a permitir a identificação precisa do que se pretende realizar ou</w:t>
      </w:r>
      <w:r w:rsidR="00FD404C" w:rsidRPr="006A36EC">
        <w:rPr>
          <w:rFonts w:ascii="Times New Roman" w:hAnsi="Times New Roman" w:cs="Times New Roman"/>
          <w:spacing w:val="-16"/>
          <w:sz w:val="24"/>
          <w:szCs w:val="24"/>
        </w:rPr>
        <w:t xml:space="preserve"> </w:t>
      </w:r>
      <w:r w:rsidR="00FD404C" w:rsidRPr="006A36EC">
        <w:rPr>
          <w:rFonts w:ascii="Times New Roman" w:hAnsi="Times New Roman" w:cs="Times New Roman"/>
          <w:sz w:val="24"/>
          <w:szCs w:val="24"/>
        </w:rPr>
        <w:t>obter;</w:t>
      </w:r>
    </w:p>
    <w:p w14:paraId="05359183" w14:textId="77777777" w:rsidR="00B133E8" w:rsidRPr="006A36EC" w:rsidRDefault="001C651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6.1.2</w:t>
      </w:r>
      <w:r w:rsidR="00FD404C" w:rsidRPr="006A36EC">
        <w:rPr>
          <w:rFonts w:ascii="Times New Roman" w:hAnsi="Times New Roman" w:cs="Times New Roman"/>
          <w:sz w:val="24"/>
          <w:szCs w:val="24"/>
        </w:rPr>
        <w:t>– Descrição dos objetivos do projeto identificando as ações que devem ser cumpridas para obtenção do</w:t>
      </w:r>
      <w:r w:rsidR="00FD404C" w:rsidRPr="006A36EC">
        <w:rPr>
          <w:rFonts w:ascii="Times New Roman" w:hAnsi="Times New Roman" w:cs="Times New Roman"/>
          <w:spacing w:val="-21"/>
          <w:sz w:val="24"/>
          <w:szCs w:val="24"/>
        </w:rPr>
        <w:t xml:space="preserve"> </w:t>
      </w:r>
      <w:r w:rsidR="00FD404C" w:rsidRPr="006A36EC">
        <w:rPr>
          <w:rFonts w:ascii="Times New Roman" w:hAnsi="Times New Roman" w:cs="Times New Roman"/>
          <w:sz w:val="24"/>
          <w:szCs w:val="24"/>
        </w:rPr>
        <w:t>objeto;</w:t>
      </w:r>
    </w:p>
    <w:p w14:paraId="731C1458" w14:textId="77777777" w:rsidR="00B133E8" w:rsidRPr="006A36EC" w:rsidRDefault="001C651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6.1.3</w:t>
      </w:r>
      <w:r w:rsidR="00FD404C" w:rsidRPr="006A36EC">
        <w:rPr>
          <w:rFonts w:ascii="Times New Roman" w:hAnsi="Times New Roman" w:cs="Times New Roman"/>
          <w:sz w:val="24"/>
          <w:szCs w:val="24"/>
        </w:rPr>
        <w:t>– Informações relativas à capacidade técnica e operacional da instituição proponente para a execução do</w:t>
      </w:r>
      <w:r w:rsidR="00FD404C" w:rsidRPr="006A36EC">
        <w:rPr>
          <w:rFonts w:ascii="Times New Roman" w:hAnsi="Times New Roman" w:cs="Times New Roman"/>
          <w:spacing w:val="-21"/>
          <w:sz w:val="24"/>
          <w:szCs w:val="24"/>
        </w:rPr>
        <w:t xml:space="preserve"> </w:t>
      </w:r>
      <w:r w:rsidR="00FD404C" w:rsidRPr="006A36EC">
        <w:rPr>
          <w:rFonts w:ascii="Times New Roman" w:hAnsi="Times New Roman" w:cs="Times New Roman"/>
          <w:sz w:val="24"/>
          <w:szCs w:val="24"/>
        </w:rPr>
        <w:t>objeto;</w:t>
      </w:r>
    </w:p>
    <w:p w14:paraId="1745784C" w14:textId="77777777" w:rsidR="00B133E8" w:rsidRPr="006A36EC" w:rsidRDefault="001C651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6.1.4</w:t>
      </w:r>
      <w:r w:rsidR="00FD404C" w:rsidRPr="006A36EC">
        <w:rPr>
          <w:rFonts w:ascii="Times New Roman" w:hAnsi="Times New Roman" w:cs="Times New Roman"/>
          <w:sz w:val="24"/>
          <w:szCs w:val="24"/>
        </w:rPr>
        <w:t>–</w:t>
      </w:r>
      <w:r w:rsidR="00FD404C" w:rsidRPr="006A36EC">
        <w:rPr>
          <w:rFonts w:ascii="Times New Roman" w:hAnsi="Times New Roman" w:cs="Times New Roman"/>
          <w:spacing w:val="27"/>
          <w:sz w:val="24"/>
          <w:szCs w:val="24"/>
        </w:rPr>
        <w:t xml:space="preserve"> </w:t>
      </w:r>
      <w:r w:rsidR="00FD404C" w:rsidRPr="006A36EC">
        <w:rPr>
          <w:rFonts w:ascii="Times New Roman" w:hAnsi="Times New Roman" w:cs="Times New Roman"/>
          <w:sz w:val="24"/>
          <w:szCs w:val="24"/>
        </w:rPr>
        <w:t>Informações</w:t>
      </w:r>
      <w:r w:rsidR="00FD404C" w:rsidRPr="006A36EC">
        <w:rPr>
          <w:rFonts w:ascii="Times New Roman" w:hAnsi="Times New Roman" w:cs="Times New Roman"/>
          <w:spacing w:val="26"/>
          <w:sz w:val="24"/>
          <w:szCs w:val="24"/>
        </w:rPr>
        <w:t xml:space="preserve"> </w:t>
      </w:r>
      <w:r w:rsidR="00FD404C" w:rsidRPr="006A36EC">
        <w:rPr>
          <w:rFonts w:ascii="Times New Roman" w:hAnsi="Times New Roman" w:cs="Times New Roman"/>
          <w:sz w:val="24"/>
          <w:szCs w:val="24"/>
        </w:rPr>
        <w:t>curriculares</w:t>
      </w:r>
      <w:r w:rsidR="00FD404C" w:rsidRPr="006A36EC">
        <w:rPr>
          <w:rFonts w:ascii="Times New Roman" w:hAnsi="Times New Roman" w:cs="Times New Roman"/>
          <w:spacing w:val="26"/>
          <w:sz w:val="24"/>
          <w:szCs w:val="24"/>
        </w:rPr>
        <w:t xml:space="preserve"> </w:t>
      </w:r>
      <w:r w:rsidR="00FD404C" w:rsidRPr="006A36EC">
        <w:rPr>
          <w:rFonts w:ascii="Times New Roman" w:hAnsi="Times New Roman" w:cs="Times New Roman"/>
          <w:sz w:val="24"/>
          <w:szCs w:val="24"/>
        </w:rPr>
        <w:t>sobre</w:t>
      </w:r>
      <w:r w:rsidR="00FD404C" w:rsidRPr="006A36EC">
        <w:rPr>
          <w:rFonts w:ascii="Times New Roman" w:hAnsi="Times New Roman" w:cs="Times New Roman"/>
          <w:spacing w:val="24"/>
          <w:sz w:val="24"/>
          <w:szCs w:val="24"/>
        </w:rPr>
        <w:t xml:space="preserve"> </w:t>
      </w:r>
      <w:r w:rsidR="00FD404C" w:rsidRPr="006A36EC">
        <w:rPr>
          <w:rFonts w:ascii="Times New Roman" w:hAnsi="Times New Roman" w:cs="Times New Roman"/>
          <w:sz w:val="24"/>
          <w:szCs w:val="24"/>
        </w:rPr>
        <w:t>a</w:t>
      </w:r>
      <w:r w:rsidR="00FD404C" w:rsidRPr="006A36EC">
        <w:rPr>
          <w:rFonts w:ascii="Times New Roman" w:hAnsi="Times New Roman" w:cs="Times New Roman"/>
          <w:spacing w:val="27"/>
          <w:sz w:val="24"/>
          <w:szCs w:val="24"/>
        </w:rPr>
        <w:t xml:space="preserve"> </w:t>
      </w:r>
      <w:r w:rsidR="00FD404C" w:rsidRPr="006A36EC">
        <w:rPr>
          <w:rFonts w:ascii="Times New Roman" w:hAnsi="Times New Roman" w:cs="Times New Roman"/>
          <w:sz w:val="24"/>
          <w:szCs w:val="24"/>
        </w:rPr>
        <w:t>equipe</w:t>
      </w:r>
      <w:r w:rsidR="00FD404C" w:rsidRPr="006A36EC">
        <w:rPr>
          <w:rFonts w:ascii="Times New Roman" w:hAnsi="Times New Roman" w:cs="Times New Roman"/>
          <w:spacing w:val="27"/>
          <w:sz w:val="24"/>
          <w:szCs w:val="24"/>
        </w:rPr>
        <w:t xml:space="preserve"> </w:t>
      </w:r>
      <w:r w:rsidR="00FD404C" w:rsidRPr="006A36EC">
        <w:rPr>
          <w:rFonts w:ascii="Times New Roman" w:hAnsi="Times New Roman" w:cs="Times New Roman"/>
          <w:sz w:val="24"/>
          <w:szCs w:val="24"/>
        </w:rPr>
        <w:t>que</w:t>
      </w:r>
      <w:r w:rsidR="00FD404C" w:rsidRPr="006A36EC">
        <w:rPr>
          <w:rFonts w:ascii="Times New Roman" w:hAnsi="Times New Roman" w:cs="Times New Roman"/>
          <w:spacing w:val="26"/>
          <w:sz w:val="24"/>
          <w:szCs w:val="24"/>
        </w:rPr>
        <w:t xml:space="preserve"> </w:t>
      </w:r>
      <w:r w:rsidR="00FD404C" w:rsidRPr="006A36EC">
        <w:rPr>
          <w:rFonts w:ascii="Times New Roman" w:hAnsi="Times New Roman" w:cs="Times New Roman"/>
          <w:sz w:val="24"/>
          <w:szCs w:val="24"/>
        </w:rPr>
        <w:t>trabalhará</w:t>
      </w:r>
      <w:r w:rsidR="00FD404C" w:rsidRPr="006A36EC">
        <w:rPr>
          <w:rFonts w:ascii="Times New Roman" w:hAnsi="Times New Roman" w:cs="Times New Roman"/>
          <w:spacing w:val="24"/>
          <w:sz w:val="24"/>
          <w:szCs w:val="24"/>
        </w:rPr>
        <w:t xml:space="preserve"> </w:t>
      </w:r>
      <w:r w:rsidR="00FD404C" w:rsidRPr="006A36EC">
        <w:rPr>
          <w:rFonts w:ascii="Times New Roman" w:hAnsi="Times New Roman" w:cs="Times New Roman"/>
          <w:sz w:val="24"/>
          <w:szCs w:val="24"/>
        </w:rPr>
        <w:t>na</w:t>
      </w:r>
      <w:r w:rsidR="00FD404C" w:rsidRPr="006A36EC">
        <w:rPr>
          <w:rFonts w:ascii="Times New Roman" w:hAnsi="Times New Roman" w:cs="Times New Roman"/>
          <w:spacing w:val="24"/>
          <w:sz w:val="24"/>
          <w:szCs w:val="24"/>
        </w:rPr>
        <w:t xml:space="preserve"> </w:t>
      </w:r>
      <w:r w:rsidR="00FD404C" w:rsidRPr="006A36EC">
        <w:rPr>
          <w:rFonts w:ascii="Times New Roman" w:hAnsi="Times New Roman" w:cs="Times New Roman"/>
          <w:sz w:val="24"/>
          <w:szCs w:val="24"/>
        </w:rPr>
        <w:t>execução</w:t>
      </w:r>
      <w:r w:rsidR="00FD404C" w:rsidRPr="006A36EC">
        <w:rPr>
          <w:rFonts w:ascii="Times New Roman" w:hAnsi="Times New Roman" w:cs="Times New Roman"/>
          <w:spacing w:val="24"/>
          <w:sz w:val="24"/>
          <w:szCs w:val="24"/>
        </w:rPr>
        <w:t xml:space="preserve"> </w:t>
      </w:r>
      <w:r w:rsidR="00FD404C" w:rsidRPr="006A36EC">
        <w:rPr>
          <w:rFonts w:ascii="Times New Roman" w:hAnsi="Times New Roman" w:cs="Times New Roman"/>
          <w:sz w:val="24"/>
          <w:szCs w:val="24"/>
        </w:rPr>
        <w:t>do</w:t>
      </w:r>
      <w:r w:rsidR="007C1742" w:rsidRPr="006A36EC">
        <w:rPr>
          <w:rFonts w:ascii="Times New Roman" w:hAnsi="Times New Roman" w:cs="Times New Roman"/>
          <w:sz w:val="24"/>
          <w:szCs w:val="24"/>
        </w:rPr>
        <w:t xml:space="preserve"> </w:t>
      </w:r>
      <w:r w:rsidR="00FD404C" w:rsidRPr="006A36EC">
        <w:rPr>
          <w:rFonts w:ascii="Times New Roman" w:hAnsi="Times New Roman" w:cs="Times New Roman"/>
          <w:sz w:val="24"/>
          <w:szCs w:val="24"/>
        </w:rPr>
        <w:t>objeto;</w:t>
      </w:r>
    </w:p>
    <w:p w14:paraId="5F24A6B1" w14:textId="3ED1ED76" w:rsidR="00040691" w:rsidRPr="006A36EC" w:rsidRDefault="00040691"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6.1.5 - Plano de Manutenção do(s) equipamento(s)/M</w:t>
      </w:r>
      <w:r w:rsidR="001B2845">
        <w:rPr>
          <w:rFonts w:ascii="Times New Roman" w:hAnsi="Times New Roman" w:cs="Times New Roman"/>
          <w:sz w:val="24"/>
          <w:szCs w:val="24"/>
        </w:rPr>
        <w:t>á</w:t>
      </w:r>
      <w:r w:rsidRPr="006A36EC">
        <w:rPr>
          <w:rFonts w:ascii="Times New Roman" w:hAnsi="Times New Roman" w:cs="Times New Roman"/>
          <w:sz w:val="24"/>
          <w:szCs w:val="24"/>
        </w:rPr>
        <w:t>quina(s)</w:t>
      </w:r>
      <w:r w:rsidR="0045213C" w:rsidRPr="006A36EC">
        <w:rPr>
          <w:rFonts w:ascii="Times New Roman" w:hAnsi="Times New Roman" w:cs="Times New Roman"/>
          <w:sz w:val="24"/>
          <w:szCs w:val="24"/>
        </w:rPr>
        <w:t>;</w:t>
      </w:r>
    </w:p>
    <w:p w14:paraId="1C1BBF27" w14:textId="03A9A7E0" w:rsidR="00B133E8" w:rsidRPr="006A36EC" w:rsidRDefault="001C6515" w:rsidP="00F54CC0">
      <w:pPr>
        <w:pStyle w:val="Corpodetexto"/>
        <w:spacing w:before="0" w:line="360" w:lineRule="auto"/>
        <w:jc w:val="both"/>
        <w:rPr>
          <w:rFonts w:ascii="Times New Roman" w:hAnsi="Times New Roman" w:cs="Times New Roman"/>
          <w:sz w:val="24"/>
          <w:szCs w:val="24"/>
        </w:rPr>
      </w:pPr>
      <w:r w:rsidRPr="009121CA">
        <w:rPr>
          <w:rFonts w:ascii="Times New Roman" w:hAnsi="Times New Roman" w:cs="Times New Roman"/>
          <w:sz w:val="24"/>
          <w:szCs w:val="24"/>
        </w:rPr>
        <w:t>6.1.6</w:t>
      </w:r>
      <w:r w:rsidR="00FD404C" w:rsidRPr="009121CA">
        <w:rPr>
          <w:rFonts w:ascii="Times New Roman" w:hAnsi="Times New Roman" w:cs="Times New Roman"/>
          <w:sz w:val="24"/>
          <w:szCs w:val="24"/>
        </w:rPr>
        <w:t xml:space="preserve">– </w:t>
      </w:r>
      <w:r w:rsidR="009121CA">
        <w:rPr>
          <w:rFonts w:ascii="Times New Roman" w:hAnsi="Times New Roman" w:cs="Times New Roman"/>
          <w:sz w:val="24"/>
          <w:szCs w:val="24"/>
        </w:rPr>
        <w:t>O</w:t>
      </w:r>
      <w:r w:rsidR="009121CA" w:rsidRPr="009121CA">
        <w:rPr>
          <w:rFonts w:ascii="Times New Roman" w:hAnsi="Times New Roman" w:cs="Times New Roman"/>
          <w:sz w:val="24"/>
          <w:szCs w:val="24"/>
        </w:rPr>
        <w:t xml:space="preserve"> prazo para a execução das atividades é de </w:t>
      </w:r>
      <w:r w:rsidR="00BA294B">
        <w:rPr>
          <w:rFonts w:ascii="Times New Roman" w:hAnsi="Times New Roman" w:cs="Times New Roman"/>
          <w:sz w:val="24"/>
          <w:szCs w:val="24"/>
        </w:rPr>
        <w:t>0</w:t>
      </w:r>
      <w:r w:rsidR="00E948E5">
        <w:rPr>
          <w:rFonts w:ascii="Times New Roman" w:hAnsi="Times New Roman" w:cs="Times New Roman"/>
          <w:sz w:val="24"/>
          <w:szCs w:val="24"/>
        </w:rPr>
        <w:t>5</w:t>
      </w:r>
      <w:r w:rsidR="009121CA" w:rsidRPr="009121CA">
        <w:rPr>
          <w:rFonts w:ascii="Times New Roman" w:hAnsi="Times New Roman" w:cs="Times New Roman"/>
          <w:sz w:val="24"/>
          <w:szCs w:val="24"/>
        </w:rPr>
        <w:t xml:space="preserve"> (</w:t>
      </w:r>
      <w:r w:rsidR="00E948E5">
        <w:rPr>
          <w:rFonts w:ascii="Times New Roman" w:hAnsi="Times New Roman" w:cs="Times New Roman"/>
          <w:sz w:val="24"/>
          <w:szCs w:val="24"/>
        </w:rPr>
        <w:t>cinco</w:t>
      </w:r>
      <w:r w:rsidR="00BA294B">
        <w:rPr>
          <w:rFonts w:ascii="Times New Roman" w:hAnsi="Times New Roman" w:cs="Times New Roman"/>
          <w:sz w:val="24"/>
          <w:szCs w:val="24"/>
        </w:rPr>
        <w:t>)</w:t>
      </w:r>
      <w:r w:rsidR="009121CA" w:rsidRPr="009121CA">
        <w:rPr>
          <w:rFonts w:ascii="Times New Roman" w:hAnsi="Times New Roman" w:cs="Times New Roman"/>
          <w:sz w:val="24"/>
          <w:szCs w:val="24"/>
        </w:rPr>
        <w:t xml:space="preserve"> anos,</w:t>
      </w:r>
      <w:r w:rsidR="00A0532B">
        <w:rPr>
          <w:rFonts w:ascii="Times New Roman" w:hAnsi="Times New Roman" w:cs="Times New Roman"/>
          <w:sz w:val="24"/>
          <w:szCs w:val="24"/>
        </w:rPr>
        <w:t xml:space="preserve"> podendo ser prorrogável por igual período</w:t>
      </w:r>
      <w:r w:rsidR="009121CA" w:rsidRPr="009121CA">
        <w:rPr>
          <w:rFonts w:ascii="Times New Roman" w:hAnsi="Times New Roman" w:cs="Times New Roman"/>
          <w:sz w:val="24"/>
          <w:szCs w:val="24"/>
        </w:rPr>
        <w:t xml:space="preserve"> a contar da data de assinatura do </w:t>
      </w:r>
      <w:r w:rsidR="009121CA">
        <w:rPr>
          <w:rFonts w:ascii="Times New Roman" w:hAnsi="Times New Roman" w:cs="Times New Roman"/>
          <w:sz w:val="24"/>
          <w:szCs w:val="24"/>
        </w:rPr>
        <w:t xml:space="preserve">Termo de Cooperação.  </w:t>
      </w:r>
    </w:p>
    <w:p w14:paraId="6F80EF64" w14:textId="77777777" w:rsidR="00B133E8" w:rsidRPr="006A36EC" w:rsidRDefault="001C651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6.1.7</w:t>
      </w:r>
      <w:r w:rsidR="00FD404C" w:rsidRPr="006A36EC">
        <w:rPr>
          <w:rFonts w:ascii="Times New Roman" w:hAnsi="Times New Roman" w:cs="Times New Roman"/>
          <w:sz w:val="24"/>
          <w:szCs w:val="24"/>
        </w:rPr>
        <w:t>– Solicitações de alterações no Plano de Trabalho deverão ser encaminhadas via ofício protocolado no Município, correios ou meio</w:t>
      </w:r>
      <w:r w:rsidR="00FD404C" w:rsidRPr="006A36EC">
        <w:rPr>
          <w:rFonts w:ascii="Times New Roman" w:hAnsi="Times New Roman" w:cs="Times New Roman"/>
          <w:spacing w:val="-34"/>
          <w:sz w:val="24"/>
          <w:szCs w:val="24"/>
        </w:rPr>
        <w:t xml:space="preserve"> </w:t>
      </w:r>
      <w:r w:rsidR="00FD404C" w:rsidRPr="006A36EC">
        <w:rPr>
          <w:rFonts w:ascii="Times New Roman" w:hAnsi="Times New Roman" w:cs="Times New Roman"/>
          <w:sz w:val="24"/>
          <w:szCs w:val="24"/>
        </w:rPr>
        <w:t>similar.</w:t>
      </w:r>
    </w:p>
    <w:p w14:paraId="271AE055" w14:textId="2D20D8F6" w:rsidR="00B133E8" w:rsidRPr="006A36EC" w:rsidRDefault="001C6515" w:rsidP="00F54CC0">
      <w:pPr>
        <w:pStyle w:val="Corpodetexto"/>
        <w:spacing w:before="0" w:line="360" w:lineRule="auto"/>
        <w:jc w:val="both"/>
        <w:rPr>
          <w:rFonts w:ascii="Times New Roman" w:hAnsi="Times New Roman" w:cs="Times New Roman"/>
          <w:sz w:val="24"/>
          <w:szCs w:val="24"/>
        </w:rPr>
      </w:pPr>
      <w:r w:rsidRPr="00055714">
        <w:rPr>
          <w:rFonts w:ascii="Times New Roman" w:hAnsi="Times New Roman" w:cs="Times New Roman"/>
          <w:sz w:val="24"/>
          <w:szCs w:val="24"/>
        </w:rPr>
        <w:t>6.1.</w:t>
      </w:r>
      <w:r w:rsidR="00E4249A">
        <w:rPr>
          <w:rFonts w:ascii="Times New Roman" w:hAnsi="Times New Roman" w:cs="Times New Roman"/>
          <w:sz w:val="24"/>
          <w:szCs w:val="24"/>
        </w:rPr>
        <w:t>8</w:t>
      </w:r>
      <w:r w:rsidR="00FD404C" w:rsidRPr="00055714">
        <w:rPr>
          <w:rFonts w:ascii="Times New Roman" w:hAnsi="Times New Roman" w:cs="Times New Roman"/>
          <w:sz w:val="24"/>
          <w:szCs w:val="24"/>
        </w:rPr>
        <w:t>–</w:t>
      </w:r>
      <w:r w:rsidR="00FD404C" w:rsidRPr="00055714">
        <w:rPr>
          <w:rFonts w:ascii="Times New Roman" w:hAnsi="Times New Roman" w:cs="Times New Roman"/>
          <w:spacing w:val="31"/>
          <w:sz w:val="24"/>
          <w:szCs w:val="24"/>
        </w:rPr>
        <w:t xml:space="preserve"> </w:t>
      </w:r>
      <w:r w:rsidR="00FD404C" w:rsidRPr="00055714">
        <w:rPr>
          <w:rFonts w:ascii="Times New Roman" w:hAnsi="Times New Roman" w:cs="Times New Roman"/>
          <w:sz w:val="24"/>
          <w:szCs w:val="24"/>
        </w:rPr>
        <w:t>Cabe</w:t>
      </w:r>
      <w:r w:rsidR="00FD404C" w:rsidRPr="00055714">
        <w:rPr>
          <w:rFonts w:ascii="Times New Roman" w:hAnsi="Times New Roman" w:cs="Times New Roman"/>
          <w:spacing w:val="31"/>
          <w:sz w:val="24"/>
          <w:szCs w:val="24"/>
        </w:rPr>
        <w:t xml:space="preserve"> </w:t>
      </w:r>
      <w:r w:rsidR="00FD404C" w:rsidRPr="00055714">
        <w:rPr>
          <w:rFonts w:ascii="Times New Roman" w:hAnsi="Times New Roman" w:cs="Times New Roman"/>
          <w:sz w:val="24"/>
          <w:szCs w:val="24"/>
        </w:rPr>
        <w:t>ao</w:t>
      </w:r>
      <w:r w:rsidR="00FD404C" w:rsidRPr="00055714">
        <w:rPr>
          <w:rFonts w:ascii="Times New Roman" w:hAnsi="Times New Roman" w:cs="Times New Roman"/>
          <w:spacing w:val="31"/>
          <w:sz w:val="24"/>
          <w:szCs w:val="24"/>
        </w:rPr>
        <w:t xml:space="preserve"> </w:t>
      </w:r>
      <w:r w:rsidR="00FD404C" w:rsidRPr="00055714">
        <w:rPr>
          <w:rFonts w:ascii="Times New Roman" w:hAnsi="Times New Roman" w:cs="Times New Roman"/>
          <w:sz w:val="24"/>
          <w:szCs w:val="24"/>
        </w:rPr>
        <w:t>gestor</w:t>
      </w:r>
      <w:r w:rsidR="00FD404C" w:rsidRPr="00055714">
        <w:rPr>
          <w:rFonts w:ascii="Times New Roman" w:hAnsi="Times New Roman" w:cs="Times New Roman"/>
          <w:spacing w:val="32"/>
          <w:sz w:val="24"/>
          <w:szCs w:val="24"/>
        </w:rPr>
        <w:t xml:space="preserve"> </w:t>
      </w:r>
      <w:r w:rsidR="00FD404C" w:rsidRPr="00055714">
        <w:rPr>
          <w:rFonts w:ascii="Times New Roman" w:hAnsi="Times New Roman" w:cs="Times New Roman"/>
          <w:sz w:val="24"/>
          <w:szCs w:val="24"/>
        </w:rPr>
        <w:t>da</w:t>
      </w:r>
      <w:r w:rsidR="00FD404C" w:rsidRPr="00055714">
        <w:rPr>
          <w:rFonts w:ascii="Times New Roman" w:hAnsi="Times New Roman" w:cs="Times New Roman"/>
          <w:spacing w:val="31"/>
          <w:sz w:val="24"/>
          <w:szCs w:val="24"/>
        </w:rPr>
        <w:t xml:space="preserve"> </w:t>
      </w:r>
      <w:r w:rsidR="00FD404C" w:rsidRPr="00055714">
        <w:rPr>
          <w:rFonts w:ascii="Times New Roman" w:hAnsi="Times New Roman" w:cs="Times New Roman"/>
          <w:sz w:val="24"/>
          <w:szCs w:val="24"/>
        </w:rPr>
        <w:t>parceria</w:t>
      </w:r>
      <w:r w:rsidR="00FD404C" w:rsidRPr="00055714">
        <w:rPr>
          <w:rFonts w:ascii="Times New Roman" w:hAnsi="Times New Roman" w:cs="Times New Roman"/>
          <w:spacing w:val="31"/>
          <w:sz w:val="24"/>
          <w:szCs w:val="24"/>
        </w:rPr>
        <w:t xml:space="preserve"> </w:t>
      </w:r>
      <w:r w:rsidR="00FD404C" w:rsidRPr="00055714">
        <w:rPr>
          <w:rFonts w:ascii="Times New Roman" w:hAnsi="Times New Roman" w:cs="Times New Roman"/>
          <w:sz w:val="24"/>
          <w:szCs w:val="24"/>
        </w:rPr>
        <w:t>a</w:t>
      </w:r>
      <w:r w:rsidR="00FD404C" w:rsidRPr="00055714">
        <w:rPr>
          <w:rFonts w:ascii="Times New Roman" w:hAnsi="Times New Roman" w:cs="Times New Roman"/>
          <w:spacing w:val="31"/>
          <w:sz w:val="24"/>
          <w:szCs w:val="24"/>
        </w:rPr>
        <w:t xml:space="preserve"> </w:t>
      </w:r>
      <w:r w:rsidR="00FD404C" w:rsidRPr="00055714">
        <w:rPr>
          <w:rFonts w:ascii="Times New Roman" w:hAnsi="Times New Roman" w:cs="Times New Roman"/>
          <w:sz w:val="24"/>
          <w:szCs w:val="24"/>
        </w:rPr>
        <w:t>apreciação</w:t>
      </w:r>
      <w:r w:rsidR="00FD404C" w:rsidRPr="00055714">
        <w:rPr>
          <w:rFonts w:ascii="Times New Roman" w:hAnsi="Times New Roman" w:cs="Times New Roman"/>
          <w:spacing w:val="34"/>
          <w:sz w:val="24"/>
          <w:szCs w:val="24"/>
        </w:rPr>
        <w:t xml:space="preserve"> </w:t>
      </w:r>
      <w:r w:rsidR="00FD404C" w:rsidRPr="00055714">
        <w:rPr>
          <w:rFonts w:ascii="Times New Roman" w:hAnsi="Times New Roman" w:cs="Times New Roman"/>
          <w:sz w:val="24"/>
          <w:szCs w:val="24"/>
        </w:rPr>
        <w:t>e</w:t>
      </w:r>
      <w:r w:rsidR="00FD404C" w:rsidRPr="00055714">
        <w:rPr>
          <w:rFonts w:ascii="Times New Roman" w:hAnsi="Times New Roman" w:cs="Times New Roman"/>
          <w:spacing w:val="34"/>
          <w:sz w:val="24"/>
          <w:szCs w:val="24"/>
        </w:rPr>
        <w:t xml:space="preserve"> </w:t>
      </w:r>
      <w:r w:rsidR="00FD404C" w:rsidRPr="00055714">
        <w:rPr>
          <w:rFonts w:ascii="Times New Roman" w:hAnsi="Times New Roman" w:cs="Times New Roman"/>
          <w:sz w:val="24"/>
          <w:szCs w:val="24"/>
        </w:rPr>
        <w:t>o</w:t>
      </w:r>
      <w:r w:rsidR="00FD404C" w:rsidRPr="00055714">
        <w:rPr>
          <w:rFonts w:ascii="Times New Roman" w:hAnsi="Times New Roman" w:cs="Times New Roman"/>
          <w:spacing w:val="31"/>
          <w:sz w:val="24"/>
          <w:szCs w:val="24"/>
        </w:rPr>
        <w:t xml:space="preserve"> </w:t>
      </w:r>
      <w:r w:rsidR="00FD404C" w:rsidRPr="00055714">
        <w:rPr>
          <w:rFonts w:ascii="Times New Roman" w:hAnsi="Times New Roman" w:cs="Times New Roman"/>
          <w:sz w:val="24"/>
          <w:szCs w:val="24"/>
        </w:rPr>
        <w:t>deferimento</w:t>
      </w:r>
      <w:r w:rsidR="00FD404C" w:rsidRPr="00055714">
        <w:rPr>
          <w:rFonts w:ascii="Times New Roman" w:hAnsi="Times New Roman" w:cs="Times New Roman"/>
          <w:spacing w:val="31"/>
          <w:sz w:val="24"/>
          <w:szCs w:val="24"/>
        </w:rPr>
        <w:t xml:space="preserve"> </w:t>
      </w:r>
      <w:r w:rsidR="00FD404C" w:rsidRPr="00055714">
        <w:rPr>
          <w:rFonts w:ascii="Times New Roman" w:hAnsi="Times New Roman" w:cs="Times New Roman"/>
          <w:sz w:val="24"/>
          <w:szCs w:val="24"/>
        </w:rPr>
        <w:t>das</w:t>
      </w:r>
      <w:r w:rsidR="00FD404C" w:rsidRPr="00055714">
        <w:rPr>
          <w:rFonts w:ascii="Times New Roman" w:hAnsi="Times New Roman" w:cs="Times New Roman"/>
          <w:spacing w:val="33"/>
          <w:sz w:val="24"/>
          <w:szCs w:val="24"/>
        </w:rPr>
        <w:t xml:space="preserve"> </w:t>
      </w:r>
      <w:r w:rsidR="00FD404C" w:rsidRPr="00055714">
        <w:rPr>
          <w:rFonts w:ascii="Times New Roman" w:hAnsi="Times New Roman" w:cs="Times New Roman"/>
          <w:sz w:val="24"/>
          <w:szCs w:val="24"/>
        </w:rPr>
        <w:t>solicitações</w:t>
      </w:r>
      <w:r w:rsidR="007C1742" w:rsidRPr="00055714">
        <w:rPr>
          <w:rFonts w:ascii="Times New Roman" w:hAnsi="Times New Roman" w:cs="Times New Roman"/>
          <w:sz w:val="24"/>
          <w:szCs w:val="24"/>
        </w:rPr>
        <w:t xml:space="preserve"> </w:t>
      </w:r>
      <w:r w:rsidR="00FD404C" w:rsidRPr="00055714">
        <w:rPr>
          <w:rFonts w:ascii="Times New Roman" w:hAnsi="Times New Roman" w:cs="Times New Roman"/>
          <w:sz w:val="24"/>
          <w:szCs w:val="24"/>
        </w:rPr>
        <w:t>recebidas.</w:t>
      </w:r>
    </w:p>
    <w:p w14:paraId="4A0E7A19" w14:textId="77777777" w:rsidR="00894C4B" w:rsidRDefault="00894C4B" w:rsidP="00F54CC0">
      <w:pPr>
        <w:pStyle w:val="Corpodetexto"/>
        <w:spacing w:before="0" w:line="360" w:lineRule="auto"/>
        <w:jc w:val="both"/>
        <w:rPr>
          <w:rFonts w:ascii="Times New Roman" w:hAnsi="Times New Roman" w:cs="Times New Roman"/>
          <w:b/>
          <w:sz w:val="24"/>
          <w:szCs w:val="24"/>
        </w:rPr>
      </w:pPr>
    </w:p>
    <w:p w14:paraId="4D1CEEDA" w14:textId="11290082" w:rsidR="00B133E8" w:rsidRPr="006A36EC" w:rsidRDefault="0014491D"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Pr>
          <w:rFonts w:ascii="Times New Roman" w:hAnsi="Times New Roman" w:cs="Times New Roman"/>
          <w:b/>
          <w:sz w:val="24"/>
          <w:szCs w:val="24"/>
        </w:rPr>
        <w:t>CLÁUSULA</w:t>
      </w:r>
      <w:r w:rsidR="001C6515" w:rsidRPr="006A36EC">
        <w:rPr>
          <w:rFonts w:ascii="Times New Roman" w:hAnsi="Times New Roman" w:cs="Times New Roman"/>
          <w:b/>
          <w:sz w:val="24"/>
          <w:szCs w:val="24"/>
        </w:rPr>
        <w:t xml:space="preserve"> S</w:t>
      </w:r>
      <w:r w:rsidR="005B4670">
        <w:rPr>
          <w:rFonts w:ascii="Times New Roman" w:hAnsi="Times New Roman" w:cs="Times New Roman"/>
          <w:b/>
          <w:sz w:val="24"/>
          <w:szCs w:val="24"/>
        </w:rPr>
        <w:t>É</w:t>
      </w:r>
      <w:r w:rsidR="001C6515" w:rsidRPr="006A36EC">
        <w:rPr>
          <w:rFonts w:ascii="Times New Roman" w:hAnsi="Times New Roman" w:cs="Times New Roman"/>
          <w:b/>
          <w:sz w:val="24"/>
          <w:szCs w:val="24"/>
        </w:rPr>
        <w:t xml:space="preserve">TIMA </w:t>
      </w:r>
      <w:r w:rsidR="00FD404C" w:rsidRPr="006A36EC">
        <w:rPr>
          <w:rFonts w:ascii="Times New Roman" w:hAnsi="Times New Roman" w:cs="Times New Roman"/>
          <w:b/>
          <w:sz w:val="24"/>
          <w:szCs w:val="24"/>
        </w:rPr>
        <w:t xml:space="preserve">– </w:t>
      </w:r>
      <w:r w:rsidR="00FD404C" w:rsidRPr="006A36EC">
        <w:rPr>
          <w:rFonts w:ascii="Times New Roman" w:hAnsi="Times New Roman" w:cs="Times New Roman"/>
          <w:b/>
          <w:spacing w:val="2"/>
          <w:sz w:val="24"/>
          <w:szCs w:val="24"/>
        </w:rPr>
        <w:t xml:space="preserve">DA </w:t>
      </w:r>
      <w:r w:rsidR="00FD404C" w:rsidRPr="006A36EC">
        <w:rPr>
          <w:rFonts w:ascii="Times New Roman" w:hAnsi="Times New Roman" w:cs="Times New Roman"/>
          <w:b/>
          <w:sz w:val="24"/>
          <w:szCs w:val="24"/>
        </w:rPr>
        <w:t>COMISSÃO DE</w:t>
      </w:r>
      <w:r w:rsidR="00FD404C" w:rsidRPr="006A36EC">
        <w:rPr>
          <w:rFonts w:ascii="Times New Roman" w:hAnsi="Times New Roman" w:cs="Times New Roman"/>
          <w:b/>
          <w:spacing w:val="-23"/>
          <w:sz w:val="24"/>
          <w:szCs w:val="24"/>
        </w:rPr>
        <w:t xml:space="preserve"> </w:t>
      </w:r>
      <w:r w:rsidR="00FD404C" w:rsidRPr="006A36EC">
        <w:rPr>
          <w:rFonts w:ascii="Times New Roman" w:hAnsi="Times New Roman" w:cs="Times New Roman"/>
          <w:b/>
          <w:sz w:val="24"/>
          <w:szCs w:val="24"/>
        </w:rPr>
        <w:t>SELEÇÃO</w:t>
      </w:r>
    </w:p>
    <w:p w14:paraId="6A03F018" w14:textId="1A6533B2" w:rsidR="00B133E8" w:rsidRPr="006A36EC" w:rsidRDefault="001C651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7.1</w:t>
      </w:r>
      <w:r w:rsidR="00FD404C" w:rsidRPr="006A36EC">
        <w:rPr>
          <w:rFonts w:ascii="Times New Roman" w:hAnsi="Times New Roman" w:cs="Times New Roman"/>
          <w:sz w:val="24"/>
          <w:szCs w:val="24"/>
        </w:rPr>
        <w:t>- A Comissão de Seleç</w:t>
      </w:r>
      <w:r w:rsidR="00C65980">
        <w:rPr>
          <w:rFonts w:ascii="Times New Roman" w:hAnsi="Times New Roman" w:cs="Times New Roman"/>
          <w:sz w:val="24"/>
          <w:szCs w:val="24"/>
        </w:rPr>
        <w:t>ão e Julgamento</w:t>
      </w:r>
      <w:r w:rsidR="00FD404C" w:rsidRPr="006A36EC">
        <w:rPr>
          <w:rFonts w:ascii="Times New Roman" w:hAnsi="Times New Roman" w:cs="Times New Roman"/>
          <w:sz w:val="24"/>
          <w:szCs w:val="24"/>
        </w:rPr>
        <w:t xml:space="preserve"> é o órgão colegiado destinado a processar e julgar o presente Chamamento Público, tendo sido constituída por decreto publicado em meio oficial, na forma do artigo 2º, inc. X, da Lei</w:t>
      </w:r>
      <w:r w:rsidR="00FD404C" w:rsidRPr="006A36EC">
        <w:rPr>
          <w:rFonts w:ascii="Times New Roman" w:hAnsi="Times New Roman" w:cs="Times New Roman"/>
          <w:spacing w:val="-23"/>
          <w:sz w:val="24"/>
          <w:szCs w:val="24"/>
        </w:rPr>
        <w:t xml:space="preserve"> </w:t>
      </w:r>
      <w:r w:rsidR="00FD404C" w:rsidRPr="006A36EC">
        <w:rPr>
          <w:rFonts w:ascii="Times New Roman" w:hAnsi="Times New Roman" w:cs="Times New Roman"/>
          <w:sz w:val="24"/>
          <w:szCs w:val="24"/>
        </w:rPr>
        <w:t>13.019/2014.</w:t>
      </w:r>
    </w:p>
    <w:p w14:paraId="341EACD3" w14:textId="77777777" w:rsidR="00B133E8" w:rsidRPr="006A36EC" w:rsidRDefault="001C651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7.2</w:t>
      </w:r>
      <w:r w:rsidR="00FD404C" w:rsidRPr="006A36EC">
        <w:rPr>
          <w:rFonts w:ascii="Times New Roman" w:hAnsi="Times New Roman" w:cs="Times New Roman"/>
          <w:sz w:val="24"/>
          <w:szCs w:val="24"/>
        </w:rPr>
        <w:t>- Será impedida de participar da comissão de seleção pessoa que, nos últimos cinco anos, tenha mantido relação jurídica com, ao menos, uma das entidades participantes do Chamamento</w:t>
      </w:r>
      <w:r w:rsidR="00FD404C" w:rsidRPr="006A36EC">
        <w:rPr>
          <w:rFonts w:ascii="Times New Roman" w:hAnsi="Times New Roman" w:cs="Times New Roman"/>
          <w:spacing w:val="-11"/>
          <w:sz w:val="24"/>
          <w:szCs w:val="24"/>
        </w:rPr>
        <w:t xml:space="preserve"> </w:t>
      </w:r>
      <w:r w:rsidR="00FD404C" w:rsidRPr="006A36EC">
        <w:rPr>
          <w:rFonts w:ascii="Times New Roman" w:hAnsi="Times New Roman" w:cs="Times New Roman"/>
          <w:sz w:val="24"/>
          <w:szCs w:val="24"/>
        </w:rPr>
        <w:t>Público.</w:t>
      </w:r>
    </w:p>
    <w:p w14:paraId="17D8E7E8" w14:textId="30DB23AB" w:rsidR="00B133E8" w:rsidRPr="006A36EC" w:rsidRDefault="001C651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7.3</w:t>
      </w:r>
      <w:r w:rsidR="00FD404C" w:rsidRPr="006A36EC">
        <w:rPr>
          <w:rFonts w:ascii="Times New Roman" w:hAnsi="Times New Roman" w:cs="Times New Roman"/>
          <w:sz w:val="24"/>
          <w:szCs w:val="24"/>
        </w:rPr>
        <w:t>- A declaração de impedimento de membro da Comissão de Seleção</w:t>
      </w:r>
      <w:r w:rsidR="00D7251D">
        <w:rPr>
          <w:rFonts w:ascii="Times New Roman" w:hAnsi="Times New Roman" w:cs="Times New Roman"/>
          <w:sz w:val="24"/>
          <w:szCs w:val="24"/>
        </w:rPr>
        <w:t xml:space="preserve"> e Julgamento</w:t>
      </w:r>
      <w:r w:rsidR="00FD404C" w:rsidRPr="006A36EC">
        <w:rPr>
          <w:rFonts w:ascii="Times New Roman" w:hAnsi="Times New Roman" w:cs="Times New Roman"/>
          <w:sz w:val="24"/>
          <w:szCs w:val="24"/>
        </w:rPr>
        <w:t xml:space="preserve"> não </w:t>
      </w:r>
      <w:r w:rsidR="001902E7" w:rsidRPr="006A36EC">
        <w:rPr>
          <w:rFonts w:ascii="Times New Roman" w:hAnsi="Times New Roman" w:cs="Times New Roman"/>
          <w:sz w:val="24"/>
          <w:szCs w:val="24"/>
        </w:rPr>
        <w:t>atrapalha</w:t>
      </w:r>
      <w:r w:rsidR="00FD404C" w:rsidRPr="006A36EC">
        <w:rPr>
          <w:rFonts w:ascii="Times New Roman" w:hAnsi="Times New Roman" w:cs="Times New Roman"/>
          <w:sz w:val="24"/>
          <w:szCs w:val="24"/>
        </w:rPr>
        <w:t xml:space="preserve"> a continuidade do processo de seleção. Configurado o impedimento previsto no item anterior, deverá ser designado membro substituto que possua qualificação equivalente à do substituído, sem necessidade de divulgação de novo</w:t>
      </w:r>
      <w:r w:rsidR="00FD404C" w:rsidRPr="006A36EC">
        <w:rPr>
          <w:rFonts w:ascii="Times New Roman" w:hAnsi="Times New Roman" w:cs="Times New Roman"/>
          <w:spacing w:val="-23"/>
          <w:sz w:val="24"/>
          <w:szCs w:val="24"/>
        </w:rPr>
        <w:t xml:space="preserve"> </w:t>
      </w:r>
      <w:r w:rsidR="00FD404C" w:rsidRPr="006A36EC">
        <w:rPr>
          <w:rFonts w:ascii="Times New Roman" w:hAnsi="Times New Roman" w:cs="Times New Roman"/>
          <w:sz w:val="24"/>
          <w:szCs w:val="24"/>
        </w:rPr>
        <w:t>Edital.</w:t>
      </w:r>
    </w:p>
    <w:p w14:paraId="77456D2B" w14:textId="19A11F71" w:rsidR="00B133E8" w:rsidRPr="006A36EC" w:rsidRDefault="001C651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7.4</w:t>
      </w:r>
      <w:r w:rsidR="00FD404C" w:rsidRPr="006A36EC">
        <w:rPr>
          <w:rFonts w:ascii="Times New Roman" w:hAnsi="Times New Roman" w:cs="Times New Roman"/>
          <w:sz w:val="24"/>
          <w:szCs w:val="24"/>
        </w:rPr>
        <w:t>- Para subsidiar seus trabalhos, a Comissão de Seleção</w:t>
      </w:r>
      <w:r w:rsidR="001F27B8">
        <w:rPr>
          <w:rFonts w:ascii="Times New Roman" w:hAnsi="Times New Roman" w:cs="Times New Roman"/>
          <w:sz w:val="24"/>
          <w:szCs w:val="24"/>
        </w:rPr>
        <w:t xml:space="preserve"> e Julgamento</w:t>
      </w:r>
      <w:r w:rsidR="00FD404C" w:rsidRPr="006A36EC">
        <w:rPr>
          <w:rFonts w:ascii="Times New Roman" w:hAnsi="Times New Roman" w:cs="Times New Roman"/>
          <w:sz w:val="24"/>
          <w:szCs w:val="24"/>
        </w:rPr>
        <w:t xml:space="preserve"> poderá solicitar assessoramento técnico de especialista que não seja membro desse</w:t>
      </w:r>
      <w:r w:rsidR="00FD404C" w:rsidRPr="006A36EC">
        <w:rPr>
          <w:rFonts w:ascii="Times New Roman" w:hAnsi="Times New Roman" w:cs="Times New Roman"/>
          <w:spacing w:val="-33"/>
          <w:sz w:val="24"/>
          <w:szCs w:val="24"/>
        </w:rPr>
        <w:t xml:space="preserve"> </w:t>
      </w:r>
      <w:r w:rsidR="00FD404C" w:rsidRPr="006A36EC">
        <w:rPr>
          <w:rFonts w:ascii="Times New Roman" w:hAnsi="Times New Roman" w:cs="Times New Roman"/>
          <w:sz w:val="24"/>
          <w:szCs w:val="24"/>
        </w:rPr>
        <w:t>colegiado.</w:t>
      </w:r>
    </w:p>
    <w:p w14:paraId="3D7A0C2C" w14:textId="784FB960" w:rsidR="00B133E8" w:rsidRPr="006A36EC" w:rsidRDefault="001C651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7.5</w:t>
      </w:r>
      <w:r w:rsidR="00FD404C" w:rsidRPr="006A36EC">
        <w:rPr>
          <w:rFonts w:ascii="Times New Roman" w:hAnsi="Times New Roman" w:cs="Times New Roman"/>
          <w:sz w:val="24"/>
          <w:szCs w:val="24"/>
        </w:rPr>
        <w:t xml:space="preserve">- A Comissão de Seleção </w:t>
      </w:r>
      <w:r w:rsidR="00A31BF3">
        <w:rPr>
          <w:rFonts w:ascii="Times New Roman" w:hAnsi="Times New Roman" w:cs="Times New Roman"/>
          <w:sz w:val="24"/>
          <w:szCs w:val="24"/>
        </w:rPr>
        <w:t xml:space="preserve">e Julgamento </w:t>
      </w:r>
      <w:r w:rsidR="00FD404C" w:rsidRPr="006A36EC">
        <w:rPr>
          <w:rFonts w:ascii="Times New Roman" w:hAnsi="Times New Roman" w:cs="Times New Roman"/>
          <w:sz w:val="24"/>
          <w:szCs w:val="24"/>
        </w:rPr>
        <w:t>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w:t>
      </w:r>
      <w:r w:rsidR="00FD404C" w:rsidRPr="006A36EC">
        <w:rPr>
          <w:rFonts w:ascii="Times New Roman" w:hAnsi="Times New Roman" w:cs="Times New Roman"/>
          <w:spacing w:val="-27"/>
          <w:sz w:val="24"/>
          <w:szCs w:val="24"/>
        </w:rPr>
        <w:t xml:space="preserve"> </w:t>
      </w:r>
      <w:r w:rsidR="00FD404C" w:rsidRPr="006A36EC">
        <w:rPr>
          <w:rFonts w:ascii="Times New Roman" w:hAnsi="Times New Roman" w:cs="Times New Roman"/>
          <w:sz w:val="24"/>
          <w:szCs w:val="24"/>
        </w:rPr>
        <w:t>transparência.</w:t>
      </w:r>
    </w:p>
    <w:p w14:paraId="4514306E" w14:textId="77777777" w:rsidR="00894C4B" w:rsidRDefault="00894C4B" w:rsidP="00F54CC0">
      <w:pPr>
        <w:pStyle w:val="Corpodetexto"/>
        <w:spacing w:before="0" w:line="360" w:lineRule="auto"/>
        <w:jc w:val="both"/>
        <w:rPr>
          <w:rFonts w:ascii="Times New Roman" w:hAnsi="Times New Roman" w:cs="Times New Roman"/>
          <w:b/>
          <w:sz w:val="24"/>
          <w:szCs w:val="24"/>
        </w:rPr>
      </w:pPr>
    </w:p>
    <w:p w14:paraId="0E31D013" w14:textId="2DC28925" w:rsidR="00B133E8" w:rsidRPr="006A36EC" w:rsidRDefault="0014491D"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Pr>
          <w:rFonts w:ascii="Times New Roman" w:hAnsi="Times New Roman" w:cs="Times New Roman"/>
          <w:b/>
          <w:sz w:val="24"/>
          <w:szCs w:val="24"/>
        </w:rPr>
        <w:t>CLÁUSULA</w:t>
      </w:r>
      <w:r w:rsidR="001C6515" w:rsidRPr="006A36EC">
        <w:rPr>
          <w:rFonts w:ascii="Times New Roman" w:hAnsi="Times New Roman" w:cs="Times New Roman"/>
          <w:b/>
          <w:sz w:val="24"/>
          <w:szCs w:val="24"/>
        </w:rPr>
        <w:t xml:space="preserve"> OITAVA</w:t>
      </w:r>
      <w:r w:rsidR="0006268D" w:rsidRPr="006A36EC">
        <w:rPr>
          <w:rFonts w:ascii="Times New Roman" w:hAnsi="Times New Roman" w:cs="Times New Roman"/>
          <w:b/>
          <w:sz w:val="24"/>
          <w:szCs w:val="24"/>
        </w:rPr>
        <w:t xml:space="preserve"> </w:t>
      </w:r>
      <w:r w:rsidR="00FD404C" w:rsidRPr="006A36EC">
        <w:rPr>
          <w:rFonts w:ascii="Times New Roman" w:hAnsi="Times New Roman" w:cs="Times New Roman"/>
          <w:b/>
          <w:sz w:val="24"/>
          <w:szCs w:val="24"/>
        </w:rPr>
        <w:t xml:space="preserve">– DO INÍCIO </w:t>
      </w:r>
      <w:r w:rsidR="00FD404C" w:rsidRPr="006A36EC">
        <w:rPr>
          <w:rFonts w:ascii="Times New Roman" w:hAnsi="Times New Roman" w:cs="Times New Roman"/>
          <w:b/>
          <w:spacing w:val="2"/>
          <w:sz w:val="24"/>
          <w:szCs w:val="24"/>
        </w:rPr>
        <w:t xml:space="preserve">DA </w:t>
      </w:r>
      <w:r w:rsidR="00FD404C" w:rsidRPr="006A36EC">
        <w:rPr>
          <w:rFonts w:ascii="Times New Roman" w:hAnsi="Times New Roman" w:cs="Times New Roman"/>
          <w:b/>
          <w:sz w:val="24"/>
          <w:szCs w:val="24"/>
        </w:rPr>
        <w:t>SESSÃO PÚBLICA</w:t>
      </w:r>
      <w:r w:rsidR="00FD404C" w:rsidRPr="006A36EC">
        <w:rPr>
          <w:rFonts w:ascii="Times New Roman" w:hAnsi="Times New Roman" w:cs="Times New Roman"/>
          <w:b/>
          <w:spacing w:val="-40"/>
          <w:sz w:val="24"/>
          <w:szCs w:val="24"/>
        </w:rPr>
        <w:t xml:space="preserve"> </w:t>
      </w:r>
      <w:r w:rsidR="00FD404C" w:rsidRPr="006A36EC">
        <w:rPr>
          <w:rFonts w:ascii="Times New Roman" w:hAnsi="Times New Roman" w:cs="Times New Roman"/>
          <w:b/>
          <w:sz w:val="24"/>
          <w:szCs w:val="24"/>
        </w:rPr>
        <w:t>E DO JULGAMENTO</w:t>
      </w:r>
    </w:p>
    <w:p w14:paraId="28082572" w14:textId="77777777" w:rsidR="00B133E8" w:rsidRPr="006A36EC" w:rsidRDefault="001C651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8.1</w:t>
      </w:r>
      <w:r w:rsidR="00FD404C" w:rsidRPr="006A36EC">
        <w:rPr>
          <w:rFonts w:ascii="Times New Roman" w:hAnsi="Times New Roman" w:cs="Times New Roman"/>
          <w:sz w:val="24"/>
          <w:szCs w:val="24"/>
        </w:rPr>
        <w:t>– Este Chamamento Público prevê a realização de sessão pública para rubrica dos envelopes e divulgação dos resultados desta</w:t>
      </w:r>
      <w:r w:rsidR="00FD404C" w:rsidRPr="006A36EC">
        <w:rPr>
          <w:rFonts w:ascii="Times New Roman" w:hAnsi="Times New Roman" w:cs="Times New Roman"/>
          <w:spacing w:val="-30"/>
          <w:sz w:val="24"/>
          <w:szCs w:val="24"/>
        </w:rPr>
        <w:t xml:space="preserve"> </w:t>
      </w:r>
      <w:r w:rsidR="00FD404C" w:rsidRPr="006A36EC">
        <w:rPr>
          <w:rFonts w:ascii="Times New Roman" w:hAnsi="Times New Roman" w:cs="Times New Roman"/>
          <w:sz w:val="24"/>
          <w:szCs w:val="24"/>
        </w:rPr>
        <w:t>seleção.</w:t>
      </w:r>
    </w:p>
    <w:p w14:paraId="5B915743" w14:textId="2A38768E" w:rsidR="0045213C" w:rsidRPr="006A36EC" w:rsidRDefault="001C6515" w:rsidP="00F54CC0">
      <w:pPr>
        <w:pStyle w:val="Corpodetexto"/>
        <w:spacing w:before="0" w:line="360" w:lineRule="auto"/>
        <w:jc w:val="both"/>
        <w:rPr>
          <w:rFonts w:ascii="Times New Roman" w:hAnsi="Times New Roman" w:cs="Times New Roman"/>
          <w:b/>
          <w:sz w:val="24"/>
          <w:szCs w:val="24"/>
        </w:rPr>
      </w:pPr>
      <w:r w:rsidRPr="006A36EC">
        <w:rPr>
          <w:rFonts w:ascii="Times New Roman" w:hAnsi="Times New Roman" w:cs="Times New Roman"/>
          <w:sz w:val="24"/>
          <w:szCs w:val="24"/>
        </w:rPr>
        <w:t>8.2</w:t>
      </w:r>
      <w:r w:rsidR="00FD404C" w:rsidRPr="006A36EC">
        <w:rPr>
          <w:rFonts w:ascii="Times New Roman" w:hAnsi="Times New Roman" w:cs="Times New Roman"/>
          <w:sz w:val="24"/>
          <w:szCs w:val="24"/>
        </w:rPr>
        <w:t xml:space="preserve">– A abertura da </w:t>
      </w:r>
      <w:r w:rsidR="0031682B" w:rsidRPr="006A36EC">
        <w:rPr>
          <w:rFonts w:ascii="Times New Roman" w:hAnsi="Times New Roman" w:cs="Times New Roman"/>
          <w:sz w:val="24"/>
          <w:szCs w:val="24"/>
        </w:rPr>
        <w:t>sessão pública, que acontecerá n</w:t>
      </w:r>
      <w:r w:rsidR="0045213C" w:rsidRPr="006A36EC">
        <w:rPr>
          <w:rFonts w:ascii="Times New Roman" w:hAnsi="Times New Roman" w:cs="Times New Roman"/>
          <w:sz w:val="24"/>
          <w:szCs w:val="24"/>
        </w:rPr>
        <w:t xml:space="preserve">a sala de reuniões da Prefeitura Municipal, </w:t>
      </w:r>
      <w:r w:rsidR="00FD404C" w:rsidRPr="006A36EC">
        <w:rPr>
          <w:rFonts w:ascii="Times New Roman" w:hAnsi="Times New Roman" w:cs="Times New Roman"/>
          <w:sz w:val="24"/>
          <w:szCs w:val="24"/>
        </w:rPr>
        <w:t xml:space="preserve">dar-se-á no </w:t>
      </w:r>
      <w:r w:rsidR="00FD404C" w:rsidRPr="003F04A2">
        <w:rPr>
          <w:rFonts w:ascii="Times New Roman" w:hAnsi="Times New Roman" w:cs="Times New Roman"/>
          <w:sz w:val="24"/>
          <w:szCs w:val="24"/>
        </w:rPr>
        <w:t xml:space="preserve">dia </w:t>
      </w:r>
      <w:r w:rsidR="00AB36B5">
        <w:rPr>
          <w:rFonts w:ascii="Times New Roman" w:hAnsi="Times New Roman" w:cs="Times New Roman"/>
          <w:b/>
          <w:bCs/>
          <w:sz w:val="24"/>
          <w:szCs w:val="24"/>
          <w:shd w:val="clear" w:color="auto" w:fill="FFC000"/>
        </w:rPr>
        <w:t xml:space="preserve">05 de novembro de </w:t>
      </w:r>
      <w:r w:rsidR="001902E7" w:rsidRPr="00F525A7">
        <w:rPr>
          <w:rFonts w:ascii="Times New Roman" w:hAnsi="Times New Roman" w:cs="Times New Roman"/>
          <w:b/>
          <w:bCs/>
          <w:sz w:val="24"/>
          <w:szCs w:val="24"/>
          <w:shd w:val="clear" w:color="auto" w:fill="FFC000"/>
        </w:rPr>
        <w:t>2024</w:t>
      </w:r>
      <w:r w:rsidR="005147A7" w:rsidRPr="00F525A7">
        <w:rPr>
          <w:rFonts w:ascii="Times New Roman" w:hAnsi="Times New Roman" w:cs="Times New Roman"/>
          <w:b/>
          <w:bCs/>
          <w:sz w:val="24"/>
          <w:szCs w:val="24"/>
          <w:shd w:val="clear" w:color="auto" w:fill="FFC000"/>
        </w:rPr>
        <w:t>, no horário das 09h00min</w:t>
      </w:r>
      <w:r w:rsidR="00D9074E" w:rsidRPr="00894C4B">
        <w:rPr>
          <w:rFonts w:ascii="Times New Roman" w:hAnsi="Times New Roman" w:cs="Times New Roman"/>
          <w:b/>
          <w:sz w:val="24"/>
          <w:szCs w:val="24"/>
        </w:rPr>
        <w:t>.</w:t>
      </w:r>
    </w:p>
    <w:p w14:paraId="71CD7ECD" w14:textId="681FE900" w:rsidR="00B133E8" w:rsidRPr="006A36EC" w:rsidRDefault="001C651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8.3</w:t>
      </w:r>
      <w:r w:rsidR="00FD404C" w:rsidRPr="006A36EC">
        <w:rPr>
          <w:rFonts w:ascii="Times New Roman" w:hAnsi="Times New Roman" w:cs="Times New Roman"/>
          <w:sz w:val="24"/>
          <w:szCs w:val="24"/>
        </w:rPr>
        <w:t>– Os envelopes do Plano de Trabalho e da Documentação serão rubricados pela Comissão de Seleção</w:t>
      </w:r>
      <w:r w:rsidR="005C7A75">
        <w:rPr>
          <w:rFonts w:ascii="Times New Roman" w:hAnsi="Times New Roman" w:cs="Times New Roman"/>
          <w:sz w:val="24"/>
          <w:szCs w:val="24"/>
        </w:rPr>
        <w:t xml:space="preserve"> e Julgamento</w:t>
      </w:r>
      <w:r w:rsidR="00FD404C" w:rsidRPr="006A36EC">
        <w:rPr>
          <w:rFonts w:ascii="Times New Roman" w:hAnsi="Times New Roman" w:cs="Times New Roman"/>
          <w:sz w:val="24"/>
          <w:szCs w:val="24"/>
        </w:rPr>
        <w:t>, que em seguida avaliará as propostas</w:t>
      </w:r>
      <w:r w:rsidR="00FD404C" w:rsidRPr="006A36EC">
        <w:rPr>
          <w:rFonts w:ascii="Times New Roman" w:hAnsi="Times New Roman" w:cs="Times New Roman"/>
          <w:spacing w:val="-36"/>
          <w:sz w:val="24"/>
          <w:szCs w:val="24"/>
        </w:rPr>
        <w:t xml:space="preserve"> </w:t>
      </w:r>
      <w:r w:rsidR="00FD404C" w:rsidRPr="006A36EC">
        <w:rPr>
          <w:rFonts w:ascii="Times New Roman" w:hAnsi="Times New Roman" w:cs="Times New Roman"/>
          <w:sz w:val="24"/>
          <w:szCs w:val="24"/>
        </w:rPr>
        <w:t>apresentadas.</w:t>
      </w:r>
    </w:p>
    <w:p w14:paraId="73867A07" w14:textId="77777777" w:rsidR="00B133E8" w:rsidRDefault="001C651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8.4</w:t>
      </w:r>
      <w:r w:rsidR="00FD404C" w:rsidRPr="006A36EC">
        <w:rPr>
          <w:rFonts w:ascii="Times New Roman" w:hAnsi="Times New Roman" w:cs="Times New Roman"/>
          <w:sz w:val="24"/>
          <w:szCs w:val="24"/>
        </w:rPr>
        <w:t xml:space="preserve">– </w:t>
      </w:r>
      <w:bookmarkStart w:id="2" w:name="_Hlk113371582"/>
      <w:r w:rsidR="00FD404C" w:rsidRPr="006A36EC">
        <w:rPr>
          <w:rFonts w:ascii="Times New Roman" w:hAnsi="Times New Roman" w:cs="Times New Roman"/>
          <w:sz w:val="24"/>
          <w:szCs w:val="24"/>
        </w:rPr>
        <w:t>A avaliação individualizada e a pontuação serão feitas com base nos critérios de julgamento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da</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tabela</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abaixo,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com a</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seguinte</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metodologia</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pontuação:</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Pontuação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Máxima</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por</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Item:</w:t>
      </w:r>
    </w:p>
    <w:tbl>
      <w:tblPr>
        <w:tblStyle w:val="TableNormal"/>
        <w:tblW w:w="10140" w:type="dxa"/>
        <w:tblInd w:w="1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Look w:val="01E0" w:firstRow="1" w:lastRow="1" w:firstColumn="1" w:lastColumn="1" w:noHBand="0" w:noVBand="0"/>
      </w:tblPr>
      <w:tblGrid>
        <w:gridCol w:w="8569"/>
        <w:gridCol w:w="1571"/>
      </w:tblGrid>
      <w:tr w:rsidR="00B133E8" w:rsidRPr="006A36EC" w14:paraId="5129BA2B" w14:textId="77777777" w:rsidTr="00D25BFF">
        <w:trPr>
          <w:trHeight w:hRule="exact" w:val="641"/>
        </w:trPr>
        <w:tc>
          <w:tcPr>
            <w:tcW w:w="8569" w:type="dxa"/>
            <w:shd w:val="clear" w:color="auto" w:fill="CCCCCC"/>
          </w:tcPr>
          <w:bookmarkEnd w:id="2"/>
          <w:p w14:paraId="3768478B" w14:textId="77777777" w:rsidR="00D25BFF" w:rsidRDefault="00FD404C" w:rsidP="003959D7">
            <w:pPr>
              <w:pStyle w:val="Corpodetexto"/>
              <w:spacing w:before="0" w:line="276" w:lineRule="auto"/>
              <w:ind w:right="111"/>
              <w:jc w:val="both"/>
              <w:rPr>
                <w:rFonts w:ascii="Times New Roman" w:hAnsi="Times New Roman" w:cs="Times New Roman"/>
                <w:b/>
                <w:sz w:val="24"/>
                <w:szCs w:val="24"/>
              </w:rPr>
            </w:pPr>
            <w:r w:rsidRPr="006A36EC">
              <w:rPr>
                <w:rFonts w:ascii="Times New Roman" w:hAnsi="Times New Roman" w:cs="Times New Roman"/>
                <w:b/>
                <w:sz w:val="24"/>
                <w:szCs w:val="24"/>
              </w:rPr>
              <w:t xml:space="preserve">1. </w:t>
            </w:r>
            <w:r w:rsidR="007A293B" w:rsidRPr="006A36EC">
              <w:rPr>
                <w:rFonts w:ascii="Times New Roman" w:hAnsi="Times New Roman" w:cs="Times New Roman"/>
                <w:b/>
                <w:sz w:val="24"/>
                <w:szCs w:val="24"/>
              </w:rPr>
              <w:t>N</w:t>
            </w:r>
            <w:r w:rsidR="00D633A1">
              <w:rPr>
                <w:rFonts w:ascii="Times New Roman" w:hAnsi="Times New Roman" w:cs="Times New Roman"/>
                <w:b/>
                <w:sz w:val="24"/>
                <w:szCs w:val="24"/>
              </w:rPr>
              <w:t>Ú</w:t>
            </w:r>
            <w:r w:rsidR="007A293B" w:rsidRPr="006A36EC">
              <w:rPr>
                <w:rFonts w:ascii="Times New Roman" w:hAnsi="Times New Roman" w:cs="Times New Roman"/>
                <w:b/>
                <w:sz w:val="24"/>
                <w:szCs w:val="24"/>
              </w:rPr>
              <w:t>MERO DE ASSOCIADOS</w:t>
            </w:r>
            <w:r w:rsidR="0030539F" w:rsidRPr="006A36EC">
              <w:rPr>
                <w:rFonts w:ascii="Times New Roman" w:hAnsi="Times New Roman" w:cs="Times New Roman"/>
                <w:b/>
                <w:sz w:val="24"/>
                <w:szCs w:val="24"/>
              </w:rPr>
              <w:t xml:space="preserve"> </w:t>
            </w:r>
          </w:p>
          <w:p w14:paraId="09044C9E" w14:textId="7D04ACDB" w:rsidR="00B133E8" w:rsidRPr="006A36EC" w:rsidRDefault="001E4FE1" w:rsidP="003959D7">
            <w:pPr>
              <w:pStyle w:val="Corpodetexto"/>
              <w:spacing w:before="0" w:line="276" w:lineRule="auto"/>
              <w:ind w:right="111"/>
              <w:jc w:val="both"/>
              <w:rPr>
                <w:rFonts w:ascii="Times New Roman" w:hAnsi="Times New Roman" w:cs="Times New Roman"/>
                <w:b/>
                <w:sz w:val="24"/>
                <w:szCs w:val="24"/>
              </w:rPr>
            </w:pPr>
            <w:r w:rsidRPr="006A36EC">
              <w:rPr>
                <w:rFonts w:ascii="Times New Roman" w:hAnsi="Times New Roman" w:cs="Times New Roman"/>
                <w:b/>
                <w:sz w:val="24"/>
                <w:szCs w:val="24"/>
              </w:rPr>
              <w:t>(</w:t>
            </w:r>
            <w:r w:rsidR="000C1A8B" w:rsidRPr="006A36EC">
              <w:rPr>
                <w:rFonts w:ascii="Times New Roman" w:hAnsi="Times New Roman" w:cs="Times New Roman"/>
                <w:b/>
                <w:sz w:val="24"/>
                <w:szCs w:val="24"/>
              </w:rPr>
              <w:t>deverá</w:t>
            </w:r>
            <w:r w:rsidRPr="006A36EC">
              <w:rPr>
                <w:rFonts w:ascii="Times New Roman" w:hAnsi="Times New Roman" w:cs="Times New Roman"/>
                <w:b/>
                <w:sz w:val="24"/>
                <w:szCs w:val="24"/>
              </w:rPr>
              <w:t xml:space="preserve"> ser apresentada declaração referente a este item)</w:t>
            </w:r>
          </w:p>
        </w:tc>
        <w:tc>
          <w:tcPr>
            <w:tcW w:w="1571" w:type="dxa"/>
            <w:shd w:val="clear" w:color="auto" w:fill="CCCCCC"/>
          </w:tcPr>
          <w:p w14:paraId="04FBF66F" w14:textId="77777777" w:rsidR="00B133E8" w:rsidRPr="006A36EC" w:rsidRDefault="00FD404C" w:rsidP="00EC41D8">
            <w:pPr>
              <w:pStyle w:val="Corpodetexto"/>
              <w:spacing w:before="0" w:line="360" w:lineRule="auto"/>
              <w:jc w:val="center"/>
              <w:rPr>
                <w:rFonts w:ascii="Times New Roman" w:hAnsi="Times New Roman" w:cs="Times New Roman"/>
                <w:b/>
                <w:sz w:val="24"/>
                <w:szCs w:val="24"/>
              </w:rPr>
            </w:pPr>
            <w:r w:rsidRPr="006A36EC">
              <w:rPr>
                <w:rFonts w:ascii="Times New Roman" w:hAnsi="Times New Roman" w:cs="Times New Roman"/>
                <w:b/>
                <w:sz w:val="24"/>
                <w:szCs w:val="24"/>
              </w:rPr>
              <w:t>PONTOS</w:t>
            </w:r>
          </w:p>
        </w:tc>
      </w:tr>
      <w:tr w:rsidR="00F36E25" w:rsidRPr="006A36EC" w14:paraId="6E407061" w14:textId="77777777" w:rsidTr="009724E9">
        <w:trPr>
          <w:trHeight w:hRule="exact" w:val="418"/>
        </w:trPr>
        <w:tc>
          <w:tcPr>
            <w:tcW w:w="8569" w:type="dxa"/>
          </w:tcPr>
          <w:p w14:paraId="166ED4C8" w14:textId="2093C996" w:rsidR="00F36E25" w:rsidRPr="006A36EC" w:rsidRDefault="00F36E2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w:t>
            </w:r>
            <w:r w:rsidR="009C32FD">
              <w:rPr>
                <w:rFonts w:ascii="Times New Roman" w:hAnsi="Times New Roman" w:cs="Times New Roman"/>
                <w:sz w:val="24"/>
                <w:szCs w:val="24"/>
              </w:rPr>
              <w:t>A</w:t>
            </w:r>
            <w:r w:rsidRPr="006A36EC">
              <w:rPr>
                <w:rFonts w:ascii="Times New Roman" w:hAnsi="Times New Roman" w:cs="Times New Roman"/>
                <w:sz w:val="24"/>
                <w:szCs w:val="24"/>
              </w:rPr>
              <w:t xml:space="preserve">) De </w:t>
            </w:r>
            <w:r>
              <w:rPr>
                <w:rFonts w:ascii="Times New Roman" w:hAnsi="Times New Roman" w:cs="Times New Roman"/>
                <w:sz w:val="24"/>
                <w:szCs w:val="24"/>
              </w:rPr>
              <w:t>12 a 13</w:t>
            </w:r>
            <w:r w:rsidRPr="006A36EC">
              <w:rPr>
                <w:rFonts w:ascii="Times New Roman" w:hAnsi="Times New Roman" w:cs="Times New Roman"/>
                <w:sz w:val="24"/>
                <w:szCs w:val="24"/>
              </w:rPr>
              <w:t xml:space="preserve"> associados</w:t>
            </w:r>
          </w:p>
        </w:tc>
        <w:tc>
          <w:tcPr>
            <w:tcW w:w="1571" w:type="dxa"/>
          </w:tcPr>
          <w:p w14:paraId="34E5C843" w14:textId="6F8A212A" w:rsidR="00F36E25" w:rsidRPr="006A36EC" w:rsidRDefault="00F36E25" w:rsidP="00EC41D8">
            <w:pPr>
              <w:pStyle w:val="Corpodetexto"/>
              <w:spacing w:before="0" w:line="360" w:lineRule="auto"/>
              <w:jc w:val="center"/>
              <w:rPr>
                <w:rFonts w:ascii="Times New Roman" w:hAnsi="Times New Roman" w:cs="Times New Roman"/>
                <w:sz w:val="24"/>
                <w:szCs w:val="24"/>
              </w:rPr>
            </w:pPr>
            <w:r w:rsidRPr="006A36EC">
              <w:rPr>
                <w:rFonts w:ascii="Times New Roman" w:hAnsi="Times New Roman" w:cs="Times New Roman"/>
                <w:w w:val="99"/>
                <w:sz w:val="24"/>
                <w:szCs w:val="24"/>
              </w:rPr>
              <w:t>0</w:t>
            </w:r>
            <w:r>
              <w:rPr>
                <w:rFonts w:ascii="Times New Roman" w:hAnsi="Times New Roman" w:cs="Times New Roman"/>
                <w:w w:val="99"/>
                <w:sz w:val="24"/>
                <w:szCs w:val="24"/>
              </w:rPr>
              <w:t>6</w:t>
            </w:r>
          </w:p>
        </w:tc>
      </w:tr>
      <w:tr w:rsidR="00F36E25" w:rsidRPr="006A36EC" w14:paraId="1E60F479" w14:textId="77777777" w:rsidTr="009724E9">
        <w:trPr>
          <w:trHeight w:hRule="exact" w:val="418"/>
        </w:trPr>
        <w:tc>
          <w:tcPr>
            <w:tcW w:w="8569" w:type="dxa"/>
          </w:tcPr>
          <w:p w14:paraId="763F166C" w14:textId="6B579AA1" w:rsidR="00F36E25" w:rsidRPr="006A36EC" w:rsidRDefault="00F36E2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w:t>
            </w:r>
            <w:r w:rsidR="009C32FD">
              <w:rPr>
                <w:rFonts w:ascii="Times New Roman" w:hAnsi="Times New Roman" w:cs="Times New Roman"/>
                <w:sz w:val="24"/>
                <w:szCs w:val="24"/>
              </w:rPr>
              <w:t>B</w:t>
            </w:r>
            <w:r w:rsidRPr="006A36EC">
              <w:rPr>
                <w:rFonts w:ascii="Times New Roman" w:hAnsi="Times New Roman" w:cs="Times New Roman"/>
                <w:sz w:val="24"/>
                <w:szCs w:val="24"/>
              </w:rPr>
              <w:t xml:space="preserve">) De </w:t>
            </w:r>
            <w:r>
              <w:rPr>
                <w:rFonts w:ascii="Times New Roman" w:hAnsi="Times New Roman" w:cs="Times New Roman"/>
                <w:sz w:val="24"/>
                <w:szCs w:val="24"/>
              </w:rPr>
              <w:t>14 a 15</w:t>
            </w:r>
            <w:r w:rsidRPr="006A36EC">
              <w:rPr>
                <w:rFonts w:ascii="Times New Roman" w:hAnsi="Times New Roman" w:cs="Times New Roman"/>
                <w:sz w:val="24"/>
                <w:szCs w:val="24"/>
              </w:rPr>
              <w:t xml:space="preserve"> associados</w:t>
            </w:r>
          </w:p>
        </w:tc>
        <w:tc>
          <w:tcPr>
            <w:tcW w:w="1571" w:type="dxa"/>
          </w:tcPr>
          <w:p w14:paraId="6D4C2CD6" w14:textId="794D7D0B" w:rsidR="00F36E25" w:rsidRPr="006A36EC" w:rsidRDefault="00F36E25" w:rsidP="00EC41D8">
            <w:pPr>
              <w:pStyle w:val="Corpodetexto"/>
              <w:spacing w:before="0" w:line="360" w:lineRule="auto"/>
              <w:jc w:val="center"/>
              <w:rPr>
                <w:rFonts w:ascii="Times New Roman" w:hAnsi="Times New Roman" w:cs="Times New Roman"/>
                <w:sz w:val="24"/>
                <w:szCs w:val="24"/>
              </w:rPr>
            </w:pPr>
            <w:r>
              <w:rPr>
                <w:rFonts w:ascii="Times New Roman" w:hAnsi="Times New Roman" w:cs="Times New Roman"/>
                <w:w w:val="99"/>
                <w:sz w:val="24"/>
                <w:szCs w:val="24"/>
              </w:rPr>
              <w:t>08</w:t>
            </w:r>
          </w:p>
        </w:tc>
      </w:tr>
      <w:tr w:rsidR="00F36E25" w:rsidRPr="006A36EC" w14:paraId="24597647" w14:textId="77777777" w:rsidTr="009724E9">
        <w:trPr>
          <w:trHeight w:hRule="exact" w:val="424"/>
        </w:trPr>
        <w:tc>
          <w:tcPr>
            <w:tcW w:w="8569" w:type="dxa"/>
            <w:tcBorders>
              <w:top w:val="thickThinMediumGap" w:sz="3" w:space="0" w:color="000000"/>
            </w:tcBorders>
          </w:tcPr>
          <w:p w14:paraId="088F7AA3" w14:textId="2EDBCF7A" w:rsidR="00F36E25" w:rsidRPr="006A36EC" w:rsidRDefault="00F36E2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w:t>
            </w:r>
            <w:r w:rsidR="009C32FD">
              <w:rPr>
                <w:rFonts w:ascii="Times New Roman" w:hAnsi="Times New Roman" w:cs="Times New Roman"/>
                <w:sz w:val="24"/>
                <w:szCs w:val="24"/>
              </w:rPr>
              <w:t>C</w:t>
            </w:r>
            <w:r w:rsidRPr="006A36EC">
              <w:rPr>
                <w:rFonts w:ascii="Times New Roman" w:hAnsi="Times New Roman" w:cs="Times New Roman"/>
                <w:sz w:val="24"/>
                <w:szCs w:val="24"/>
              </w:rPr>
              <w:t xml:space="preserve">) </w:t>
            </w:r>
            <w:r>
              <w:rPr>
                <w:rFonts w:ascii="Times New Roman" w:hAnsi="Times New Roman" w:cs="Times New Roman"/>
                <w:sz w:val="24"/>
                <w:szCs w:val="24"/>
              </w:rPr>
              <w:t>De 16 a 17</w:t>
            </w:r>
            <w:r w:rsidRPr="006A36EC">
              <w:rPr>
                <w:rFonts w:ascii="Times New Roman" w:hAnsi="Times New Roman" w:cs="Times New Roman"/>
                <w:sz w:val="24"/>
                <w:szCs w:val="24"/>
              </w:rPr>
              <w:t xml:space="preserve"> associados</w:t>
            </w:r>
          </w:p>
        </w:tc>
        <w:tc>
          <w:tcPr>
            <w:tcW w:w="1571" w:type="dxa"/>
          </w:tcPr>
          <w:p w14:paraId="036066EE" w14:textId="52FCBFC2" w:rsidR="00F36E25" w:rsidRPr="006A36EC" w:rsidRDefault="00F36E25" w:rsidP="00EC41D8">
            <w:pPr>
              <w:pStyle w:val="Corpodetexto"/>
              <w:spacing w:before="0" w:line="360" w:lineRule="auto"/>
              <w:jc w:val="center"/>
              <w:rPr>
                <w:rFonts w:ascii="Times New Roman" w:hAnsi="Times New Roman" w:cs="Times New Roman"/>
                <w:sz w:val="24"/>
                <w:szCs w:val="24"/>
              </w:rPr>
            </w:pPr>
            <w:r>
              <w:rPr>
                <w:rFonts w:ascii="Times New Roman" w:hAnsi="Times New Roman" w:cs="Times New Roman"/>
                <w:w w:val="99"/>
                <w:sz w:val="24"/>
                <w:szCs w:val="24"/>
              </w:rPr>
              <w:t>10</w:t>
            </w:r>
          </w:p>
        </w:tc>
      </w:tr>
      <w:tr w:rsidR="00B133E8" w:rsidRPr="006A36EC" w14:paraId="66331344" w14:textId="77777777" w:rsidTr="009724E9">
        <w:trPr>
          <w:trHeight w:hRule="exact" w:val="420"/>
        </w:trPr>
        <w:tc>
          <w:tcPr>
            <w:tcW w:w="8569" w:type="dxa"/>
            <w:shd w:val="clear" w:color="auto" w:fill="CCCCCC"/>
          </w:tcPr>
          <w:p w14:paraId="171B5604" w14:textId="77777777" w:rsidR="00B133E8" w:rsidRPr="006A36EC" w:rsidRDefault="00FD404C" w:rsidP="00F54CC0">
            <w:pPr>
              <w:pStyle w:val="Corpodetexto"/>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 xml:space="preserve">2. </w:t>
            </w:r>
            <w:r w:rsidR="007A293B" w:rsidRPr="006A36EC">
              <w:rPr>
                <w:rFonts w:ascii="Times New Roman" w:hAnsi="Times New Roman" w:cs="Times New Roman"/>
                <w:b/>
                <w:sz w:val="24"/>
                <w:szCs w:val="24"/>
              </w:rPr>
              <w:t>TEMPO</w:t>
            </w:r>
            <w:r w:rsidR="00360F6F" w:rsidRPr="006A36EC">
              <w:rPr>
                <w:rFonts w:ascii="Times New Roman" w:hAnsi="Times New Roman" w:cs="Times New Roman"/>
                <w:b/>
                <w:sz w:val="24"/>
                <w:szCs w:val="24"/>
              </w:rPr>
              <w:t xml:space="preserve"> DE</w:t>
            </w:r>
            <w:r w:rsidR="007A293B" w:rsidRPr="006A36EC">
              <w:rPr>
                <w:rFonts w:ascii="Times New Roman" w:hAnsi="Times New Roman" w:cs="Times New Roman"/>
                <w:b/>
                <w:sz w:val="24"/>
                <w:szCs w:val="24"/>
              </w:rPr>
              <w:t xml:space="preserve"> CADASTRO CNPJ</w:t>
            </w:r>
          </w:p>
        </w:tc>
        <w:tc>
          <w:tcPr>
            <w:tcW w:w="1571" w:type="dxa"/>
            <w:shd w:val="clear" w:color="auto" w:fill="CCCCCC"/>
          </w:tcPr>
          <w:p w14:paraId="0EBF913A" w14:textId="77777777" w:rsidR="00B133E8" w:rsidRPr="006A36EC" w:rsidRDefault="00FD404C" w:rsidP="00EC41D8">
            <w:pPr>
              <w:pStyle w:val="Corpodetexto"/>
              <w:spacing w:before="0" w:line="360" w:lineRule="auto"/>
              <w:jc w:val="center"/>
              <w:rPr>
                <w:rFonts w:ascii="Times New Roman" w:hAnsi="Times New Roman" w:cs="Times New Roman"/>
                <w:b/>
                <w:sz w:val="24"/>
                <w:szCs w:val="24"/>
              </w:rPr>
            </w:pPr>
            <w:r w:rsidRPr="006A36EC">
              <w:rPr>
                <w:rFonts w:ascii="Times New Roman" w:hAnsi="Times New Roman" w:cs="Times New Roman"/>
                <w:b/>
                <w:sz w:val="24"/>
                <w:szCs w:val="24"/>
              </w:rPr>
              <w:t>PONTOS</w:t>
            </w:r>
          </w:p>
        </w:tc>
      </w:tr>
      <w:tr w:rsidR="00B133E8" w:rsidRPr="006A36EC" w14:paraId="0D212800" w14:textId="77777777" w:rsidTr="009724E9">
        <w:trPr>
          <w:trHeight w:hRule="exact" w:val="418"/>
        </w:trPr>
        <w:tc>
          <w:tcPr>
            <w:tcW w:w="8569" w:type="dxa"/>
          </w:tcPr>
          <w:p w14:paraId="5077168E" w14:textId="1BBB31CD"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(A)</w:t>
            </w:r>
            <w:r w:rsidR="003A2AC0" w:rsidRPr="006A36EC">
              <w:rPr>
                <w:rFonts w:ascii="Times New Roman" w:hAnsi="Times New Roman" w:cs="Times New Roman"/>
                <w:sz w:val="24"/>
                <w:szCs w:val="24"/>
              </w:rPr>
              <w:t xml:space="preserve"> </w:t>
            </w:r>
            <w:r w:rsidR="00FB6BF8">
              <w:rPr>
                <w:rFonts w:ascii="Times New Roman" w:hAnsi="Times New Roman" w:cs="Times New Roman"/>
                <w:sz w:val="24"/>
                <w:szCs w:val="24"/>
              </w:rPr>
              <w:t>D</w:t>
            </w:r>
            <w:r w:rsidR="00802D94" w:rsidRPr="006A36EC">
              <w:rPr>
                <w:rFonts w:ascii="Times New Roman" w:hAnsi="Times New Roman" w:cs="Times New Roman"/>
                <w:sz w:val="24"/>
                <w:szCs w:val="24"/>
              </w:rPr>
              <w:t xml:space="preserve">e 01 a </w:t>
            </w:r>
            <w:r w:rsidR="003A2AC0" w:rsidRPr="006A36EC">
              <w:rPr>
                <w:rFonts w:ascii="Times New Roman" w:hAnsi="Times New Roman" w:cs="Times New Roman"/>
                <w:sz w:val="24"/>
                <w:szCs w:val="24"/>
              </w:rPr>
              <w:t>0</w:t>
            </w:r>
            <w:r w:rsidR="00FC3111">
              <w:rPr>
                <w:rFonts w:ascii="Times New Roman" w:hAnsi="Times New Roman" w:cs="Times New Roman"/>
                <w:sz w:val="24"/>
                <w:szCs w:val="24"/>
              </w:rPr>
              <w:t>5</w:t>
            </w:r>
            <w:r w:rsidR="003A2AC0" w:rsidRPr="006A36EC">
              <w:rPr>
                <w:rFonts w:ascii="Times New Roman" w:hAnsi="Times New Roman" w:cs="Times New Roman"/>
                <w:sz w:val="24"/>
                <w:szCs w:val="24"/>
              </w:rPr>
              <w:t xml:space="preserve"> anos </w:t>
            </w:r>
          </w:p>
        </w:tc>
        <w:tc>
          <w:tcPr>
            <w:tcW w:w="1571" w:type="dxa"/>
          </w:tcPr>
          <w:p w14:paraId="03A93349" w14:textId="7B610BC1" w:rsidR="00B133E8" w:rsidRPr="006A36EC" w:rsidRDefault="00E42E24" w:rsidP="00EC41D8">
            <w:pPr>
              <w:pStyle w:val="Corpodetexto"/>
              <w:spacing w:before="0" w:line="360" w:lineRule="auto"/>
              <w:jc w:val="center"/>
              <w:rPr>
                <w:rFonts w:ascii="Times New Roman" w:hAnsi="Times New Roman" w:cs="Times New Roman"/>
                <w:sz w:val="24"/>
                <w:szCs w:val="24"/>
              </w:rPr>
            </w:pPr>
            <w:r w:rsidRPr="006A36EC">
              <w:rPr>
                <w:rFonts w:ascii="Times New Roman" w:hAnsi="Times New Roman" w:cs="Times New Roman"/>
                <w:sz w:val="24"/>
                <w:szCs w:val="24"/>
              </w:rPr>
              <w:t>0</w:t>
            </w:r>
            <w:r w:rsidR="00FB6BF8">
              <w:rPr>
                <w:rFonts w:ascii="Times New Roman" w:hAnsi="Times New Roman" w:cs="Times New Roman"/>
                <w:sz w:val="24"/>
                <w:szCs w:val="24"/>
              </w:rPr>
              <w:t>4</w:t>
            </w:r>
          </w:p>
        </w:tc>
      </w:tr>
      <w:tr w:rsidR="00B133E8" w:rsidRPr="006A36EC" w14:paraId="363C651F" w14:textId="77777777" w:rsidTr="009724E9">
        <w:trPr>
          <w:trHeight w:hRule="exact" w:val="420"/>
        </w:trPr>
        <w:tc>
          <w:tcPr>
            <w:tcW w:w="8569" w:type="dxa"/>
          </w:tcPr>
          <w:p w14:paraId="6EF35B1E" w14:textId="77A8A9C9"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w:t>
            </w:r>
            <w:r w:rsidR="00FC3111">
              <w:rPr>
                <w:rFonts w:ascii="Times New Roman" w:hAnsi="Times New Roman" w:cs="Times New Roman"/>
                <w:sz w:val="24"/>
                <w:szCs w:val="24"/>
              </w:rPr>
              <w:t>B</w:t>
            </w:r>
            <w:r w:rsidRPr="006A36EC">
              <w:rPr>
                <w:rFonts w:ascii="Times New Roman" w:hAnsi="Times New Roman" w:cs="Times New Roman"/>
                <w:sz w:val="24"/>
                <w:szCs w:val="24"/>
              </w:rPr>
              <w:t xml:space="preserve">) </w:t>
            </w:r>
            <w:r w:rsidR="00CD4D35" w:rsidRPr="006A36EC">
              <w:rPr>
                <w:rFonts w:ascii="Times New Roman" w:hAnsi="Times New Roman" w:cs="Times New Roman"/>
                <w:sz w:val="24"/>
                <w:szCs w:val="24"/>
              </w:rPr>
              <w:t>De 0</w:t>
            </w:r>
            <w:r w:rsidR="00382240" w:rsidRPr="006A36EC">
              <w:rPr>
                <w:rFonts w:ascii="Times New Roman" w:hAnsi="Times New Roman" w:cs="Times New Roman"/>
                <w:sz w:val="24"/>
                <w:szCs w:val="24"/>
              </w:rPr>
              <w:t xml:space="preserve">5 anos </w:t>
            </w:r>
            <w:r w:rsidR="00FB6BF8">
              <w:rPr>
                <w:rFonts w:ascii="Times New Roman" w:hAnsi="Times New Roman" w:cs="Times New Roman"/>
                <w:sz w:val="24"/>
                <w:szCs w:val="24"/>
              </w:rPr>
              <w:t>a 10 anos</w:t>
            </w:r>
          </w:p>
        </w:tc>
        <w:tc>
          <w:tcPr>
            <w:tcW w:w="1571" w:type="dxa"/>
          </w:tcPr>
          <w:p w14:paraId="08FB92D3" w14:textId="6C5A4B0D" w:rsidR="00B133E8" w:rsidRPr="006A36EC" w:rsidRDefault="00FB6BF8" w:rsidP="00EC41D8">
            <w:pPr>
              <w:pStyle w:val="Corpodetexto"/>
              <w:spacing w:before="0" w:line="360" w:lineRule="auto"/>
              <w:jc w:val="center"/>
              <w:rPr>
                <w:rFonts w:ascii="Times New Roman" w:hAnsi="Times New Roman" w:cs="Times New Roman"/>
                <w:sz w:val="24"/>
                <w:szCs w:val="24"/>
              </w:rPr>
            </w:pPr>
            <w:r>
              <w:rPr>
                <w:rFonts w:ascii="Times New Roman" w:hAnsi="Times New Roman" w:cs="Times New Roman"/>
                <w:w w:val="99"/>
                <w:sz w:val="24"/>
                <w:szCs w:val="24"/>
              </w:rPr>
              <w:t>08</w:t>
            </w:r>
          </w:p>
        </w:tc>
      </w:tr>
      <w:tr w:rsidR="00FB6BF8" w:rsidRPr="006A36EC" w14:paraId="3508AFDA" w14:textId="77777777" w:rsidTr="009724E9">
        <w:trPr>
          <w:trHeight w:hRule="exact" w:val="420"/>
        </w:trPr>
        <w:tc>
          <w:tcPr>
            <w:tcW w:w="8569" w:type="dxa"/>
          </w:tcPr>
          <w:p w14:paraId="6F8E7993" w14:textId="6F5D5285" w:rsidR="00FB6BF8" w:rsidRPr="006A36EC" w:rsidRDefault="00FB6BF8" w:rsidP="00F54CC0">
            <w:pPr>
              <w:pStyle w:val="Corpodetexto"/>
              <w:spacing w:before="0" w:line="360" w:lineRule="auto"/>
              <w:jc w:val="both"/>
              <w:rPr>
                <w:rFonts w:ascii="Times New Roman" w:hAnsi="Times New Roman" w:cs="Times New Roman"/>
                <w:sz w:val="24"/>
                <w:szCs w:val="24"/>
              </w:rPr>
            </w:pPr>
            <w:r>
              <w:rPr>
                <w:rFonts w:ascii="Times New Roman" w:hAnsi="Times New Roman" w:cs="Times New Roman"/>
                <w:sz w:val="24"/>
                <w:szCs w:val="24"/>
              </w:rPr>
              <w:t>(</w:t>
            </w:r>
            <w:r w:rsidR="00FC3111">
              <w:rPr>
                <w:rFonts w:ascii="Times New Roman" w:hAnsi="Times New Roman" w:cs="Times New Roman"/>
                <w:sz w:val="24"/>
                <w:szCs w:val="24"/>
              </w:rPr>
              <w:t>C</w:t>
            </w:r>
            <w:r>
              <w:rPr>
                <w:rFonts w:ascii="Times New Roman" w:hAnsi="Times New Roman" w:cs="Times New Roman"/>
                <w:sz w:val="24"/>
                <w:szCs w:val="24"/>
              </w:rPr>
              <w:t>) Acima de 10 anos</w:t>
            </w:r>
          </w:p>
        </w:tc>
        <w:tc>
          <w:tcPr>
            <w:tcW w:w="1571" w:type="dxa"/>
          </w:tcPr>
          <w:p w14:paraId="47DAEED1" w14:textId="53D79C01" w:rsidR="00FB6BF8" w:rsidRPr="006A36EC" w:rsidRDefault="00FB6BF8" w:rsidP="00EC41D8">
            <w:pPr>
              <w:pStyle w:val="Corpodetexto"/>
              <w:spacing w:before="0" w:line="360" w:lineRule="auto"/>
              <w:jc w:val="center"/>
              <w:rPr>
                <w:rFonts w:ascii="Times New Roman" w:hAnsi="Times New Roman" w:cs="Times New Roman"/>
                <w:w w:val="99"/>
                <w:sz w:val="24"/>
                <w:szCs w:val="24"/>
              </w:rPr>
            </w:pPr>
            <w:r>
              <w:rPr>
                <w:rFonts w:ascii="Times New Roman" w:hAnsi="Times New Roman" w:cs="Times New Roman"/>
                <w:w w:val="99"/>
                <w:sz w:val="24"/>
                <w:szCs w:val="24"/>
              </w:rPr>
              <w:t>10</w:t>
            </w:r>
          </w:p>
        </w:tc>
      </w:tr>
      <w:tr w:rsidR="00B133E8" w:rsidRPr="006A36EC" w14:paraId="144D6894" w14:textId="77777777" w:rsidTr="00D25BFF">
        <w:trPr>
          <w:trHeight w:hRule="exact" w:val="750"/>
        </w:trPr>
        <w:tc>
          <w:tcPr>
            <w:tcW w:w="8569" w:type="dxa"/>
            <w:shd w:val="clear" w:color="auto" w:fill="CCCCCC"/>
          </w:tcPr>
          <w:p w14:paraId="46002024" w14:textId="7599B1F7" w:rsidR="00B133E8" w:rsidRPr="006A36EC" w:rsidRDefault="00FD404C" w:rsidP="00510244">
            <w:pPr>
              <w:pStyle w:val="Corpodetexto"/>
              <w:spacing w:before="0" w:line="276" w:lineRule="auto"/>
              <w:ind w:left="142" w:right="138"/>
              <w:jc w:val="both"/>
              <w:rPr>
                <w:rFonts w:ascii="Times New Roman" w:hAnsi="Times New Roman" w:cs="Times New Roman"/>
                <w:b/>
                <w:sz w:val="24"/>
                <w:szCs w:val="24"/>
              </w:rPr>
            </w:pPr>
            <w:r w:rsidRPr="006A36EC">
              <w:rPr>
                <w:rFonts w:ascii="Times New Roman" w:hAnsi="Times New Roman" w:cs="Times New Roman"/>
                <w:b/>
                <w:sz w:val="24"/>
                <w:szCs w:val="24"/>
              </w:rPr>
              <w:t xml:space="preserve">3. </w:t>
            </w:r>
            <w:r w:rsidR="00360F6F" w:rsidRPr="006A36EC">
              <w:rPr>
                <w:rFonts w:ascii="Times New Roman" w:hAnsi="Times New Roman" w:cs="Times New Roman"/>
                <w:b/>
                <w:sz w:val="24"/>
                <w:szCs w:val="24"/>
              </w:rPr>
              <w:t>N</w:t>
            </w:r>
            <w:r w:rsidR="00A26398">
              <w:rPr>
                <w:rFonts w:ascii="Times New Roman" w:hAnsi="Times New Roman" w:cs="Times New Roman"/>
                <w:b/>
                <w:sz w:val="24"/>
                <w:szCs w:val="24"/>
              </w:rPr>
              <w:t>Ú</w:t>
            </w:r>
            <w:r w:rsidR="00360F6F" w:rsidRPr="006A36EC">
              <w:rPr>
                <w:rFonts w:ascii="Times New Roman" w:hAnsi="Times New Roman" w:cs="Times New Roman"/>
                <w:b/>
                <w:sz w:val="24"/>
                <w:szCs w:val="24"/>
              </w:rPr>
              <w:t>MERO DE OPERADORES DO EQUIPAMENTO/M</w:t>
            </w:r>
            <w:r w:rsidR="00211867">
              <w:rPr>
                <w:rFonts w:ascii="Times New Roman" w:hAnsi="Times New Roman" w:cs="Times New Roman"/>
                <w:b/>
                <w:sz w:val="24"/>
                <w:szCs w:val="24"/>
              </w:rPr>
              <w:t>Á</w:t>
            </w:r>
            <w:r w:rsidR="00360F6F" w:rsidRPr="006A36EC">
              <w:rPr>
                <w:rFonts w:ascii="Times New Roman" w:hAnsi="Times New Roman" w:cs="Times New Roman"/>
                <w:b/>
                <w:sz w:val="24"/>
                <w:szCs w:val="24"/>
              </w:rPr>
              <w:t>QUINA DA OSC</w:t>
            </w:r>
            <w:r w:rsidR="007B2059">
              <w:rPr>
                <w:rFonts w:ascii="Times New Roman" w:hAnsi="Times New Roman" w:cs="Times New Roman"/>
                <w:b/>
                <w:sz w:val="24"/>
                <w:szCs w:val="24"/>
              </w:rPr>
              <w:t xml:space="preserve"> </w:t>
            </w:r>
            <w:r w:rsidR="00360F6F" w:rsidRPr="006A36EC">
              <w:rPr>
                <w:rFonts w:ascii="Times New Roman" w:hAnsi="Times New Roman" w:cs="Times New Roman"/>
                <w:b/>
                <w:sz w:val="24"/>
                <w:szCs w:val="24"/>
              </w:rPr>
              <w:t>(</w:t>
            </w:r>
            <w:r w:rsidR="001B36D1" w:rsidRPr="006A36EC">
              <w:rPr>
                <w:rFonts w:ascii="Times New Roman" w:hAnsi="Times New Roman" w:cs="Times New Roman"/>
                <w:b/>
                <w:sz w:val="24"/>
                <w:szCs w:val="24"/>
              </w:rPr>
              <w:t>deverá</w:t>
            </w:r>
            <w:r w:rsidR="00360F6F" w:rsidRPr="006A36EC">
              <w:rPr>
                <w:rFonts w:ascii="Times New Roman" w:hAnsi="Times New Roman" w:cs="Times New Roman"/>
                <w:b/>
                <w:sz w:val="24"/>
                <w:szCs w:val="24"/>
              </w:rPr>
              <w:t xml:space="preserve"> ser apresentada declaração referente a este item)</w:t>
            </w:r>
          </w:p>
        </w:tc>
        <w:tc>
          <w:tcPr>
            <w:tcW w:w="1571" w:type="dxa"/>
            <w:shd w:val="clear" w:color="auto" w:fill="CCCCCC"/>
          </w:tcPr>
          <w:p w14:paraId="0DDDE2AB" w14:textId="77777777" w:rsidR="00B133E8" w:rsidRPr="006A36EC" w:rsidRDefault="00FD404C" w:rsidP="00EC41D8">
            <w:pPr>
              <w:pStyle w:val="Corpodetexto"/>
              <w:spacing w:before="0" w:line="360" w:lineRule="auto"/>
              <w:jc w:val="center"/>
              <w:rPr>
                <w:rFonts w:ascii="Times New Roman" w:hAnsi="Times New Roman" w:cs="Times New Roman"/>
                <w:b/>
                <w:sz w:val="24"/>
                <w:szCs w:val="24"/>
              </w:rPr>
            </w:pPr>
            <w:r w:rsidRPr="006A36EC">
              <w:rPr>
                <w:rFonts w:ascii="Times New Roman" w:hAnsi="Times New Roman" w:cs="Times New Roman"/>
                <w:b/>
                <w:sz w:val="24"/>
                <w:szCs w:val="24"/>
              </w:rPr>
              <w:t>PONTOS</w:t>
            </w:r>
          </w:p>
        </w:tc>
      </w:tr>
      <w:tr w:rsidR="00B133E8" w:rsidRPr="006A36EC" w14:paraId="5D71EA27" w14:textId="77777777" w:rsidTr="009724E9">
        <w:trPr>
          <w:trHeight w:hRule="exact" w:val="420"/>
        </w:trPr>
        <w:tc>
          <w:tcPr>
            <w:tcW w:w="8569" w:type="dxa"/>
          </w:tcPr>
          <w:p w14:paraId="78B1C0EA"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 xml:space="preserve">(A) </w:t>
            </w:r>
            <w:r w:rsidR="00CC233E" w:rsidRPr="006A36EC">
              <w:rPr>
                <w:rFonts w:ascii="Times New Roman" w:hAnsi="Times New Roman" w:cs="Times New Roman"/>
                <w:sz w:val="24"/>
                <w:szCs w:val="24"/>
              </w:rPr>
              <w:t>Três operadores</w:t>
            </w:r>
          </w:p>
        </w:tc>
        <w:tc>
          <w:tcPr>
            <w:tcW w:w="1571" w:type="dxa"/>
          </w:tcPr>
          <w:p w14:paraId="5642D854" w14:textId="77777777" w:rsidR="00B133E8" w:rsidRPr="006A36EC" w:rsidRDefault="00E42E24" w:rsidP="00EC41D8">
            <w:pPr>
              <w:pStyle w:val="Corpodetexto"/>
              <w:spacing w:before="0" w:line="360" w:lineRule="auto"/>
              <w:jc w:val="center"/>
              <w:rPr>
                <w:rFonts w:ascii="Times New Roman" w:hAnsi="Times New Roman" w:cs="Times New Roman"/>
                <w:sz w:val="24"/>
                <w:szCs w:val="24"/>
              </w:rPr>
            </w:pPr>
            <w:r w:rsidRPr="006A36EC">
              <w:rPr>
                <w:rFonts w:ascii="Times New Roman" w:hAnsi="Times New Roman" w:cs="Times New Roman"/>
                <w:sz w:val="24"/>
                <w:szCs w:val="24"/>
              </w:rPr>
              <w:t>10</w:t>
            </w:r>
          </w:p>
        </w:tc>
      </w:tr>
      <w:tr w:rsidR="00B133E8" w:rsidRPr="006A36EC" w14:paraId="3D166252" w14:textId="77777777" w:rsidTr="009724E9">
        <w:trPr>
          <w:trHeight w:hRule="exact" w:val="418"/>
        </w:trPr>
        <w:tc>
          <w:tcPr>
            <w:tcW w:w="8569" w:type="dxa"/>
          </w:tcPr>
          <w:p w14:paraId="7630B9A0"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 xml:space="preserve">(B) </w:t>
            </w:r>
            <w:r w:rsidR="00CC233E" w:rsidRPr="006A36EC">
              <w:rPr>
                <w:rFonts w:ascii="Times New Roman" w:hAnsi="Times New Roman" w:cs="Times New Roman"/>
                <w:sz w:val="24"/>
                <w:szCs w:val="24"/>
              </w:rPr>
              <w:t>Dois Operadores</w:t>
            </w:r>
          </w:p>
        </w:tc>
        <w:tc>
          <w:tcPr>
            <w:tcW w:w="1571" w:type="dxa"/>
          </w:tcPr>
          <w:p w14:paraId="464E18B3" w14:textId="77777777" w:rsidR="00B133E8" w:rsidRPr="006A36EC" w:rsidRDefault="00E42E24" w:rsidP="00EC41D8">
            <w:pPr>
              <w:pStyle w:val="Corpodetexto"/>
              <w:spacing w:before="0" w:line="360" w:lineRule="auto"/>
              <w:jc w:val="center"/>
              <w:rPr>
                <w:rFonts w:ascii="Times New Roman" w:hAnsi="Times New Roman" w:cs="Times New Roman"/>
                <w:sz w:val="24"/>
                <w:szCs w:val="24"/>
              </w:rPr>
            </w:pPr>
            <w:r w:rsidRPr="006A36EC">
              <w:rPr>
                <w:rFonts w:ascii="Times New Roman" w:hAnsi="Times New Roman" w:cs="Times New Roman"/>
                <w:w w:val="99"/>
                <w:sz w:val="24"/>
                <w:szCs w:val="24"/>
              </w:rPr>
              <w:t>8</w:t>
            </w:r>
          </w:p>
        </w:tc>
      </w:tr>
      <w:tr w:rsidR="00B133E8" w:rsidRPr="006A36EC" w14:paraId="2141FD0B" w14:textId="77777777" w:rsidTr="009724E9">
        <w:trPr>
          <w:trHeight w:hRule="exact" w:val="420"/>
        </w:trPr>
        <w:tc>
          <w:tcPr>
            <w:tcW w:w="8569" w:type="dxa"/>
          </w:tcPr>
          <w:p w14:paraId="1EC6AEB8"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 xml:space="preserve">(C) </w:t>
            </w:r>
            <w:r w:rsidR="00CC233E" w:rsidRPr="006A36EC">
              <w:rPr>
                <w:rFonts w:ascii="Times New Roman" w:hAnsi="Times New Roman" w:cs="Times New Roman"/>
                <w:sz w:val="24"/>
                <w:szCs w:val="24"/>
              </w:rPr>
              <w:t>Um Operador</w:t>
            </w:r>
          </w:p>
        </w:tc>
        <w:tc>
          <w:tcPr>
            <w:tcW w:w="1571" w:type="dxa"/>
          </w:tcPr>
          <w:p w14:paraId="472994E5" w14:textId="77777777" w:rsidR="00B133E8" w:rsidRPr="006A36EC" w:rsidRDefault="00E42E24" w:rsidP="00EC41D8">
            <w:pPr>
              <w:pStyle w:val="Corpodetexto"/>
              <w:spacing w:before="0" w:line="360" w:lineRule="auto"/>
              <w:jc w:val="center"/>
              <w:rPr>
                <w:rFonts w:ascii="Times New Roman" w:hAnsi="Times New Roman" w:cs="Times New Roman"/>
                <w:sz w:val="24"/>
                <w:szCs w:val="24"/>
              </w:rPr>
            </w:pPr>
            <w:r w:rsidRPr="006A36EC">
              <w:rPr>
                <w:rFonts w:ascii="Times New Roman" w:hAnsi="Times New Roman" w:cs="Times New Roman"/>
                <w:w w:val="99"/>
                <w:sz w:val="24"/>
                <w:szCs w:val="24"/>
              </w:rPr>
              <w:t>6</w:t>
            </w:r>
          </w:p>
        </w:tc>
      </w:tr>
      <w:tr w:rsidR="00B133E8" w:rsidRPr="006A36EC" w14:paraId="4B8BBCAC" w14:textId="77777777" w:rsidTr="009724E9">
        <w:trPr>
          <w:trHeight w:hRule="exact" w:val="422"/>
        </w:trPr>
        <w:tc>
          <w:tcPr>
            <w:tcW w:w="8569" w:type="dxa"/>
            <w:shd w:val="clear" w:color="auto" w:fill="BFBFBF"/>
          </w:tcPr>
          <w:p w14:paraId="7B955F64" w14:textId="77777777" w:rsidR="00B133E8" w:rsidRPr="006A36EC" w:rsidRDefault="00FD404C" w:rsidP="00F54CC0">
            <w:pPr>
              <w:pStyle w:val="Corpodetexto"/>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PONTUAÇÃO MÁXIMA:</w:t>
            </w:r>
          </w:p>
        </w:tc>
        <w:tc>
          <w:tcPr>
            <w:tcW w:w="1571" w:type="dxa"/>
            <w:shd w:val="clear" w:color="auto" w:fill="BFBFBF"/>
          </w:tcPr>
          <w:p w14:paraId="2C797BB6" w14:textId="77777777" w:rsidR="00B133E8" w:rsidRPr="006A36EC" w:rsidRDefault="0054565E" w:rsidP="00EC41D8">
            <w:pPr>
              <w:pStyle w:val="Corpodetexto"/>
              <w:spacing w:before="0" w:line="360" w:lineRule="auto"/>
              <w:jc w:val="center"/>
              <w:rPr>
                <w:rFonts w:ascii="Times New Roman" w:hAnsi="Times New Roman" w:cs="Times New Roman"/>
                <w:b/>
                <w:sz w:val="24"/>
                <w:szCs w:val="24"/>
              </w:rPr>
            </w:pPr>
            <w:r w:rsidRPr="006A36EC">
              <w:rPr>
                <w:rFonts w:ascii="Times New Roman" w:hAnsi="Times New Roman" w:cs="Times New Roman"/>
                <w:b/>
                <w:sz w:val="24"/>
                <w:szCs w:val="24"/>
              </w:rPr>
              <w:t>3</w:t>
            </w:r>
            <w:r w:rsidR="00FD404C" w:rsidRPr="006A36EC">
              <w:rPr>
                <w:rFonts w:ascii="Times New Roman" w:hAnsi="Times New Roman" w:cs="Times New Roman"/>
                <w:b/>
                <w:sz w:val="24"/>
                <w:szCs w:val="24"/>
              </w:rPr>
              <w:t>0 PONTOS</w:t>
            </w:r>
          </w:p>
        </w:tc>
      </w:tr>
    </w:tbl>
    <w:p w14:paraId="4AD1FE3B" w14:textId="77777777" w:rsidR="00B133E8" w:rsidRPr="006A36EC" w:rsidRDefault="00B133E8" w:rsidP="00F54CC0">
      <w:pPr>
        <w:pStyle w:val="Corpodetexto"/>
        <w:spacing w:before="0" w:line="360" w:lineRule="auto"/>
        <w:jc w:val="both"/>
        <w:rPr>
          <w:rFonts w:ascii="Times New Roman" w:hAnsi="Times New Roman" w:cs="Times New Roman"/>
          <w:sz w:val="24"/>
          <w:szCs w:val="24"/>
        </w:rPr>
      </w:pPr>
    </w:p>
    <w:p w14:paraId="7512FEEA" w14:textId="77777777" w:rsidR="00B133E8" w:rsidRPr="006A36EC" w:rsidRDefault="001C651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8.5</w:t>
      </w:r>
      <w:r w:rsidR="00FD404C" w:rsidRPr="006A36EC">
        <w:rPr>
          <w:rFonts w:ascii="Times New Roman" w:hAnsi="Times New Roman" w:cs="Times New Roman"/>
          <w:sz w:val="24"/>
          <w:szCs w:val="24"/>
        </w:rPr>
        <w:t>– A falsidade de informações nas propostas, sobretudo com relação ao critério de julgamento, deverá acarretar a eliminação da proposta, podendo ensejar, ainda, a aplicação de sanção administrativa contra a instituição proponente e comunicação do fato às autoridades competentes, inclusive para apuração do cometimento de eventual</w:t>
      </w:r>
      <w:r w:rsidR="00FD404C" w:rsidRPr="006A36EC">
        <w:rPr>
          <w:rFonts w:ascii="Times New Roman" w:hAnsi="Times New Roman" w:cs="Times New Roman"/>
          <w:spacing w:val="-34"/>
          <w:sz w:val="24"/>
          <w:szCs w:val="24"/>
        </w:rPr>
        <w:t xml:space="preserve"> </w:t>
      </w:r>
      <w:r w:rsidR="00FD404C" w:rsidRPr="006A36EC">
        <w:rPr>
          <w:rFonts w:ascii="Times New Roman" w:hAnsi="Times New Roman" w:cs="Times New Roman"/>
          <w:sz w:val="24"/>
          <w:szCs w:val="24"/>
        </w:rPr>
        <w:t>crime.</w:t>
      </w:r>
    </w:p>
    <w:p w14:paraId="74CA3CE8" w14:textId="4090CD33" w:rsidR="00B133E8" w:rsidRPr="006A36EC" w:rsidRDefault="001C651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8.6</w:t>
      </w:r>
      <w:r w:rsidR="00FD404C" w:rsidRPr="006A36EC">
        <w:rPr>
          <w:rFonts w:ascii="Times New Roman" w:hAnsi="Times New Roman" w:cs="Times New Roman"/>
          <w:sz w:val="24"/>
          <w:szCs w:val="24"/>
        </w:rPr>
        <w:t>– O proponente deverá descrever as experiências relativas ao critério de julgamento, informando as atividades</w:t>
      </w:r>
      <w:r w:rsidR="00276A1E">
        <w:rPr>
          <w:rFonts w:ascii="Times New Roman" w:hAnsi="Times New Roman" w:cs="Times New Roman"/>
          <w:sz w:val="24"/>
          <w:szCs w:val="24"/>
        </w:rPr>
        <w:t>,</w:t>
      </w:r>
      <w:r w:rsidR="00FD404C" w:rsidRPr="006A36EC">
        <w:rPr>
          <w:rFonts w:ascii="Times New Roman" w:hAnsi="Times New Roman" w:cs="Times New Roman"/>
          <w:sz w:val="24"/>
          <w:szCs w:val="24"/>
        </w:rPr>
        <w:t xml:space="preserve"> local ou abrangência, beneficiários, resultados alcançados, dentre outras informações que julgar</w:t>
      </w:r>
      <w:r w:rsidR="00FD404C" w:rsidRPr="006A36EC">
        <w:rPr>
          <w:rFonts w:ascii="Times New Roman" w:hAnsi="Times New Roman" w:cs="Times New Roman"/>
          <w:spacing w:val="-11"/>
          <w:sz w:val="24"/>
          <w:szCs w:val="24"/>
        </w:rPr>
        <w:t xml:space="preserve"> </w:t>
      </w:r>
      <w:r w:rsidR="00FD404C" w:rsidRPr="006A36EC">
        <w:rPr>
          <w:rFonts w:ascii="Times New Roman" w:hAnsi="Times New Roman" w:cs="Times New Roman"/>
          <w:sz w:val="24"/>
          <w:szCs w:val="24"/>
        </w:rPr>
        <w:t>relevantes.</w:t>
      </w:r>
    </w:p>
    <w:p w14:paraId="0D8F91B0" w14:textId="77777777" w:rsidR="00B133E8" w:rsidRPr="006A36EC" w:rsidRDefault="001C651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8.7</w:t>
      </w:r>
      <w:r w:rsidR="00FD404C" w:rsidRPr="006A36EC">
        <w:rPr>
          <w:rFonts w:ascii="Times New Roman" w:hAnsi="Times New Roman" w:cs="Times New Roman"/>
          <w:sz w:val="24"/>
          <w:szCs w:val="24"/>
        </w:rPr>
        <w:t>– Serão eliminadas aquelas</w:t>
      </w:r>
      <w:r w:rsidR="00FD404C" w:rsidRPr="006A36EC">
        <w:rPr>
          <w:rFonts w:ascii="Times New Roman" w:hAnsi="Times New Roman" w:cs="Times New Roman"/>
          <w:spacing w:val="-17"/>
          <w:sz w:val="24"/>
          <w:szCs w:val="24"/>
        </w:rPr>
        <w:t xml:space="preserve"> </w:t>
      </w:r>
      <w:r w:rsidR="00FD404C" w:rsidRPr="006A36EC">
        <w:rPr>
          <w:rFonts w:ascii="Times New Roman" w:hAnsi="Times New Roman" w:cs="Times New Roman"/>
          <w:sz w:val="24"/>
          <w:szCs w:val="24"/>
        </w:rPr>
        <w:t>propostas:</w:t>
      </w:r>
    </w:p>
    <w:p w14:paraId="57D4B4B9" w14:textId="47E88E83" w:rsidR="00B133E8" w:rsidRPr="006A36EC" w:rsidRDefault="001C651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8.7.1-</w:t>
      </w:r>
      <w:r w:rsidR="00AE160E">
        <w:rPr>
          <w:rFonts w:ascii="Times New Roman" w:hAnsi="Times New Roman" w:cs="Times New Roman"/>
          <w:sz w:val="24"/>
          <w:szCs w:val="24"/>
        </w:rPr>
        <w:t xml:space="preserve"> </w:t>
      </w:r>
      <w:proofErr w:type="gramStart"/>
      <w:r w:rsidR="00FD404C" w:rsidRPr="006A36EC">
        <w:rPr>
          <w:rFonts w:ascii="Times New Roman" w:hAnsi="Times New Roman" w:cs="Times New Roman"/>
          <w:sz w:val="24"/>
          <w:szCs w:val="24"/>
        </w:rPr>
        <w:t>que</w:t>
      </w:r>
      <w:proofErr w:type="gramEnd"/>
      <w:r w:rsidR="00FD404C" w:rsidRPr="006A36EC">
        <w:rPr>
          <w:rFonts w:ascii="Times New Roman" w:hAnsi="Times New Roman" w:cs="Times New Roman"/>
          <w:sz w:val="24"/>
          <w:szCs w:val="24"/>
        </w:rPr>
        <w:t xml:space="preserve"> recebam nota “ze</w:t>
      </w:r>
      <w:r w:rsidR="00767576" w:rsidRPr="006A36EC">
        <w:rPr>
          <w:rFonts w:ascii="Times New Roman" w:hAnsi="Times New Roman" w:cs="Times New Roman"/>
          <w:sz w:val="24"/>
          <w:szCs w:val="24"/>
        </w:rPr>
        <w:t>ro” no critério de julgamento</w:t>
      </w:r>
      <w:r w:rsidR="00FD404C" w:rsidRPr="006A36EC">
        <w:rPr>
          <w:rFonts w:ascii="Times New Roman" w:hAnsi="Times New Roman" w:cs="Times New Roman"/>
          <w:sz w:val="24"/>
          <w:szCs w:val="24"/>
        </w:rPr>
        <w:t>;</w:t>
      </w:r>
    </w:p>
    <w:p w14:paraId="1626085B" w14:textId="3FB00E22" w:rsidR="00B133E8" w:rsidRPr="006A36EC" w:rsidRDefault="001C651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8.7.2</w:t>
      </w:r>
      <w:r w:rsidR="00767576" w:rsidRPr="006A36EC">
        <w:rPr>
          <w:rFonts w:ascii="Times New Roman" w:hAnsi="Times New Roman" w:cs="Times New Roman"/>
          <w:sz w:val="24"/>
          <w:szCs w:val="24"/>
        </w:rPr>
        <w:t>-</w:t>
      </w:r>
      <w:r w:rsidR="00AE160E">
        <w:rPr>
          <w:rFonts w:ascii="Times New Roman" w:hAnsi="Times New Roman" w:cs="Times New Roman"/>
          <w:sz w:val="24"/>
          <w:szCs w:val="24"/>
        </w:rPr>
        <w:t xml:space="preserve"> </w:t>
      </w:r>
      <w:proofErr w:type="gramStart"/>
      <w:r w:rsidR="00FD404C" w:rsidRPr="006A36EC">
        <w:rPr>
          <w:rFonts w:ascii="Times New Roman" w:hAnsi="Times New Roman" w:cs="Times New Roman"/>
          <w:sz w:val="24"/>
          <w:szCs w:val="24"/>
        </w:rPr>
        <w:t>que</w:t>
      </w:r>
      <w:proofErr w:type="gramEnd"/>
      <w:r w:rsidR="00FD404C" w:rsidRPr="006A36EC">
        <w:rPr>
          <w:rFonts w:ascii="Times New Roman" w:hAnsi="Times New Roman" w:cs="Times New Roman"/>
          <w:sz w:val="24"/>
          <w:szCs w:val="24"/>
        </w:rPr>
        <w:t xml:space="preserve"> estejam em desacordo com o</w:t>
      </w:r>
      <w:r w:rsidR="00FD404C" w:rsidRPr="006A36EC">
        <w:rPr>
          <w:rFonts w:ascii="Times New Roman" w:hAnsi="Times New Roman" w:cs="Times New Roman"/>
          <w:spacing w:val="-23"/>
          <w:sz w:val="24"/>
          <w:szCs w:val="24"/>
        </w:rPr>
        <w:t xml:space="preserve"> </w:t>
      </w:r>
      <w:r w:rsidR="00FD404C" w:rsidRPr="006A36EC">
        <w:rPr>
          <w:rFonts w:ascii="Times New Roman" w:hAnsi="Times New Roman" w:cs="Times New Roman"/>
          <w:sz w:val="24"/>
          <w:szCs w:val="24"/>
        </w:rPr>
        <w:t>Edital;</w:t>
      </w:r>
    </w:p>
    <w:p w14:paraId="4C1B5B28" w14:textId="3786472A" w:rsidR="00B133E8" w:rsidRPr="006A36EC" w:rsidRDefault="001C651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8.8</w:t>
      </w:r>
      <w:r w:rsidR="00FD404C" w:rsidRPr="006A36EC">
        <w:rPr>
          <w:rFonts w:ascii="Times New Roman" w:hAnsi="Times New Roman" w:cs="Times New Roman"/>
          <w:sz w:val="24"/>
          <w:szCs w:val="24"/>
        </w:rPr>
        <w:t xml:space="preserve">– As propostas não eliminadas serão classificadas, em ordem decrescente, de acordo com a pontuação total obtida com base na </w:t>
      </w:r>
      <w:r w:rsidR="00FD404C" w:rsidRPr="006A36EC">
        <w:rPr>
          <w:rFonts w:ascii="Times New Roman" w:hAnsi="Times New Roman" w:cs="Times New Roman"/>
          <w:spacing w:val="-4"/>
          <w:sz w:val="24"/>
          <w:szCs w:val="24"/>
        </w:rPr>
        <w:t xml:space="preserve">Tabela </w:t>
      </w:r>
      <w:r w:rsidR="00FD404C" w:rsidRPr="006A36EC">
        <w:rPr>
          <w:rFonts w:ascii="Times New Roman" w:hAnsi="Times New Roman" w:cs="Times New Roman"/>
          <w:sz w:val="24"/>
          <w:szCs w:val="24"/>
        </w:rPr>
        <w:t>acima, avaliadas pelos membros da Comissão de Seleção</w:t>
      </w:r>
      <w:r w:rsidR="00592682">
        <w:rPr>
          <w:rFonts w:ascii="Times New Roman" w:hAnsi="Times New Roman" w:cs="Times New Roman"/>
          <w:sz w:val="24"/>
          <w:szCs w:val="24"/>
        </w:rPr>
        <w:t xml:space="preserve"> e Julgamento</w:t>
      </w:r>
      <w:r w:rsidR="00FD404C" w:rsidRPr="006A36EC">
        <w:rPr>
          <w:rFonts w:ascii="Times New Roman" w:hAnsi="Times New Roman" w:cs="Times New Roman"/>
          <w:sz w:val="24"/>
          <w:szCs w:val="24"/>
        </w:rPr>
        <w:t>, em relação a cada um dos critérios de</w:t>
      </w:r>
      <w:r w:rsidR="00FD404C" w:rsidRPr="006A36EC">
        <w:rPr>
          <w:rFonts w:ascii="Times New Roman" w:hAnsi="Times New Roman" w:cs="Times New Roman"/>
          <w:spacing w:val="-31"/>
          <w:sz w:val="24"/>
          <w:szCs w:val="24"/>
        </w:rPr>
        <w:t xml:space="preserve"> </w:t>
      </w:r>
      <w:r w:rsidR="00FD404C" w:rsidRPr="006A36EC">
        <w:rPr>
          <w:rFonts w:ascii="Times New Roman" w:hAnsi="Times New Roman" w:cs="Times New Roman"/>
          <w:sz w:val="24"/>
          <w:szCs w:val="24"/>
        </w:rPr>
        <w:t>julgamento.</w:t>
      </w:r>
    </w:p>
    <w:p w14:paraId="5084EE0A" w14:textId="77777777" w:rsidR="00B133E8" w:rsidRPr="006A36EC" w:rsidRDefault="001C651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8.9</w:t>
      </w:r>
      <w:r w:rsidR="00FD404C" w:rsidRPr="006A36EC">
        <w:rPr>
          <w:rFonts w:ascii="Times New Roman" w:hAnsi="Times New Roman" w:cs="Times New Roman"/>
          <w:sz w:val="24"/>
          <w:szCs w:val="24"/>
        </w:rPr>
        <w:t>- No caso de empate entre duas ou mais propostas, o desempate será feito com base na maior pontuação obtida no critério de julgamento “</w:t>
      </w:r>
      <w:r w:rsidR="002404CF" w:rsidRPr="006A36EC">
        <w:rPr>
          <w:rFonts w:ascii="Times New Roman" w:hAnsi="Times New Roman" w:cs="Times New Roman"/>
          <w:sz w:val="24"/>
          <w:szCs w:val="24"/>
        </w:rPr>
        <w:t>1</w:t>
      </w:r>
      <w:r w:rsidR="00FD404C" w:rsidRPr="006A36EC">
        <w:rPr>
          <w:rFonts w:ascii="Times New Roman" w:hAnsi="Times New Roman" w:cs="Times New Roman"/>
          <w:sz w:val="24"/>
          <w:szCs w:val="24"/>
        </w:rPr>
        <w:t>”. Persistindo a situação de igualdade, o desempate será feito com base na maior pontuação obtida, sucessivamente, nos critérios de julgamento “</w:t>
      </w:r>
      <w:r w:rsidR="002404CF" w:rsidRPr="006A36EC">
        <w:rPr>
          <w:rFonts w:ascii="Times New Roman" w:hAnsi="Times New Roman" w:cs="Times New Roman"/>
          <w:sz w:val="24"/>
          <w:szCs w:val="24"/>
        </w:rPr>
        <w:t>2</w:t>
      </w:r>
      <w:r w:rsidR="00FD404C" w:rsidRPr="006A36EC">
        <w:rPr>
          <w:rFonts w:ascii="Times New Roman" w:hAnsi="Times New Roman" w:cs="Times New Roman"/>
          <w:sz w:val="24"/>
          <w:szCs w:val="24"/>
        </w:rPr>
        <w:t>” e “</w:t>
      </w:r>
      <w:r w:rsidR="002404CF" w:rsidRPr="006A36EC">
        <w:rPr>
          <w:rFonts w:ascii="Times New Roman" w:hAnsi="Times New Roman" w:cs="Times New Roman"/>
          <w:sz w:val="24"/>
          <w:szCs w:val="24"/>
        </w:rPr>
        <w:t>3</w:t>
      </w:r>
      <w:r w:rsidR="00FD404C" w:rsidRPr="006A36EC">
        <w:rPr>
          <w:rFonts w:ascii="Times New Roman" w:hAnsi="Times New Roman" w:cs="Times New Roman"/>
          <w:sz w:val="24"/>
          <w:szCs w:val="24"/>
        </w:rPr>
        <w:t>”. Caso essas regras não solucionem o empate, será considerada vencedora a entidade</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com</w:t>
      </w:r>
      <w:r w:rsidR="00FD404C" w:rsidRPr="006A36EC">
        <w:rPr>
          <w:rFonts w:ascii="Times New Roman" w:hAnsi="Times New Roman" w:cs="Times New Roman"/>
          <w:spacing w:val="-2"/>
          <w:sz w:val="24"/>
          <w:szCs w:val="24"/>
        </w:rPr>
        <w:t xml:space="preserve"> </w:t>
      </w:r>
      <w:r w:rsidR="00FD404C" w:rsidRPr="006A36EC">
        <w:rPr>
          <w:rFonts w:ascii="Times New Roman" w:hAnsi="Times New Roman" w:cs="Times New Roman"/>
          <w:sz w:val="24"/>
          <w:szCs w:val="24"/>
        </w:rPr>
        <w:t>mais</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tempo</w:t>
      </w:r>
      <w:r w:rsidR="00FD404C" w:rsidRPr="006A36EC">
        <w:rPr>
          <w:rFonts w:ascii="Times New Roman" w:hAnsi="Times New Roman" w:cs="Times New Roman"/>
          <w:spacing w:val="-7"/>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constituição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e,</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em</w:t>
      </w:r>
      <w:r w:rsidR="00FD404C" w:rsidRPr="006A36EC">
        <w:rPr>
          <w:rFonts w:ascii="Times New Roman" w:hAnsi="Times New Roman" w:cs="Times New Roman"/>
          <w:spacing w:val="1"/>
          <w:sz w:val="24"/>
          <w:szCs w:val="24"/>
        </w:rPr>
        <w:t xml:space="preserve"> </w:t>
      </w:r>
      <w:r w:rsidR="00FD404C" w:rsidRPr="006A36EC">
        <w:rPr>
          <w:rFonts w:ascii="Times New Roman" w:hAnsi="Times New Roman" w:cs="Times New Roman"/>
          <w:sz w:val="24"/>
          <w:szCs w:val="24"/>
        </w:rPr>
        <w:t>último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caso,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a</w:t>
      </w:r>
      <w:r w:rsidR="00FD404C" w:rsidRPr="006A36EC">
        <w:rPr>
          <w:rFonts w:ascii="Times New Roman" w:hAnsi="Times New Roman" w:cs="Times New Roman"/>
          <w:spacing w:val="-2"/>
          <w:sz w:val="24"/>
          <w:szCs w:val="24"/>
        </w:rPr>
        <w:t xml:space="preserve"> </w:t>
      </w:r>
      <w:r w:rsidR="00FD404C" w:rsidRPr="006A36EC">
        <w:rPr>
          <w:rFonts w:ascii="Times New Roman" w:hAnsi="Times New Roman" w:cs="Times New Roman"/>
          <w:sz w:val="24"/>
          <w:szCs w:val="24"/>
        </w:rPr>
        <w:t>questão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será</w:t>
      </w:r>
      <w:r w:rsidR="00FD404C" w:rsidRPr="006A36EC">
        <w:rPr>
          <w:rFonts w:ascii="Times New Roman" w:hAnsi="Times New Roman" w:cs="Times New Roman"/>
          <w:spacing w:val="-2"/>
          <w:sz w:val="24"/>
          <w:szCs w:val="24"/>
        </w:rPr>
        <w:t xml:space="preserve"> </w:t>
      </w:r>
      <w:r w:rsidR="00FD404C" w:rsidRPr="006A36EC">
        <w:rPr>
          <w:rFonts w:ascii="Times New Roman" w:hAnsi="Times New Roman" w:cs="Times New Roman"/>
          <w:sz w:val="24"/>
          <w:szCs w:val="24"/>
        </w:rPr>
        <w:t>decidida</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por</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sorteio.</w:t>
      </w:r>
    </w:p>
    <w:p w14:paraId="7E5B29BB" w14:textId="5AE1EAF2" w:rsidR="00B133E8" w:rsidRPr="006A36EC" w:rsidRDefault="001C6515"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8.1</w:t>
      </w:r>
      <w:r w:rsidR="00B22ADC">
        <w:rPr>
          <w:rFonts w:ascii="Times New Roman" w:hAnsi="Times New Roman" w:cs="Times New Roman"/>
          <w:sz w:val="24"/>
          <w:szCs w:val="24"/>
        </w:rPr>
        <w:t>0</w:t>
      </w:r>
      <w:r w:rsidR="00FD404C" w:rsidRPr="006A36EC">
        <w:rPr>
          <w:rFonts w:ascii="Times New Roman" w:hAnsi="Times New Roman" w:cs="Times New Roman"/>
          <w:sz w:val="24"/>
          <w:szCs w:val="24"/>
        </w:rPr>
        <w:t>–</w:t>
      </w:r>
      <w:r w:rsidR="00FD404C" w:rsidRPr="006A36EC">
        <w:rPr>
          <w:rFonts w:ascii="Times New Roman" w:hAnsi="Times New Roman" w:cs="Times New Roman"/>
          <w:spacing w:val="-11"/>
          <w:sz w:val="24"/>
          <w:szCs w:val="24"/>
        </w:rPr>
        <w:t xml:space="preserve"> </w:t>
      </w:r>
      <w:r w:rsidR="00FD404C" w:rsidRPr="006A36EC">
        <w:rPr>
          <w:rFonts w:ascii="Times New Roman" w:hAnsi="Times New Roman" w:cs="Times New Roman"/>
          <w:sz w:val="24"/>
          <w:szCs w:val="24"/>
        </w:rPr>
        <w:t>A</w:t>
      </w:r>
      <w:r w:rsidR="00FD404C" w:rsidRPr="006A36EC">
        <w:rPr>
          <w:rFonts w:ascii="Times New Roman" w:hAnsi="Times New Roman" w:cs="Times New Roman"/>
          <w:spacing w:val="-17"/>
          <w:sz w:val="24"/>
          <w:szCs w:val="24"/>
        </w:rPr>
        <w:t xml:space="preserve"> </w:t>
      </w:r>
      <w:r w:rsidR="00FD404C" w:rsidRPr="006A36EC">
        <w:rPr>
          <w:rFonts w:ascii="Times New Roman" w:hAnsi="Times New Roman" w:cs="Times New Roman"/>
          <w:sz w:val="24"/>
          <w:szCs w:val="24"/>
        </w:rPr>
        <w:t>sessão</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poderá</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ser</w:t>
      </w:r>
      <w:r w:rsidR="00FD404C" w:rsidRPr="006A36EC">
        <w:rPr>
          <w:rFonts w:ascii="Times New Roman" w:hAnsi="Times New Roman" w:cs="Times New Roman"/>
          <w:spacing w:val="-2"/>
          <w:sz w:val="24"/>
          <w:szCs w:val="24"/>
        </w:rPr>
        <w:t xml:space="preserve"> </w:t>
      </w:r>
      <w:r w:rsidR="00FD404C" w:rsidRPr="006A36EC">
        <w:rPr>
          <w:rFonts w:ascii="Times New Roman" w:hAnsi="Times New Roman" w:cs="Times New Roman"/>
          <w:sz w:val="24"/>
          <w:szCs w:val="24"/>
        </w:rPr>
        <w:t>suspensa</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para</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julgamento</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das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propostas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e</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para</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verificação da documentação, tendo reinício em até 5 (cinco) dias após a suspensão, em horário a ser definido pela Comissão de</w:t>
      </w:r>
      <w:r w:rsidR="00FD404C" w:rsidRPr="006A36EC">
        <w:rPr>
          <w:rFonts w:ascii="Times New Roman" w:hAnsi="Times New Roman" w:cs="Times New Roman"/>
          <w:spacing w:val="-18"/>
          <w:sz w:val="24"/>
          <w:szCs w:val="24"/>
        </w:rPr>
        <w:t xml:space="preserve"> </w:t>
      </w:r>
      <w:r w:rsidR="00FD404C" w:rsidRPr="006A36EC">
        <w:rPr>
          <w:rFonts w:ascii="Times New Roman" w:hAnsi="Times New Roman" w:cs="Times New Roman"/>
          <w:sz w:val="24"/>
          <w:szCs w:val="24"/>
        </w:rPr>
        <w:t>Seleção.</w:t>
      </w:r>
    </w:p>
    <w:p w14:paraId="67363BA5" w14:textId="77777777" w:rsidR="00DD73CA" w:rsidRDefault="00DD73CA" w:rsidP="00F54CC0">
      <w:pPr>
        <w:pStyle w:val="Corpodetexto"/>
        <w:spacing w:before="0" w:line="360" w:lineRule="auto"/>
        <w:jc w:val="both"/>
        <w:rPr>
          <w:rFonts w:ascii="Times New Roman" w:hAnsi="Times New Roman" w:cs="Times New Roman"/>
          <w:b/>
          <w:sz w:val="24"/>
          <w:szCs w:val="24"/>
        </w:rPr>
      </w:pPr>
    </w:p>
    <w:p w14:paraId="0A5CDA81" w14:textId="6C066799" w:rsidR="00B133E8" w:rsidRPr="006A36EC" w:rsidRDefault="0014491D" w:rsidP="00425A14">
      <w:pPr>
        <w:pStyle w:val="Corpodetexto"/>
        <w:shd w:val="clear" w:color="auto" w:fill="BFBFBF" w:themeFill="background1" w:themeFillShade="BF"/>
        <w:spacing w:before="0" w:line="276" w:lineRule="auto"/>
        <w:jc w:val="both"/>
        <w:rPr>
          <w:rFonts w:ascii="Times New Roman" w:hAnsi="Times New Roman" w:cs="Times New Roman"/>
          <w:b/>
          <w:sz w:val="24"/>
          <w:szCs w:val="24"/>
        </w:rPr>
      </w:pPr>
      <w:r>
        <w:rPr>
          <w:rFonts w:ascii="Times New Roman" w:hAnsi="Times New Roman" w:cs="Times New Roman"/>
          <w:b/>
          <w:sz w:val="24"/>
          <w:szCs w:val="24"/>
        </w:rPr>
        <w:t>CLÁUSULA</w:t>
      </w:r>
      <w:r w:rsidR="001C6515" w:rsidRPr="006A36EC">
        <w:rPr>
          <w:rFonts w:ascii="Times New Roman" w:hAnsi="Times New Roman" w:cs="Times New Roman"/>
          <w:b/>
          <w:sz w:val="24"/>
          <w:szCs w:val="24"/>
        </w:rPr>
        <w:t xml:space="preserve"> NONA</w:t>
      </w:r>
      <w:r w:rsidR="00FD404C" w:rsidRPr="006A36EC">
        <w:rPr>
          <w:rFonts w:ascii="Times New Roman" w:hAnsi="Times New Roman" w:cs="Times New Roman"/>
          <w:b/>
          <w:sz w:val="24"/>
          <w:szCs w:val="24"/>
        </w:rPr>
        <w:t>–</w:t>
      </w:r>
      <w:r w:rsidR="00FD404C" w:rsidRPr="006A36EC">
        <w:rPr>
          <w:rFonts w:ascii="Times New Roman" w:hAnsi="Times New Roman" w:cs="Times New Roman"/>
          <w:b/>
          <w:spacing w:val="-7"/>
          <w:sz w:val="24"/>
          <w:szCs w:val="24"/>
        </w:rPr>
        <w:t xml:space="preserve"> </w:t>
      </w:r>
      <w:r w:rsidR="00FD404C" w:rsidRPr="006A36EC">
        <w:rPr>
          <w:rFonts w:ascii="Times New Roman" w:hAnsi="Times New Roman" w:cs="Times New Roman"/>
          <w:b/>
          <w:spacing w:val="2"/>
          <w:sz w:val="24"/>
          <w:szCs w:val="24"/>
        </w:rPr>
        <w:t>DA</w:t>
      </w:r>
      <w:r w:rsidR="00FD404C" w:rsidRPr="006A36EC">
        <w:rPr>
          <w:rFonts w:ascii="Times New Roman" w:hAnsi="Times New Roman" w:cs="Times New Roman"/>
          <w:b/>
          <w:spacing w:val="-15"/>
          <w:sz w:val="24"/>
          <w:szCs w:val="24"/>
        </w:rPr>
        <w:t xml:space="preserve"> </w:t>
      </w:r>
      <w:r w:rsidR="00FD404C" w:rsidRPr="006A36EC">
        <w:rPr>
          <w:rFonts w:ascii="Times New Roman" w:hAnsi="Times New Roman" w:cs="Times New Roman"/>
          <w:b/>
          <w:sz w:val="24"/>
          <w:szCs w:val="24"/>
        </w:rPr>
        <w:t>VERIFICAÇÃO</w:t>
      </w:r>
      <w:r w:rsidR="00FD404C" w:rsidRPr="006A36EC">
        <w:rPr>
          <w:rFonts w:ascii="Times New Roman" w:hAnsi="Times New Roman" w:cs="Times New Roman"/>
          <w:b/>
          <w:spacing w:val="-3"/>
          <w:sz w:val="24"/>
          <w:szCs w:val="24"/>
        </w:rPr>
        <w:t xml:space="preserve"> </w:t>
      </w:r>
      <w:r w:rsidR="00FD404C" w:rsidRPr="006A36EC">
        <w:rPr>
          <w:rFonts w:ascii="Times New Roman" w:hAnsi="Times New Roman" w:cs="Times New Roman"/>
          <w:b/>
          <w:spacing w:val="2"/>
          <w:sz w:val="24"/>
          <w:szCs w:val="24"/>
        </w:rPr>
        <w:t>DA</w:t>
      </w:r>
      <w:r w:rsidR="00FD404C" w:rsidRPr="006A36EC">
        <w:rPr>
          <w:rFonts w:ascii="Times New Roman" w:hAnsi="Times New Roman" w:cs="Times New Roman"/>
          <w:b/>
          <w:spacing w:val="-15"/>
          <w:sz w:val="24"/>
          <w:szCs w:val="24"/>
        </w:rPr>
        <w:t xml:space="preserve"> </w:t>
      </w:r>
      <w:r w:rsidR="00FD404C" w:rsidRPr="006A36EC">
        <w:rPr>
          <w:rFonts w:ascii="Times New Roman" w:hAnsi="Times New Roman" w:cs="Times New Roman"/>
          <w:b/>
          <w:sz w:val="24"/>
          <w:szCs w:val="24"/>
        </w:rPr>
        <w:t>DOCUMENTAÇÃO</w:t>
      </w:r>
      <w:r w:rsidR="00FD404C" w:rsidRPr="006A36EC">
        <w:rPr>
          <w:rFonts w:ascii="Times New Roman" w:hAnsi="Times New Roman" w:cs="Times New Roman"/>
          <w:b/>
          <w:spacing w:val="-6"/>
          <w:sz w:val="24"/>
          <w:szCs w:val="24"/>
        </w:rPr>
        <w:t xml:space="preserve"> </w:t>
      </w:r>
      <w:r w:rsidR="00FD404C" w:rsidRPr="006A36EC">
        <w:rPr>
          <w:rFonts w:ascii="Times New Roman" w:hAnsi="Times New Roman" w:cs="Times New Roman"/>
          <w:b/>
          <w:sz w:val="24"/>
          <w:szCs w:val="24"/>
        </w:rPr>
        <w:t>E</w:t>
      </w:r>
      <w:r w:rsidR="00FD404C" w:rsidRPr="006A36EC">
        <w:rPr>
          <w:rFonts w:ascii="Times New Roman" w:hAnsi="Times New Roman" w:cs="Times New Roman"/>
          <w:b/>
          <w:spacing w:val="-5"/>
          <w:sz w:val="24"/>
          <w:szCs w:val="24"/>
        </w:rPr>
        <w:t xml:space="preserve"> </w:t>
      </w:r>
      <w:r w:rsidR="00FD404C" w:rsidRPr="006A36EC">
        <w:rPr>
          <w:rFonts w:ascii="Times New Roman" w:hAnsi="Times New Roman" w:cs="Times New Roman"/>
          <w:b/>
          <w:sz w:val="24"/>
          <w:szCs w:val="24"/>
        </w:rPr>
        <w:t>DIVULGAÇÃO</w:t>
      </w:r>
      <w:r w:rsidR="00FD404C" w:rsidRPr="006A36EC">
        <w:rPr>
          <w:rFonts w:ascii="Times New Roman" w:hAnsi="Times New Roman" w:cs="Times New Roman"/>
          <w:b/>
          <w:spacing w:val="-6"/>
          <w:sz w:val="24"/>
          <w:szCs w:val="24"/>
        </w:rPr>
        <w:t xml:space="preserve"> </w:t>
      </w:r>
      <w:r w:rsidR="00FD404C" w:rsidRPr="006A36EC">
        <w:rPr>
          <w:rFonts w:ascii="Times New Roman" w:hAnsi="Times New Roman" w:cs="Times New Roman"/>
          <w:b/>
          <w:sz w:val="24"/>
          <w:szCs w:val="24"/>
        </w:rPr>
        <w:t>DO</w:t>
      </w:r>
      <w:r w:rsidR="00FD404C" w:rsidRPr="006A36EC">
        <w:rPr>
          <w:rFonts w:ascii="Times New Roman" w:hAnsi="Times New Roman" w:cs="Times New Roman"/>
          <w:b/>
          <w:spacing w:val="-3"/>
          <w:sz w:val="24"/>
          <w:szCs w:val="24"/>
        </w:rPr>
        <w:t xml:space="preserve"> RESULTADO</w:t>
      </w:r>
    </w:p>
    <w:p w14:paraId="27374C2C" w14:textId="77777777" w:rsidR="00B133E8" w:rsidRPr="006A36EC" w:rsidRDefault="0036536B"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9.1</w:t>
      </w:r>
      <w:r w:rsidR="00FD404C" w:rsidRPr="006A36EC">
        <w:rPr>
          <w:rFonts w:ascii="Times New Roman" w:hAnsi="Times New Roman" w:cs="Times New Roman"/>
          <w:sz w:val="24"/>
          <w:szCs w:val="24"/>
        </w:rPr>
        <w:t xml:space="preserve">– </w:t>
      </w:r>
      <w:bookmarkStart w:id="3" w:name="_Hlk113373205"/>
      <w:r w:rsidR="00FD404C" w:rsidRPr="006A36EC">
        <w:rPr>
          <w:rFonts w:ascii="Times New Roman" w:hAnsi="Times New Roman" w:cs="Times New Roman"/>
          <w:sz w:val="24"/>
          <w:szCs w:val="24"/>
        </w:rPr>
        <w:t>Selecionadas as organizações da sociedade civil, cujas propostas tenham sido atribuídas as maiores notas, suas documentações serão verificadas por meio de comissão designada para este fim, com decisão embasada em</w:t>
      </w:r>
      <w:r w:rsidR="00FD404C" w:rsidRPr="006A36EC">
        <w:rPr>
          <w:rFonts w:ascii="Times New Roman" w:hAnsi="Times New Roman" w:cs="Times New Roman"/>
          <w:spacing w:val="-13"/>
          <w:sz w:val="24"/>
          <w:szCs w:val="24"/>
        </w:rPr>
        <w:t xml:space="preserve"> </w:t>
      </w:r>
      <w:r w:rsidR="00FD404C" w:rsidRPr="006A36EC">
        <w:rPr>
          <w:rFonts w:ascii="Times New Roman" w:hAnsi="Times New Roman" w:cs="Times New Roman"/>
          <w:spacing w:val="-3"/>
          <w:sz w:val="24"/>
          <w:szCs w:val="24"/>
        </w:rPr>
        <w:t>parecer.</w:t>
      </w:r>
    </w:p>
    <w:p w14:paraId="0F720E80" w14:textId="77777777" w:rsidR="00B133E8" w:rsidRPr="006A36EC" w:rsidRDefault="0036536B"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9.2</w:t>
      </w:r>
      <w:r w:rsidR="00FD404C" w:rsidRPr="006A36EC">
        <w:rPr>
          <w:rFonts w:ascii="Times New Roman" w:hAnsi="Times New Roman" w:cs="Times New Roman"/>
          <w:sz w:val="24"/>
          <w:szCs w:val="24"/>
        </w:rPr>
        <w:t>– Será inabilitada a entidade que deixar de apresentar qualquer um dos documentos previstos neste Chamamento Público ou apresentá-los fora do prazo de validade consentido.</w:t>
      </w:r>
    </w:p>
    <w:p w14:paraId="25A3082A" w14:textId="0D38F1A2" w:rsidR="00B133E8" w:rsidRPr="006A36EC" w:rsidRDefault="0036536B"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9.3</w:t>
      </w:r>
      <w:r w:rsidR="00FD404C" w:rsidRPr="006A36EC">
        <w:rPr>
          <w:rFonts w:ascii="Times New Roman" w:hAnsi="Times New Roman" w:cs="Times New Roman"/>
          <w:sz w:val="24"/>
          <w:szCs w:val="24"/>
        </w:rPr>
        <w:t xml:space="preserve">– Concluído os trabalhos, o resultado da seleção das propostas e da habilitação ou inabilitação dos proponentes selecionados será divulgado no site do Município </w:t>
      </w:r>
      <w:r w:rsidR="006719E6" w:rsidRPr="006A36EC">
        <w:rPr>
          <w:rFonts w:ascii="Times New Roman" w:hAnsi="Times New Roman" w:cs="Times New Roman"/>
          <w:sz w:val="24"/>
          <w:szCs w:val="24"/>
        </w:rPr>
        <w:t>de Anchieta</w:t>
      </w:r>
      <w:r w:rsidR="00361E73">
        <w:rPr>
          <w:rFonts w:ascii="Times New Roman" w:hAnsi="Times New Roman" w:cs="Times New Roman"/>
          <w:sz w:val="24"/>
          <w:szCs w:val="24"/>
        </w:rPr>
        <w:t>.</w:t>
      </w:r>
    </w:p>
    <w:p w14:paraId="7A7CE78E" w14:textId="0AA9E4E4"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9.</w:t>
      </w:r>
      <w:r w:rsidR="0036536B" w:rsidRPr="006A36EC">
        <w:rPr>
          <w:rFonts w:ascii="Times New Roman" w:hAnsi="Times New Roman" w:cs="Times New Roman"/>
          <w:sz w:val="24"/>
          <w:szCs w:val="24"/>
        </w:rPr>
        <w:t>4</w:t>
      </w:r>
      <w:r w:rsidRPr="006A36EC">
        <w:rPr>
          <w:rFonts w:ascii="Times New Roman" w:hAnsi="Times New Roman" w:cs="Times New Roman"/>
          <w:sz w:val="24"/>
          <w:szCs w:val="24"/>
        </w:rPr>
        <w:t>– Constará na publicação o nome dos projetos selecionados, nome das respectivas organizações da sociedade civil, notas finais obtidas nas avaliações e habilitação ou inabilitação.</w:t>
      </w:r>
    </w:p>
    <w:p w14:paraId="24CC2A8C" w14:textId="77777777" w:rsidR="00B133E8" w:rsidRPr="006A36EC" w:rsidRDefault="0036536B"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9.5</w:t>
      </w:r>
      <w:r w:rsidR="00FD404C" w:rsidRPr="006A36EC">
        <w:rPr>
          <w:rFonts w:ascii="Times New Roman" w:hAnsi="Times New Roman" w:cs="Times New Roman"/>
          <w:sz w:val="24"/>
          <w:szCs w:val="24"/>
        </w:rPr>
        <w:t>– Da referida sessão, será lavrada ata circunstanciada, assinada pelos membros da Comissão de Seleção e pelos</w:t>
      </w:r>
      <w:r w:rsidR="00FD404C" w:rsidRPr="006A36EC">
        <w:rPr>
          <w:rFonts w:ascii="Times New Roman" w:hAnsi="Times New Roman" w:cs="Times New Roman"/>
          <w:spacing w:val="-19"/>
          <w:sz w:val="24"/>
          <w:szCs w:val="24"/>
        </w:rPr>
        <w:t xml:space="preserve"> </w:t>
      </w:r>
      <w:r w:rsidR="00FD404C" w:rsidRPr="006A36EC">
        <w:rPr>
          <w:rFonts w:ascii="Times New Roman" w:hAnsi="Times New Roman" w:cs="Times New Roman"/>
          <w:sz w:val="24"/>
          <w:szCs w:val="24"/>
        </w:rPr>
        <w:t>presentes.</w:t>
      </w:r>
    </w:p>
    <w:p w14:paraId="47890F5B" w14:textId="77777777" w:rsidR="00B133E8" w:rsidRPr="006A36EC" w:rsidRDefault="0036536B"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9.6</w:t>
      </w:r>
      <w:r w:rsidR="00FD404C" w:rsidRPr="006A36EC">
        <w:rPr>
          <w:rFonts w:ascii="Times New Roman" w:hAnsi="Times New Roman" w:cs="Times New Roman"/>
          <w:sz w:val="24"/>
          <w:szCs w:val="24"/>
        </w:rPr>
        <w:t>– Ocorrendo o julgamento e a verificação de documentos concomitantemente, poderá ser lavrada uma única ata</w:t>
      </w:r>
      <w:r w:rsidR="00FD404C" w:rsidRPr="006A36EC">
        <w:rPr>
          <w:rFonts w:ascii="Times New Roman" w:hAnsi="Times New Roman" w:cs="Times New Roman"/>
          <w:spacing w:val="-26"/>
          <w:sz w:val="24"/>
          <w:szCs w:val="24"/>
        </w:rPr>
        <w:t xml:space="preserve"> </w:t>
      </w:r>
      <w:r w:rsidR="00FD404C" w:rsidRPr="006A36EC">
        <w:rPr>
          <w:rFonts w:ascii="Times New Roman" w:hAnsi="Times New Roman" w:cs="Times New Roman"/>
          <w:sz w:val="24"/>
          <w:szCs w:val="24"/>
        </w:rPr>
        <w:t>circunstanciada.</w:t>
      </w:r>
    </w:p>
    <w:bookmarkEnd w:id="3"/>
    <w:p w14:paraId="24CC1890" w14:textId="77777777" w:rsidR="00DD73CA" w:rsidRDefault="00DD73CA" w:rsidP="00F54CC0">
      <w:pPr>
        <w:pStyle w:val="Corpodetexto"/>
        <w:spacing w:before="0" w:line="360" w:lineRule="auto"/>
        <w:jc w:val="both"/>
        <w:rPr>
          <w:rFonts w:ascii="Times New Roman" w:hAnsi="Times New Roman" w:cs="Times New Roman"/>
          <w:b/>
          <w:sz w:val="24"/>
          <w:szCs w:val="24"/>
        </w:rPr>
      </w:pPr>
    </w:p>
    <w:p w14:paraId="701EEF5F" w14:textId="2EA91DAA" w:rsidR="00B133E8" w:rsidRPr="006A36EC" w:rsidRDefault="0014491D"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Pr>
          <w:rFonts w:ascii="Times New Roman" w:hAnsi="Times New Roman" w:cs="Times New Roman"/>
          <w:b/>
          <w:sz w:val="24"/>
          <w:szCs w:val="24"/>
        </w:rPr>
        <w:t>CLÁUSULA</w:t>
      </w:r>
      <w:r w:rsidR="0036536B" w:rsidRPr="006A36EC">
        <w:rPr>
          <w:rFonts w:ascii="Times New Roman" w:hAnsi="Times New Roman" w:cs="Times New Roman"/>
          <w:b/>
          <w:sz w:val="24"/>
          <w:szCs w:val="24"/>
        </w:rPr>
        <w:t xml:space="preserve"> D</w:t>
      </w:r>
      <w:r w:rsidR="00DD73CA">
        <w:rPr>
          <w:rFonts w:ascii="Times New Roman" w:hAnsi="Times New Roman" w:cs="Times New Roman"/>
          <w:b/>
          <w:sz w:val="24"/>
          <w:szCs w:val="24"/>
        </w:rPr>
        <w:t>É</w:t>
      </w:r>
      <w:r w:rsidR="0036536B" w:rsidRPr="006A36EC">
        <w:rPr>
          <w:rFonts w:ascii="Times New Roman" w:hAnsi="Times New Roman" w:cs="Times New Roman"/>
          <w:b/>
          <w:sz w:val="24"/>
          <w:szCs w:val="24"/>
        </w:rPr>
        <w:t>CIMA</w:t>
      </w:r>
      <w:r w:rsidR="00B4729F" w:rsidRPr="006A36EC">
        <w:rPr>
          <w:rFonts w:ascii="Times New Roman" w:hAnsi="Times New Roman" w:cs="Times New Roman"/>
          <w:b/>
          <w:sz w:val="24"/>
          <w:szCs w:val="24"/>
        </w:rPr>
        <w:t xml:space="preserve"> </w:t>
      </w:r>
      <w:r w:rsidR="00FD404C" w:rsidRPr="006A36EC">
        <w:rPr>
          <w:rFonts w:ascii="Times New Roman" w:hAnsi="Times New Roman" w:cs="Times New Roman"/>
          <w:b/>
          <w:sz w:val="24"/>
          <w:szCs w:val="24"/>
        </w:rPr>
        <w:t>– DOS RECURSOS</w:t>
      </w:r>
      <w:r w:rsidR="00FD404C" w:rsidRPr="006A36EC">
        <w:rPr>
          <w:rFonts w:ascii="Times New Roman" w:hAnsi="Times New Roman" w:cs="Times New Roman"/>
          <w:b/>
          <w:spacing w:val="-33"/>
          <w:sz w:val="24"/>
          <w:szCs w:val="24"/>
        </w:rPr>
        <w:t xml:space="preserve"> </w:t>
      </w:r>
      <w:r w:rsidR="00FD404C" w:rsidRPr="006A36EC">
        <w:rPr>
          <w:rFonts w:ascii="Times New Roman" w:hAnsi="Times New Roman" w:cs="Times New Roman"/>
          <w:b/>
          <w:sz w:val="24"/>
          <w:szCs w:val="24"/>
        </w:rPr>
        <w:t>ADMINISTRATIVOS</w:t>
      </w:r>
    </w:p>
    <w:p w14:paraId="6DD1FD21" w14:textId="48BCAE44" w:rsidR="00B133E8" w:rsidRPr="006A36EC" w:rsidRDefault="0036536B"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10.1</w:t>
      </w:r>
      <w:r w:rsidR="00FD404C" w:rsidRPr="006A36EC">
        <w:rPr>
          <w:rFonts w:ascii="Times New Roman" w:hAnsi="Times New Roman" w:cs="Times New Roman"/>
          <w:sz w:val="24"/>
          <w:szCs w:val="24"/>
        </w:rPr>
        <w:t xml:space="preserve">– A contar do primeiro dia útil subsequente à divulgação oficial dos resultados do julgamento das propostas e da habilitação ou inabilitação dos proponentes, será </w:t>
      </w:r>
      <w:r w:rsidR="00FD404C" w:rsidRPr="00334BB2">
        <w:rPr>
          <w:rFonts w:ascii="Times New Roman" w:hAnsi="Times New Roman" w:cs="Times New Roman"/>
          <w:sz w:val="24"/>
          <w:szCs w:val="24"/>
        </w:rPr>
        <w:t xml:space="preserve">concedido o </w:t>
      </w:r>
      <w:r w:rsidR="00FD404C" w:rsidRPr="0024643F">
        <w:rPr>
          <w:rFonts w:ascii="Times New Roman" w:hAnsi="Times New Roman" w:cs="Times New Roman"/>
          <w:b/>
          <w:bCs/>
          <w:sz w:val="24"/>
          <w:szCs w:val="24"/>
        </w:rPr>
        <w:t>prazo de</w:t>
      </w:r>
      <w:r w:rsidR="00FD404C" w:rsidRPr="0024643F">
        <w:rPr>
          <w:rFonts w:ascii="Times New Roman" w:hAnsi="Times New Roman" w:cs="Times New Roman"/>
          <w:b/>
          <w:bCs/>
          <w:spacing w:val="-5"/>
          <w:sz w:val="24"/>
          <w:szCs w:val="24"/>
        </w:rPr>
        <w:t xml:space="preserve"> </w:t>
      </w:r>
      <w:r w:rsidR="00FD404C" w:rsidRPr="0024643F">
        <w:rPr>
          <w:rFonts w:ascii="Times New Roman" w:hAnsi="Times New Roman" w:cs="Times New Roman"/>
          <w:b/>
          <w:bCs/>
          <w:sz w:val="24"/>
          <w:szCs w:val="24"/>
        </w:rPr>
        <w:t>0</w:t>
      </w:r>
      <w:r w:rsidR="00C314FA" w:rsidRPr="0024643F">
        <w:rPr>
          <w:rFonts w:ascii="Times New Roman" w:hAnsi="Times New Roman" w:cs="Times New Roman"/>
          <w:b/>
          <w:bCs/>
          <w:sz w:val="24"/>
          <w:szCs w:val="24"/>
        </w:rPr>
        <w:t>3</w:t>
      </w:r>
      <w:r w:rsidR="00FD404C" w:rsidRPr="0024643F">
        <w:rPr>
          <w:rFonts w:ascii="Times New Roman" w:hAnsi="Times New Roman" w:cs="Times New Roman"/>
          <w:b/>
          <w:bCs/>
          <w:spacing w:val="-5"/>
          <w:sz w:val="24"/>
          <w:szCs w:val="24"/>
        </w:rPr>
        <w:t xml:space="preserve"> </w:t>
      </w:r>
      <w:r w:rsidR="00FD404C" w:rsidRPr="0024643F">
        <w:rPr>
          <w:rFonts w:ascii="Times New Roman" w:hAnsi="Times New Roman" w:cs="Times New Roman"/>
          <w:b/>
          <w:bCs/>
          <w:sz w:val="24"/>
          <w:szCs w:val="24"/>
        </w:rPr>
        <w:t>(</w:t>
      </w:r>
      <w:r w:rsidR="00C314FA" w:rsidRPr="0024643F">
        <w:rPr>
          <w:rFonts w:ascii="Times New Roman" w:hAnsi="Times New Roman" w:cs="Times New Roman"/>
          <w:b/>
          <w:bCs/>
          <w:sz w:val="24"/>
          <w:szCs w:val="24"/>
        </w:rPr>
        <w:t>três</w:t>
      </w:r>
      <w:r w:rsidR="00DD73CA" w:rsidRPr="0024643F">
        <w:rPr>
          <w:rFonts w:ascii="Times New Roman" w:hAnsi="Times New Roman" w:cs="Times New Roman"/>
          <w:b/>
          <w:bCs/>
          <w:sz w:val="24"/>
          <w:szCs w:val="24"/>
        </w:rPr>
        <w:t>)</w:t>
      </w:r>
      <w:r w:rsidR="00FD404C" w:rsidRPr="0024643F">
        <w:rPr>
          <w:rFonts w:ascii="Times New Roman" w:hAnsi="Times New Roman" w:cs="Times New Roman"/>
          <w:b/>
          <w:bCs/>
          <w:spacing w:val="-5"/>
          <w:sz w:val="24"/>
          <w:szCs w:val="24"/>
        </w:rPr>
        <w:t xml:space="preserve"> </w:t>
      </w:r>
      <w:r w:rsidR="00FD6F93" w:rsidRPr="0024643F">
        <w:rPr>
          <w:rFonts w:ascii="Times New Roman" w:hAnsi="Times New Roman" w:cs="Times New Roman"/>
          <w:b/>
          <w:bCs/>
          <w:sz w:val="24"/>
          <w:szCs w:val="24"/>
        </w:rPr>
        <w:t>dias</w:t>
      </w:r>
      <w:r w:rsidR="00FD6F93" w:rsidRPr="00334BB2">
        <w:rPr>
          <w:rFonts w:ascii="Times New Roman" w:hAnsi="Times New Roman" w:cs="Times New Roman"/>
          <w:sz w:val="24"/>
          <w:szCs w:val="24"/>
        </w:rPr>
        <w:t xml:space="preserve"> </w:t>
      </w:r>
      <w:r w:rsidR="00FD404C" w:rsidRPr="00334BB2">
        <w:rPr>
          <w:rFonts w:ascii="Times New Roman" w:hAnsi="Times New Roman" w:cs="Times New Roman"/>
          <w:sz w:val="24"/>
          <w:szCs w:val="24"/>
        </w:rPr>
        <w:t>para</w:t>
      </w:r>
      <w:r w:rsidR="00FD404C" w:rsidRPr="00334BB2">
        <w:rPr>
          <w:rFonts w:ascii="Times New Roman" w:hAnsi="Times New Roman" w:cs="Times New Roman"/>
          <w:spacing w:val="-5"/>
          <w:sz w:val="24"/>
          <w:szCs w:val="24"/>
        </w:rPr>
        <w:t xml:space="preserve"> </w:t>
      </w:r>
      <w:r w:rsidR="00FD404C" w:rsidRPr="00334BB2">
        <w:rPr>
          <w:rFonts w:ascii="Times New Roman" w:hAnsi="Times New Roman" w:cs="Times New Roman"/>
          <w:sz w:val="24"/>
          <w:szCs w:val="24"/>
        </w:rPr>
        <w:t>que</w:t>
      </w:r>
      <w:r w:rsidR="00FD404C" w:rsidRPr="00334BB2">
        <w:rPr>
          <w:rFonts w:ascii="Times New Roman" w:hAnsi="Times New Roman" w:cs="Times New Roman"/>
          <w:spacing w:val="-5"/>
          <w:sz w:val="24"/>
          <w:szCs w:val="24"/>
        </w:rPr>
        <w:t xml:space="preserve"> </w:t>
      </w:r>
      <w:r w:rsidR="00FD404C" w:rsidRPr="00334BB2">
        <w:rPr>
          <w:rFonts w:ascii="Times New Roman" w:hAnsi="Times New Roman" w:cs="Times New Roman"/>
          <w:sz w:val="24"/>
          <w:szCs w:val="24"/>
        </w:rPr>
        <w:t>qualquer</w:t>
      </w:r>
      <w:r w:rsidR="00FD404C" w:rsidRPr="00334BB2">
        <w:rPr>
          <w:rFonts w:ascii="Times New Roman" w:hAnsi="Times New Roman" w:cs="Times New Roman"/>
          <w:spacing w:val="-3"/>
          <w:sz w:val="24"/>
          <w:szCs w:val="24"/>
        </w:rPr>
        <w:t xml:space="preserve"> </w:t>
      </w:r>
      <w:r w:rsidR="00FD404C" w:rsidRPr="00334BB2">
        <w:rPr>
          <w:rFonts w:ascii="Times New Roman" w:hAnsi="Times New Roman" w:cs="Times New Roman"/>
          <w:sz w:val="24"/>
          <w:szCs w:val="24"/>
        </w:rPr>
        <w:t>entidade</w:t>
      </w:r>
      <w:r w:rsidR="00FD404C" w:rsidRPr="00334BB2">
        <w:rPr>
          <w:rFonts w:ascii="Times New Roman" w:hAnsi="Times New Roman" w:cs="Times New Roman"/>
          <w:spacing w:val="-5"/>
          <w:sz w:val="24"/>
          <w:szCs w:val="24"/>
        </w:rPr>
        <w:t xml:space="preserve"> </w:t>
      </w:r>
      <w:r w:rsidR="00FD404C" w:rsidRPr="00334BB2">
        <w:rPr>
          <w:rFonts w:ascii="Times New Roman" w:hAnsi="Times New Roman" w:cs="Times New Roman"/>
          <w:sz w:val="24"/>
          <w:szCs w:val="24"/>
        </w:rPr>
        <w:t>participante</w:t>
      </w:r>
      <w:r w:rsidR="00FD404C" w:rsidRPr="00334BB2">
        <w:rPr>
          <w:rFonts w:ascii="Times New Roman" w:hAnsi="Times New Roman" w:cs="Times New Roman"/>
          <w:spacing w:val="-4"/>
          <w:sz w:val="24"/>
          <w:szCs w:val="24"/>
        </w:rPr>
        <w:t xml:space="preserve"> </w:t>
      </w:r>
      <w:r w:rsidR="00FD404C" w:rsidRPr="00334BB2">
        <w:rPr>
          <w:rFonts w:ascii="Times New Roman" w:hAnsi="Times New Roman" w:cs="Times New Roman"/>
          <w:sz w:val="24"/>
          <w:szCs w:val="24"/>
        </w:rPr>
        <w:t>interponha</w:t>
      </w:r>
      <w:r w:rsidR="00FD404C" w:rsidRPr="00334BB2">
        <w:rPr>
          <w:rFonts w:ascii="Times New Roman" w:hAnsi="Times New Roman" w:cs="Times New Roman"/>
          <w:spacing w:val="-5"/>
          <w:sz w:val="24"/>
          <w:szCs w:val="24"/>
        </w:rPr>
        <w:t xml:space="preserve"> </w:t>
      </w:r>
      <w:r w:rsidR="00FD404C" w:rsidRPr="00334BB2">
        <w:rPr>
          <w:rFonts w:ascii="Times New Roman" w:hAnsi="Times New Roman" w:cs="Times New Roman"/>
          <w:sz w:val="24"/>
          <w:szCs w:val="24"/>
        </w:rPr>
        <w:t>recurso</w:t>
      </w:r>
      <w:r w:rsidR="00FD404C" w:rsidRPr="00334BB2">
        <w:rPr>
          <w:rFonts w:ascii="Times New Roman" w:hAnsi="Times New Roman" w:cs="Times New Roman"/>
          <w:spacing w:val="-5"/>
          <w:sz w:val="24"/>
          <w:szCs w:val="24"/>
        </w:rPr>
        <w:t xml:space="preserve"> </w:t>
      </w:r>
      <w:r w:rsidR="00FD404C" w:rsidRPr="00334BB2">
        <w:rPr>
          <w:rFonts w:ascii="Times New Roman" w:hAnsi="Times New Roman" w:cs="Times New Roman"/>
          <w:sz w:val="24"/>
          <w:szCs w:val="24"/>
        </w:rPr>
        <w:t>administrativo.</w:t>
      </w:r>
    </w:p>
    <w:p w14:paraId="2BE8D14D" w14:textId="77777777" w:rsidR="00B133E8" w:rsidRPr="006A36EC" w:rsidRDefault="0036536B"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10.2</w:t>
      </w:r>
      <w:r w:rsidR="00FD404C" w:rsidRPr="006A36EC">
        <w:rPr>
          <w:rFonts w:ascii="Times New Roman" w:hAnsi="Times New Roman" w:cs="Times New Roman"/>
          <w:sz w:val="24"/>
          <w:szCs w:val="24"/>
        </w:rPr>
        <w:t>– Somente serão acolhidos recursos administrativos referentes à inabilitação</w:t>
      </w:r>
      <w:r w:rsidR="00FD404C" w:rsidRPr="006A36EC">
        <w:rPr>
          <w:rFonts w:ascii="Times New Roman" w:hAnsi="Times New Roman" w:cs="Times New Roman"/>
          <w:spacing w:val="-17"/>
          <w:sz w:val="24"/>
          <w:szCs w:val="24"/>
        </w:rPr>
        <w:t xml:space="preserve"> </w:t>
      </w:r>
      <w:r w:rsidR="00FD404C" w:rsidRPr="006A36EC">
        <w:rPr>
          <w:rFonts w:ascii="Times New Roman" w:hAnsi="Times New Roman" w:cs="Times New Roman"/>
          <w:sz w:val="24"/>
          <w:szCs w:val="24"/>
        </w:rPr>
        <w:t>documental;</w:t>
      </w:r>
    </w:p>
    <w:p w14:paraId="1DB2499F" w14:textId="77777777" w:rsidR="00B133E8" w:rsidRPr="006A36EC" w:rsidRDefault="0036536B"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10.3</w:t>
      </w:r>
      <w:r w:rsidR="00FD404C" w:rsidRPr="006A36EC">
        <w:rPr>
          <w:rFonts w:ascii="Times New Roman" w:hAnsi="Times New Roman" w:cs="Times New Roman"/>
          <w:sz w:val="24"/>
          <w:szCs w:val="24"/>
        </w:rPr>
        <w:t>– Caso não haja inabilitados, com a concordância expressa dos proponentes, poderá haver a desistência do prazo de recurso previsto neste item, com a continuidade imediata do</w:t>
      </w:r>
      <w:r w:rsidR="00FD404C" w:rsidRPr="006A36EC">
        <w:rPr>
          <w:rFonts w:ascii="Times New Roman" w:hAnsi="Times New Roman" w:cs="Times New Roman"/>
          <w:spacing w:val="-16"/>
          <w:sz w:val="24"/>
          <w:szCs w:val="24"/>
        </w:rPr>
        <w:t xml:space="preserve"> </w:t>
      </w:r>
      <w:r w:rsidR="00FD404C" w:rsidRPr="006A36EC">
        <w:rPr>
          <w:rFonts w:ascii="Times New Roman" w:hAnsi="Times New Roman" w:cs="Times New Roman"/>
          <w:sz w:val="24"/>
          <w:szCs w:val="24"/>
        </w:rPr>
        <w:t>procedimento.</w:t>
      </w:r>
    </w:p>
    <w:p w14:paraId="5BBF19A6" w14:textId="77777777" w:rsidR="00B133E8" w:rsidRPr="006A36EC" w:rsidRDefault="0036536B"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10.4</w:t>
      </w:r>
      <w:r w:rsidR="00FD404C" w:rsidRPr="006A36EC">
        <w:rPr>
          <w:rFonts w:ascii="Times New Roman" w:hAnsi="Times New Roman" w:cs="Times New Roman"/>
          <w:sz w:val="24"/>
          <w:szCs w:val="24"/>
        </w:rPr>
        <w:t xml:space="preserve">– Os recursos deverão ser protocolados no Município de </w:t>
      </w:r>
      <w:r w:rsidR="006719E6" w:rsidRPr="006A36EC">
        <w:rPr>
          <w:rFonts w:ascii="Times New Roman" w:hAnsi="Times New Roman" w:cs="Times New Roman"/>
          <w:sz w:val="24"/>
          <w:szCs w:val="24"/>
        </w:rPr>
        <w:t>Anchieta</w:t>
      </w:r>
      <w:r w:rsidR="00FD404C" w:rsidRPr="006A36EC">
        <w:rPr>
          <w:rFonts w:ascii="Times New Roman" w:hAnsi="Times New Roman" w:cs="Times New Roman"/>
          <w:sz w:val="24"/>
          <w:szCs w:val="24"/>
        </w:rPr>
        <w:t>, ou encaminhados, via Correios observado o prazo previsto no item</w:t>
      </w:r>
      <w:r w:rsidR="00FD404C" w:rsidRPr="006A36EC">
        <w:rPr>
          <w:rFonts w:ascii="Times New Roman" w:hAnsi="Times New Roman" w:cs="Times New Roman"/>
          <w:spacing w:val="-34"/>
          <w:sz w:val="24"/>
          <w:szCs w:val="24"/>
        </w:rPr>
        <w:t xml:space="preserve"> </w:t>
      </w:r>
      <w:r w:rsidR="00FD404C" w:rsidRPr="006A36EC">
        <w:rPr>
          <w:rFonts w:ascii="Times New Roman" w:hAnsi="Times New Roman" w:cs="Times New Roman"/>
          <w:sz w:val="24"/>
          <w:szCs w:val="24"/>
        </w:rPr>
        <w:t>10.1.</w:t>
      </w:r>
    </w:p>
    <w:p w14:paraId="4D47DAAF" w14:textId="7B5AAEAF" w:rsidR="00B133E8" w:rsidRPr="006A36EC" w:rsidRDefault="0036536B"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10.5</w:t>
      </w:r>
      <w:r w:rsidR="00FD404C" w:rsidRPr="006A36EC">
        <w:rPr>
          <w:rFonts w:ascii="Times New Roman" w:hAnsi="Times New Roman" w:cs="Times New Roman"/>
          <w:sz w:val="24"/>
          <w:szCs w:val="24"/>
        </w:rPr>
        <w:t>– O recurso será dirigido à Comissão de Seleção</w:t>
      </w:r>
      <w:r w:rsidR="00FF4739">
        <w:rPr>
          <w:rFonts w:ascii="Times New Roman" w:hAnsi="Times New Roman" w:cs="Times New Roman"/>
          <w:sz w:val="24"/>
          <w:szCs w:val="24"/>
        </w:rPr>
        <w:t xml:space="preserve"> e Julgamento</w:t>
      </w:r>
      <w:r w:rsidR="00FD404C" w:rsidRPr="006A36EC">
        <w:rPr>
          <w:rFonts w:ascii="Times New Roman" w:hAnsi="Times New Roman" w:cs="Times New Roman"/>
          <w:sz w:val="24"/>
          <w:szCs w:val="24"/>
        </w:rPr>
        <w:t xml:space="preserve"> que se manifestará em até </w:t>
      </w:r>
      <w:r w:rsidR="00C314FA" w:rsidRPr="0024643F">
        <w:rPr>
          <w:rFonts w:ascii="Times New Roman" w:hAnsi="Times New Roman" w:cs="Times New Roman"/>
          <w:b/>
          <w:bCs/>
          <w:sz w:val="24"/>
          <w:szCs w:val="24"/>
        </w:rPr>
        <w:t>1</w:t>
      </w:r>
      <w:r w:rsidR="00FD404C" w:rsidRPr="0024643F">
        <w:rPr>
          <w:rFonts w:ascii="Times New Roman" w:hAnsi="Times New Roman" w:cs="Times New Roman"/>
          <w:b/>
          <w:bCs/>
          <w:sz w:val="24"/>
          <w:szCs w:val="24"/>
        </w:rPr>
        <w:t xml:space="preserve"> (</w:t>
      </w:r>
      <w:r w:rsidR="00C314FA" w:rsidRPr="0024643F">
        <w:rPr>
          <w:rFonts w:ascii="Times New Roman" w:hAnsi="Times New Roman" w:cs="Times New Roman"/>
          <w:b/>
          <w:bCs/>
          <w:sz w:val="24"/>
          <w:szCs w:val="24"/>
        </w:rPr>
        <w:t>um</w:t>
      </w:r>
      <w:r w:rsidR="00FD404C" w:rsidRPr="0024643F">
        <w:rPr>
          <w:rFonts w:ascii="Times New Roman" w:hAnsi="Times New Roman" w:cs="Times New Roman"/>
          <w:b/>
          <w:bCs/>
          <w:sz w:val="24"/>
          <w:szCs w:val="24"/>
        </w:rPr>
        <w:t>) dia</w:t>
      </w:r>
      <w:r w:rsidR="00FD404C" w:rsidRPr="006A36EC">
        <w:rPr>
          <w:rFonts w:ascii="Times New Roman" w:hAnsi="Times New Roman" w:cs="Times New Roman"/>
          <w:sz w:val="24"/>
          <w:szCs w:val="24"/>
        </w:rPr>
        <w:t xml:space="preserve"> </w:t>
      </w:r>
      <w:r w:rsidR="00FD404C" w:rsidRPr="0024643F">
        <w:rPr>
          <w:rFonts w:ascii="Times New Roman" w:hAnsi="Times New Roman" w:cs="Times New Roman"/>
          <w:b/>
          <w:bCs/>
          <w:sz w:val="24"/>
          <w:szCs w:val="24"/>
        </w:rPr>
        <w:t>út</w:t>
      </w:r>
      <w:r w:rsidR="00C314FA" w:rsidRPr="0024643F">
        <w:rPr>
          <w:rFonts w:ascii="Times New Roman" w:hAnsi="Times New Roman" w:cs="Times New Roman"/>
          <w:b/>
          <w:bCs/>
          <w:sz w:val="24"/>
          <w:szCs w:val="24"/>
        </w:rPr>
        <w:t>il</w:t>
      </w:r>
      <w:r w:rsidR="00FD404C" w:rsidRPr="006A36EC">
        <w:rPr>
          <w:rFonts w:ascii="Times New Roman" w:hAnsi="Times New Roman" w:cs="Times New Roman"/>
          <w:sz w:val="24"/>
          <w:szCs w:val="24"/>
        </w:rPr>
        <w:t>. Caso não haja provimento do recurso a manifestação deverá ser submetida para apreciação da autoridade</w:t>
      </w:r>
      <w:r w:rsidR="00FD404C" w:rsidRPr="006A36EC">
        <w:rPr>
          <w:rFonts w:ascii="Times New Roman" w:hAnsi="Times New Roman" w:cs="Times New Roman"/>
          <w:spacing w:val="-31"/>
          <w:sz w:val="24"/>
          <w:szCs w:val="24"/>
        </w:rPr>
        <w:t xml:space="preserve"> </w:t>
      </w:r>
      <w:r w:rsidR="00FD404C" w:rsidRPr="006A36EC">
        <w:rPr>
          <w:rFonts w:ascii="Times New Roman" w:hAnsi="Times New Roman" w:cs="Times New Roman"/>
          <w:sz w:val="24"/>
          <w:szCs w:val="24"/>
        </w:rPr>
        <w:t>superior.</w:t>
      </w:r>
    </w:p>
    <w:p w14:paraId="589D3C32" w14:textId="77777777" w:rsidR="00B133E8" w:rsidRPr="006A36EC" w:rsidRDefault="0036536B"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10.6</w:t>
      </w:r>
      <w:r w:rsidR="00FD404C" w:rsidRPr="006A36EC">
        <w:rPr>
          <w:rFonts w:ascii="Times New Roman" w:hAnsi="Times New Roman" w:cs="Times New Roman"/>
          <w:sz w:val="24"/>
          <w:szCs w:val="24"/>
        </w:rPr>
        <w:t>– O recurso que não trouxer expressa a devida justificativa será</w:t>
      </w:r>
      <w:r w:rsidR="00FD404C" w:rsidRPr="006A36EC">
        <w:rPr>
          <w:rFonts w:ascii="Times New Roman" w:hAnsi="Times New Roman" w:cs="Times New Roman"/>
          <w:spacing w:val="-34"/>
          <w:sz w:val="24"/>
          <w:szCs w:val="24"/>
        </w:rPr>
        <w:t xml:space="preserve"> </w:t>
      </w:r>
      <w:r w:rsidR="00FD404C" w:rsidRPr="006A36EC">
        <w:rPr>
          <w:rFonts w:ascii="Times New Roman" w:hAnsi="Times New Roman" w:cs="Times New Roman"/>
          <w:sz w:val="24"/>
          <w:szCs w:val="24"/>
        </w:rPr>
        <w:t>indeferido.</w:t>
      </w:r>
    </w:p>
    <w:p w14:paraId="231B3517" w14:textId="77777777" w:rsidR="00B133E8" w:rsidRPr="006A36EC" w:rsidRDefault="0036536B"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10.7</w:t>
      </w:r>
      <w:r w:rsidR="00B4729F" w:rsidRPr="006A36EC">
        <w:rPr>
          <w:rFonts w:ascii="Times New Roman" w:hAnsi="Times New Roman" w:cs="Times New Roman"/>
          <w:sz w:val="24"/>
          <w:szCs w:val="24"/>
        </w:rPr>
        <w:t xml:space="preserve">– </w:t>
      </w:r>
      <w:r w:rsidR="00FD404C" w:rsidRPr="006A36EC">
        <w:rPr>
          <w:rFonts w:ascii="Times New Roman" w:hAnsi="Times New Roman" w:cs="Times New Roman"/>
          <w:sz w:val="24"/>
          <w:szCs w:val="24"/>
        </w:rPr>
        <w:t>Os recursos que tenham por finalidade encaminhar documentação complementar, não entregue no prazo previsto para credenciamento, serão automaticamente indeferidos.</w:t>
      </w:r>
    </w:p>
    <w:p w14:paraId="65D06E8C" w14:textId="09239B23" w:rsidR="00B133E8" w:rsidRPr="006A36EC" w:rsidRDefault="0036536B"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10.8</w:t>
      </w:r>
      <w:r w:rsidR="00FD404C" w:rsidRPr="006A36EC">
        <w:rPr>
          <w:rFonts w:ascii="Times New Roman" w:hAnsi="Times New Roman" w:cs="Times New Roman"/>
          <w:sz w:val="24"/>
          <w:szCs w:val="24"/>
        </w:rPr>
        <w:t>– Os casos omissos serão resolvidos, com fundamento na legislação pertinente vigente, em primeira instância pela Comissão de</w:t>
      </w:r>
      <w:r w:rsidR="00FD404C" w:rsidRPr="006A36EC">
        <w:rPr>
          <w:rFonts w:ascii="Times New Roman" w:hAnsi="Times New Roman" w:cs="Times New Roman"/>
          <w:spacing w:val="-21"/>
          <w:sz w:val="24"/>
          <w:szCs w:val="24"/>
        </w:rPr>
        <w:t xml:space="preserve"> </w:t>
      </w:r>
      <w:r w:rsidR="00FD404C" w:rsidRPr="006A36EC">
        <w:rPr>
          <w:rFonts w:ascii="Times New Roman" w:hAnsi="Times New Roman" w:cs="Times New Roman"/>
          <w:sz w:val="24"/>
          <w:szCs w:val="24"/>
        </w:rPr>
        <w:t>Seleção</w:t>
      </w:r>
      <w:r w:rsidR="001F176A">
        <w:rPr>
          <w:rFonts w:ascii="Times New Roman" w:hAnsi="Times New Roman" w:cs="Times New Roman"/>
          <w:sz w:val="24"/>
          <w:szCs w:val="24"/>
        </w:rPr>
        <w:t xml:space="preserve"> e Julgamento</w:t>
      </w:r>
      <w:r w:rsidR="00A57FF2">
        <w:rPr>
          <w:rFonts w:ascii="Times New Roman" w:hAnsi="Times New Roman" w:cs="Times New Roman"/>
          <w:sz w:val="24"/>
          <w:szCs w:val="24"/>
        </w:rPr>
        <w:t>, e pelo jurídico do município</w:t>
      </w:r>
      <w:r w:rsidR="00FD404C" w:rsidRPr="006A36EC">
        <w:rPr>
          <w:rFonts w:ascii="Times New Roman" w:hAnsi="Times New Roman" w:cs="Times New Roman"/>
          <w:sz w:val="24"/>
          <w:szCs w:val="24"/>
        </w:rPr>
        <w:t>.</w:t>
      </w:r>
    </w:p>
    <w:p w14:paraId="082DDDBC" w14:textId="6A5F63EE" w:rsidR="00B133E8" w:rsidRPr="006A36EC" w:rsidRDefault="0036536B"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10.9</w:t>
      </w:r>
      <w:r w:rsidR="00FD404C" w:rsidRPr="006A36EC">
        <w:rPr>
          <w:rFonts w:ascii="Times New Roman" w:hAnsi="Times New Roman" w:cs="Times New Roman"/>
          <w:sz w:val="24"/>
          <w:szCs w:val="24"/>
        </w:rPr>
        <w:t>– O não</w:t>
      </w:r>
      <w:r w:rsidR="001B2845">
        <w:rPr>
          <w:rFonts w:ascii="Times New Roman" w:hAnsi="Times New Roman" w:cs="Times New Roman"/>
          <w:sz w:val="24"/>
          <w:szCs w:val="24"/>
        </w:rPr>
        <w:t xml:space="preserve"> </w:t>
      </w:r>
      <w:r w:rsidR="00FD404C" w:rsidRPr="006A36EC">
        <w:rPr>
          <w:rFonts w:ascii="Times New Roman" w:hAnsi="Times New Roman" w:cs="Times New Roman"/>
          <w:sz w:val="24"/>
          <w:szCs w:val="24"/>
        </w:rPr>
        <w:t>conhecimento de recurso não impede a administração pública de rever de ofício o ato ilegal, desde que não ocorrida preclusão</w:t>
      </w:r>
      <w:r w:rsidR="00FD404C" w:rsidRPr="006A36EC">
        <w:rPr>
          <w:rFonts w:ascii="Times New Roman" w:hAnsi="Times New Roman" w:cs="Times New Roman"/>
          <w:spacing w:val="-31"/>
          <w:sz w:val="24"/>
          <w:szCs w:val="24"/>
        </w:rPr>
        <w:t xml:space="preserve"> </w:t>
      </w:r>
      <w:r w:rsidR="00FD404C" w:rsidRPr="006A36EC">
        <w:rPr>
          <w:rFonts w:ascii="Times New Roman" w:hAnsi="Times New Roman" w:cs="Times New Roman"/>
          <w:sz w:val="24"/>
          <w:szCs w:val="24"/>
        </w:rPr>
        <w:t>administrativa.</w:t>
      </w:r>
    </w:p>
    <w:p w14:paraId="62A025D9" w14:textId="77777777" w:rsidR="00B133E8" w:rsidRPr="006A36EC" w:rsidRDefault="0036536B"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10.10</w:t>
      </w:r>
      <w:r w:rsidR="00FD404C" w:rsidRPr="006A36EC">
        <w:rPr>
          <w:rFonts w:ascii="Times New Roman" w:hAnsi="Times New Roman" w:cs="Times New Roman"/>
          <w:sz w:val="24"/>
          <w:szCs w:val="24"/>
        </w:rPr>
        <w:t>– Na hipótese de inabilitação de proponente previamente selecionado, aquele imediatamente mais bem classificado poderá ser convidado a aceitar a celebração da parceria nos termos da proposta por ele</w:t>
      </w:r>
      <w:r w:rsidR="00FD404C" w:rsidRPr="006A36EC">
        <w:rPr>
          <w:rFonts w:ascii="Times New Roman" w:hAnsi="Times New Roman" w:cs="Times New Roman"/>
          <w:spacing w:val="-29"/>
          <w:sz w:val="24"/>
          <w:szCs w:val="24"/>
        </w:rPr>
        <w:t xml:space="preserve"> </w:t>
      </w:r>
      <w:r w:rsidR="00FD404C" w:rsidRPr="006A36EC">
        <w:rPr>
          <w:rFonts w:ascii="Times New Roman" w:hAnsi="Times New Roman" w:cs="Times New Roman"/>
          <w:sz w:val="24"/>
          <w:szCs w:val="24"/>
        </w:rPr>
        <w:t>apresentada.</w:t>
      </w:r>
    </w:p>
    <w:p w14:paraId="34D8EAA5" w14:textId="77777777" w:rsidR="00B133E8" w:rsidRPr="006A36EC" w:rsidRDefault="00D867F9"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10.11</w:t>
      </w:r>
      <w:r w:rsidR="00FD404C" w:rsidRPr="006A36EC">
        <w:rPr>
          <w:rFonts w:ascii="Times New Roman" w:hAnsi="Times New Roman" w:cs="Times New Roman"/>
          <w:sz w:val="24"/>
          <w:szCs w:val="24"/>
        </w:rPr>
        <w:t>– Caso o proponente convidado nos termos do item 10.8 aceite celebrar a parceria, proceder-se-á a verificação de sua</w:t>
      </w:r>
      <w:r w:rsidR="00FD404C" w:rsidRPr="006A36EC">
        <w:rPr>
          <w:rFonts w:ascii="Times New Roman" w:hAnsi="Times New Roman" w:cs="Times New Roman"/>
          <w:spacing w:val="-37"/>
          <w:sz w:val="24"/>
          <w:szCs w:val="24"/>
        </w:rPr>
        <w:t xml:space="preserve"> </w:t>
      </w:r>
      <w:r w:rsidR="00FD404C" w:rsidRPr="006A36EC">
        <w:rPr>
          <w:rFonts w:ascii="Times New Roman" w:hAnsi="Times New Roman" w:cs="Times New Roman"/>
          <w:sz w:val="24"/>
          <w:szCs w:val="24"/>
        </w:rPr>
        <w:t>documentação.</w:t>
      </w:r>
    </w:p>
    <w:p w14:paraId="00AE9C9A" w14:textId="77777777" w:rsidR="00B133E8" w:rsidRPr="006A36EC" w:rsidRDefault="00B133E8" w:rsidP="00F54CC0">
      <w:pPr>
        <w:pStyle w:val="Corpodetexto"/>
        <w:spacing w:before="0" w:line="360" w:lineRule="auto"/>
        <w:jc w:val="both"/>
        <w:rPr>
          <w:rFonts w:ascii="Times New Roman" w:hAnsi="Times New Roman" w:cs="Times New Roman"/>
          <w:b/>
          <w:sz w:val="24"/>
          <w:szCs w:val="24"/>
        </w:rPr>
      </w:pPr>
    </w:p>
    <w:p w14:paraId="45BA7F8F" w14:textId="468A62A9" w:rsidR="00B133E8" w:rsidRPr="006A36EC" w:rsidRDefault="0014491D"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Pr>
          <w:rFonts w:ascii="Times New Roman" w:hAnsi="Times New Roman" w:cs="Times New Roman"/>
          <w:b/>
          <w:sz w:val="24"/>
          <w:szCs w:val="24"/>
        </w:rPr>
        <w:t>CLÁUSULA</w:t>
      </w:r>
      <w:r w:rsidR="00D867F9" w:rsidRPr="006A36EC">
        <w:rPr>
          <w:rFonts w:ascii="Times New Roman" w:hAnsi="Times New Roman" w:cs="Times New Roman"/>
          <w:b/>
          <w:sz w:val="24"/>
          <w:szCs w:val="24"/>
        </w:rPr>
        <w:t xml:space="preserve"> D</w:t>
      </w:r>
      <w:r w:rsidR="00DD278D">
        <w:rPr>
          <w:rFonts w:ascii="Times New Roman" w:hAnsi="Times New Roman" w:cs="Times New Roman"/>
          <w:b/>
          <w:sz w:val="24"/>
          <w:szCs w:val="24"/>
        </w:rPr>
        <w:t>É</w:t>
      </w:r>
      <w:r w:rsidR="00D867F9" w:rsidRPr="006A36EC">
        <w:rPr>
          <w:rFonts w:ascii="Times New Roman" w:hAnsi="Times New Roman" w:cs="Times New Roman"/>
          <w:b/>
          <w:sz w:val="24"/>
          <w:szCs w:val="24"/>
        </w:rPr>
        <w:t>CIMA PRIMEIRA</w:t>
      </w:r>
      <w:r w:rsidR="00FD404C" w:rsidRPr="006A36EC">
        <w:rPr>
          <w:rFonts w:ascii="Times New Roman" w:hAnsi="Times New Roman" w:cs="Times New Roman"/>
          <w:b/>
          <w:sz w:val="24"/>
          <w:szCs w:val="24"/>
        </w:rPr>
        <w:t xml:space="preserve">– </w:t>
      </w:r>
      <w:r w:rsidR="00FD404C" w:rsidRPr="006A36EC">
        <w:rPr>
          <w:rFonts w:ascii="Times New Roman" w:hAnsi="Times New Roman" w:cs="Times New Roman"/>
          <w:b/>
          <w:spacing w:val="2"/>
          <w:sz w:val="24"/>
          <w:szCs w:val="24"/>
        </w:rPr>
        <w:t>DA</w:t>
      </w:r>
      <w:r w:rsidR="00FD404C" w:rsidRPr="006A36EC">
        <w:rPr>
          <w:rFonts w:ascii="Times New Roman" w:hAnsi="Times New Roman" w:cs="Times New Roman"/>
          <w:b/>
          <w:spacing w:val="-20"/>
          <w:sz w:val="24"/>
          <w:szCs w:val="24"/>
        </w:rPr>
        <w:t xml:space="preserve"> </w:t>
      </w:r>
      <w:r w:rsidR="00FD404C" w:rsidRPr="006A36EC">
        <w:rPr>
          <w:rFonts w:ascii="Times New Roman" w:hAnsi="Times New Roman" w:cs="Times New Roman"/>
          <w:b/>
          <w:sz w:val="24"/>
          <w:szCs w:val="24"/>
        </w:rPr>
        <w:t>HOMOLOGAÇÃO</w:t>
      </w:r>
    </w:p>
    <w:p w14:paraId="1EBC72F5" w14:textId="69D49F95" w:rsidR="00B133E8" w:rsidRPr="006A36EC" w:rsidRDefault="00D867F9"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11.1</w:t>
      </w:r>
      <w:r w:rsidR="00FD404C" w:rsidRPr="006A36EC">
        <w:rPr>
          <w:rFonts w:ascii="Times New Roman" w:hAnsi="Times New Roman" w:cs="Times New Roman"/>
          <w:sz w:val="24"/>
          <w:szCs w:val="24"/>
        </w:rPr>
        <w:t>– Transcorrido o prazo de interposição dos recursos, ou em caso de desistência, este Chamamento Públi</w:t>
      </w:r>
      <w:r w:rsidR="006719E6" w:rsidRPr="006A36EC">
        <w:rPr>
          <w:rFonts w:ascii="Times New Roman" w:hAnsi="Times New Roman" w:cs="Times New Roman"/>
          <w:sz w:val="24"/>
          <w:szCs w:val="24"/>
        </w:rPr>
        <w:t>co será homologado pelo Prefeito</w:t>
      </w:r>
      <w:r w:rsidR="00FD404C" w:rsidRPr="006A36EC">
        <w:rPr>
          <w:rFonts w:ascii="Times New Roman" w:hAnsi="Times New Roman" w:cs="Times New Roman"/>
          <w:sz w:val="24"/>
          <w:szCs w:val="24"/>
        </w:rPr>
        <w:t xml:space="preserve"> Municipal e será divulgado no site do Município de </w:t>
      </w:r>
      <w:r w:rsidR="006719E6" w:rsidRPr="006A36EC">
        <w:rPr>
          <w:rFonts w:ascii="Times New Roman" w:hAnsi="Times New Roman" w:cs="Times New Roman"/>
          <w:sz w:val="24"/>
          <w:szCs w:val="24"/>
        </w:rPr>
        <w:t>Anchieta</w:t>
      </w:r>
      <w:r w:rsidR="00FD404C" w:rsidRPr="006A36EC">
        <w:rPr>
          <w:rFonts w:ascii="Times New Roman" w:hAnsi="Times New Roman" w:cs="Times New Roman"/>
          <w:sz w:val="24"/>
          <w:szCs w:val="24"/>
        </w:rPr>
        <w:t xml:space="preserve">, bem como publicado no Diário Oficial dos Municípios, no prazo de </w:t>
      </w:r>
      <w:r w:rsidR="00FD404C" w:rsidRPr="005C19FD">
        <w:rPr>
          <w:rFonts w:ascii="Times New Roman" w:hAnsi="Times New Roman" w:cs="Times New Roman"/>
          <w:b/>
          <w:bCs/>
          <w:sz w:val="24"/>
          <w:szCs w:val="24"/>
        </w:rPr>
        <w:t xml:space="preserve">até </w:t>
      </w:r>
      <w:r w:rsidR="00A57FF2" w:rsidRPr="005C19FD">
        <w:rPr>
          <w:rFonts w:ascii="Times New Roman" w:hAnsi="Times New Roman" w:cs="Times New Roman"/>
          <w:b/>
          <w:bCs/>
          <w:sz w:val="24"/>
          <w:szCs w:val="24"/>
        </w:rPr>
        <w:t>1</w:t>
      </w:r>
      <w:r w:rsidR="00FD404C" w:rsidRPr="005C19FD">
        <w:rPr>
          <w:rFonts w:ascii="Times New Roman" w:hAnsi="Times New Roman" w:cs="Times New Roman"/>
          <w:b/>
          <w:bCs/>
          <w:sz w:val="24"/>
          <w:szCs w:val="24"/>
        </w:rPr>
        <w:t xml:space="preserve"> (</w:t>
      </w:r>
      <w:r w:rsidR="00A57FF2" w:rsidRPr="005C19FD">
        <w:rPr>
          <w:rFonts w:ascii="Times New Roman" w:hAnsi="Times New Roman" w:cs="Times New Roman"/>
          <w:b/>
          <w:bCs/>
          <w:sz w:val="24"/>
          <w:szCs w:val="24"/>
        </w:rPr>
        <w:t>um</w:t>
      </w:r>
      <w:r w:rsidR="00FD404C" w:rsidRPr="005C19FD">
        <w:rPr>
          <w:rFonts w:ascii="Times New Roman" w:hAnsi="Times New Roman" w:cs="Times New Roman"/>
          <w:b/>
          <w:bCs/>
          <w:sz w:val="24"/>
          <w:szCs w:val="24"/>
        </w:rPr>
        <w:t>) dia út</w:t>
      </w:r>
      <w:r w:rsidR="00A57FF2" w:rsidRPr="005C19FD">
        <w:rPr>
          <w:rFonts w:ascii="Times New Roman" w:hAnsi="Times New Roman" w:cs="Times New Roman"/>
          <w:b/>
          <w:bCs/>
          <w:sz w:val="24"/>
          <w:szCs w:val="24"/>
        </w:rPr>
        <w:t>il</w:t>
      </w:r>
      <w:r w:rsidR="00FD404C" w:rsidRPr="006A36EC">
        <w:rPr>
          <w:rFonts w:ascii="Times New Roman" w:hAnsi="Times New Roman" w:cs="Times New Roman"/>
          <w:sz w:val="24"/>
          <w:szCs w:val="24"/>
        </w:rPr>
        <w:t>, para a qual não caberá</w:t>
      </w:r>
      <w:r w:rsidR="00FD404C" w:rsidRPr="006A36EC">
        <w:rPr>
          <w:rFonts w:ascii="Times New Roman" w:hAnsi="Times New Roman" w:cs="Times New Roman"/>
          <w:spacing w:val="-26"/>
          <w:sz w:val="24"/>
          <w:szCs w:val="24"/>
        </w:rPr>
        <w:t xml:space="preserve"> </w:t>
      </w:r>
      <w:r w:rsidR="00FD404C" w:rsidRPr="006A36EC">
        <w:rPr>
          <w:rFonts w:ascii="Times New Roman" w:hAnsi="Times New Roman" w:cs="Times New Roman"/>
          <w:sz w:val="24"/>
          <w:szCs w:val="24"/>
        </w:rPr>
        <w:t>recurso.</w:t>
      </w:r>
    </w:p>
    <w:p w14:paraId="3E92F66C" w14:textId="77777777" w:rsidR="00B133E8" w:rsidRPr="006A36EC" w:rsidRDefault="00D867F9"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11.2</w:t>
      </w:r>
      <w:r w:rsidR="00FD404C" w:rsidRPr="006A36EC">
        <w:rPr>
          <w:rFonts w:ascii="Times New Roman" w:hAnsi="Times New Roman" w:cs="Times New Roman"/>
          <w:sz w:val="24"/>
          <w:szCs w:val="24"/>
        </w:rPr>
        <w:t>– A homologação não gera, para a organização da sociedade civil selecionada, direito</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à</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celebração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da</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parceria,</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nem</w:t>
      </w:r>
      <w:r w:rsidR="00FD404C" w:rsidRPr="006A36EC">
        <w:rPr>
          <w:rFonts w:ascii="Times New Roman" w:hAnsi="Times New Roman" w:cs="Times New Roman"/>
          <w:spacing w:val="-1"/>
          <w:sz w:val="24"/>
          <w:szCs w:val="24"/>
        </w:rPr>
        <w:t xml:space="preserve"> </w:t>
      </w:r>
      <w:r w:rsidR="00FD404C" w:rsidRPr="006A36EC">
        <w:rPr>
          <w:rFonts w:ascii="Times New Roman" w:hAnsi="Times New Roman" w:cs="Times New Roman"/>
          <w:sz w:val="24"/>
          <w:szCs w:val="24"/>
        </w:rPr>
        <w:t>ao</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valor</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total</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nela</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prevista.</w:t>
      </w:r>
    </w:p>
    <w:p w14:paraId="270469C6" w14:textId="77777777" w:rsidR="00B133E8" w:rsidRPr="006A36EC" w:rsidRDefault="00D867F9"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11.3</w:t>
      </w:r>
      <w:r w:rsidR="00FD404C" w:rsidRPr="006A36EC">
        <w:rPr>
          <w:rFonts w:ascii="Times New Roman" w:hAnsi="Times New Roman" w:cs="Times New Roman"/>
          <w:sz w:val="24"/>
          <w:szCs w:val="24"/>
        </w:rPr>
        <w:t>–</w:t>
      </w:r>
      <w:r w:rsidR="00FD404C" w:rsidRPr="006A36EC">
        <w:rPr>
          <w:rFonts w:ascii="Times New Roman" w:hAnsi="Times New Roman" w:cs="Times New Roman"/>
          <w:spacing w:val="26"/>
          <w:sz w:val="24"/>
          <w:szCs w:val="24"/>
        </w:rPr>
        <w:t xml:space="preserve"> </w:t>
      </w:r>
      <w:r w:rsidR="00FD404C" w:rsidRPr="006A36EC">
        <w:rPr>
          <w:rFonts w:ascii="Times New Roman" w:hAnsi="Times New Roman" w:cs="Times New Roman"/>
          <w:sz w:val="24"/>
          <w:szCs w:val="24"/>
        </w:rPr>
        <w:t>É</w:t>
      </w:r>
      <w:r w:rsidR="00FD404C" w:rsidRPr="006A36EC">
        <w:rPr>
          <w:rFonts w:ascii="Times New Roman" w:hAnsi="Times New Roman" w:cs="Times New Roman"/>
          <w:spacing w:val="25"/>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26"/>
          <w:sz w:val="24"/>
          <w:szCs w:val="24"/>
        </w:rPr>
        <w:t xml:space="preserve"> </w:t>
      </w:r>
      <w:r w:rsidR="00FD404C" w:rsidRPr="006A36EC">
        <w:rPr>
          <w:rFonts w:ascii="Times New Roman" w:hAnsi="Times New Roman" w:cs="Times New Roman"/>
          <w:sz w:val="24"/>
          <w:szCs w:val="24"/>
        </w:rPr>
        <w:t>total</w:t>
      </w:r>
      <w:r w:rsidR="00FD404C" w:rsidRPr="006A36EC">
        <w:rPr>
          <w:rFonts w:ascii="Times New Roman" w:hAnsi="Times New Roman" w:cs="Times New Roman"/>
          <w:spacing w:val="23"/>
          <w:sz w:val="24"/>
          <w:szCs w:val="24"/>
        </w:rPr>
        <w:t xml:space="preserve"> </w:t>
      </w:r>
      <w:r w:rsidR="00FD404C" w:rsidRPr="006A36EC">
        <w:rPr>
          <w:rFonts w:ascii="Times New Roman" w:hAnsi="Times New Roman" w:cs="Times New Roman"/>
          <w:sz w:val="24"/>
          <w:szCs w:val="24"/>
        </w:rPr>
        <w:t>responsabilidade</w:t>
      </w:r>
      <w:r w:rsidR="00FD404C" w:rsidRPr="006A36EC">
        <w:rPr>
          <w:rFonts w:ascii="Times New Roman" w:hAnsi="Times New Roman" w:cs="Times New Roman"/>
          <w:spacing w:val="24"/>
          <w:sz w:val="24"/>
          <w:szCs w:val="24"/>
        </w:rPr>
        <w:t xml:space="preserve"> </w:t>
      </w:r>
      <w:r w:rsidR="00FD404C" w:rsidRPr="006A36EC">
        <w:rPr>
          <w:rFonts w:ascii="Times New Roman" w:hAnsi="Times New Roman" w:cs="Times New Roman"/>
          <w:sz w:val="24"/>
          <w:szCs w:val="24"/>
        </w:rPr>
        <w:t>dos</w:t>
      </w:r>
      <w:r w:rsidR="00FD404C" w:rsidRPr="006A36EC">
        <w:rPr>
          <w:rFonts w:ascii="Times New Roman" w:hAnsi="Times New Roman" w:cs="Times New Roman"/>
          <w:spacing w:val="25"/>
          <w:sz w:val="24"/>
          <w:szCs w:val="24"/>
        </w:rPr>
        <w:t xml:space="preserve"> </w:t>
      </w:r>
      <w:r w:rsidR="00FD404C" w:rsidRPr="006A36EC">
        <w:rPr>
          <w:rFonts w:ascii="Times New Roman" w:hAnsi="Times New Roman" w:cs="Times New Roman"/>
          <w:sz w:val="24"/>
          <w:szCs w:val="24"/>
        </w:rPr>
        <w:t>proponentes</w:t>
      </w:r>
      <w:r w:rsidR="00FD404C" w:rsidRPr="006A36EC">
        <w:rPr>
          <w:rFonts w:ascii="Times New Roman" w:hAnsi="Times New Roman" w:cs="Times New Roman"/>
          <w:spacing w:val="25"/>
          <w:sz w:val="24"/>
          <w:szCs w:val="24"/>
        </w:rPr>
        <w:t xml:space="preserve"> </w:t>
      </w:r>
      <w:r w:rsidR="00FD404C" w:rsidRPr="006A36EC">
        <w:rPr>
          <w:rFonts w:ascii="Times New Roman" w:hAnsi="Times New Roman" w:cs="Times New Roman"/>
          <w:sz w:val="24"/>
          <w:szCs w:val="24"/>
        </w:rPr>
        <w:t>acompanhar</w:t>
      </w:r>
      <w:r w:rsidR="00FD404C" w:rsidRPr="006A36EC">
        <w:rPr>
          <w:rFonts w:ascii="Times New Roman" w:hAnsi="Times New Roman" w:cs="Times New Roman"/>
          <w:spacing w:val="24"/>
          <w:sz w:val="24"/>
          <w:szCs w:val="24"/>
        </w:rPr>
        <w:t xml:space="preserve"> </w:t>
      </w:r>
      <w:r w:rsidR="00FD404C" w:rsidRPr="006A36EC">
        <w:rPr>
          <w:rFonts w:ascii="Times New Roman" w:hAnsi="Times New Roman" w:cs="Times New Roman"/>
          <w:sz w:val="24"/>
          <w:szCs w:val="24"/>
        </w:rPr>
        <w:t>a</w:t>
      </w:r>
      <w:r w:rsidR="00FD404C" w:rsidRPr="006A36EC">
        <w:rPr>
          <w:rFonts w:ascii="Times New Roman" w:hAnsi="Times New Roman" w:cs="Times New Roman"/>
          <w:spacing w:val="26"/>
          <w:sz w:val="24"/>
          <w:szCs w:val="24"/>
        </w:rPr>
        <w:t xml:space="preserve"> </w:t>
      </w:r>
      <w:r w:rsidR="00FD404C" w:rsidRPr="006A36EC">
        <w:rPr>
          <w:rFonts w:ascii="Times New Roman" w:hAnsi="Times New Roman" w:cs="Times New Roman"/>
          <w:sz w:val="24"/>
          <w:szCs w:val="24"/>
        </w:rPr>
        <w:t>atualização</w:t>
      </w:r>
      <w:r w:rsidR="00FD404C" w:rsidRPr="006A36EC">
        <w:rPr>
          <w:rFonts w:ascii="Times New Roman" w:hAnsi="Times New Roman" w:cs="Times New Roman"/>
          <w:spacing w:val="24"/>
          <w:sz w:val="24"/>
          <w:szCs w:val="24"/>
        </w:rPr>
        <w:t xml:space="preserve"> </w:t>
      </w:r>
      <w:r w:rsidR="00FD404C" w:rsidRPr="006A36EC">
        <w:rPr>
          <w:rFonts w:ascii="Times New Roman" w:hAnsi="Times New Roman" w:cs="Times New Roman"/>
          <w:sz w:val="24"/>
          <w:szCs w:val="24"/>
        </w:rPr>
        <w:t>das</w:t>
      </w:r>
      <w:r w:rsidR="00AC7B44" w:rsidRPr="006A36EC">
        <w:rPr>
          <w:rFonts w:ascii="Times New Roman" w:hAnsi="Times New Roman" w:cs="Times New Roman"/>
          <w:sz w:val="24"/>
          <w:szCs w:val="24"/>
        </w:rPr>
        <w:t xml:space="preserve"> </w:t>
      </w:r>
      <w:r w:rsidR="00FD404C" w:rsidRPr="006A36EC">
        <w:rPr>
          <w:rFonts w:ascii="Times New Roman" w:hAnsi="Times New Roman" w:cs="Times New Roman"/>
          <w:sz w:val="24"/>
          <w:szCs w:val="24"/>
        </w:rPr>
        <w:t>informações.</w:t>
      </w:r>
    </w:p>
    <w:p w14:paraId="6F5A90EA" w14:textId="77777777" w:rsidR="00B133E8" w:rsidRPr="006A36EC" w:rsidRDefault="00B133E8" w:rsidP="00F54CC0">
      <w:pPr>
        <w:pStyle w:val="Corpodetexto"/>
        <w:spacing w:before="0" w:line="360" w:lineRule="auto"/>
        <w:jc w:val="both"/>
        <w:rPr>
          <w:rFonts w:ascii="Times New Roman" w:hAnsi="Times New Roman" w:cs="Times New Roman"/>
          <w:sz w:val="24"/>
          <w:szCs w:val="24"/>
        </w:rPr>
      </w:pPr>
    </w:p>
    <w:p w14:paraId="007665DC" w14:textId="501E5DE3" w:rsidR="00B133E8" w:rsidRPr="006A36EC" w:rsidRDefault="0014491D"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Pr>
          <w:rFonts w:ascii="Times New Roman" w:hAnsi="Times New Roman" w:cs="Times New Roman"/>
          <w:b/>
          <w:sz w:val="24"/>
          <w:szCs w:val="24"/>
        </w:rPr>
        <w:t>CLÁUSULA</w:t>
      </w:r>
      <w:r w:rsidR="00D867F9" w:rsidRPr="006A36EC">
        <w:rPr>
          <w:rFonts w:ascii="Times New Roman" w:hAnsi="Times New Roman" w:cs="Times New Roman"/>
          <w:b/>
          <w:sz w:val="24"/>
          <w:szCs w:val="24"/>
        </w:rPr>
        <w:t xml:space="preserve"> D</w:t>
      </w:r>
      <w:r w:rsidR="00466EF2">
        <w:rPr>
          <w:rFonts w:ascii="Times New Roman" w:hAnsi="Times New Roman" w:cs="Times New Roman"/>
          <w:b/>
          <w:sz w:val="24"/>
          <w:szCs w:val="24"/>
        </w:rPr>
        <w:t>É</w:t>
      </w:r>
      <w:r w:rsidR="00D867F9" w:rsidRPr="006A36EC">
        <w:rPr>
          <w:rFonts w:ascii="Times New Roman" w:hAnsi="Times New Roman" w:cs="Times New Roman"/>
          <w:b/>
          <w:sz w:val="24"/>
          <w:szCs w:val="24"/>
        </w:rPr>
        <w:t>CIMA SEGUNDA</w:t>
      </w:r>
      <w:r w:rsidR="00AC7B44" w:rsidRPr="006A36EC">
        <w:rPr>
          <w:rFonts w:ascii="Times New Roman" w:hAnsi="Times New Roman" w:cs="Times New Roman"/>
          <w:b/>
          <w:sz w:val="24"/>
          <w:szCs w:val="24"/>
        </w:rPr>
        <w:t xml:space="preserve"> </w:t>
      </w:r>
      <w:r w:rsidR="00FD404C" w:rsidRPr="006A36EC">
        <w:rPr>
          <w:rFonts w:ascii="Times New Roman" w:hAnsi="Times New Roman" w:cs="Times New Roman"/>
          <w:b/>
          <w:sz w:val="24"/>
          <w:szCs w:val="24"/>
        </w:rPr>
        <w:t xml:space="preserve">– </w:t>
      </w:r>
      <w:r w:rsidR="00FD404C" w:rsidRPr="006A36EC">
        <w:rPr>
          <w:rFonts w:ascii="Times New Roman" w:hAnsi="Times New Roman" w:cs="Times New Roman"/>
          <w:b/>
          <w:spacing w:val="2"/>
          <w:sz w:val="24"/>
          <w:szCs w:val="24"/>
        </w:rPr>
        <w:t xml:space="preserve">DA </w:t>
      </w:r>
      <w:r w:rsidR="00FD404C" w:rsidRPr="006A36EC">
        <w:rPr>
          <w:rFonts w:ascii="Times New Roman" w:hAnsi="Times New Roman" w:cs="Times New Roman"/>
          <w:b/>
          <w:sz w:val="24"/>
          <w:szCs w:val="24"/>
        </w:rPr>
        <w:t xml:space="preserve">CELEBRAÇÃO DO </w:t>
      </w:r>
      <w:r w:rsidR="00454A06" w:rsidRPr="006A36EC">
        <w:rPr>
          <w:rFonts w:ascii="Times New Roman" w:hAnsi="Times New Roman" w:cs="Times New Roman"/>
          <w:b/>
          <w:sz w:val="24"/>
          <w:szCs w:val="24"/>
        </w:rPr>
        <w:t>ACORDO DE COOPERAÇÃO</w:t>
      </w:r>
    </w:p>
    <w:p w14:paraId="592E5E58" w14:textId="77777777" w:rsidR="00B133E8" w:rsidRPr="006A36EC" w:rsidRDefault="00D867F9"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12.1</w:t>
      </w:r>
      <w:r w:rsidR="00FD404C" w:rsidRPr="006A36EC">
        <w:rPr>
          <w:rFonts w:ascii="Times New Roman" w:hAnsi="Times New Roman" w:cs="Times New Roman"/>
          <w:sz w:val="24"/>
          <w:szCs w:val="24"/>
        </w:rPr>
        <w:t xml:space="preserve">– Para celebração do </w:t>
      </w:r>
      <w:r w:rsidR="00454A06" w:rsidRPr="006A36EC">
        <w:rPr>
          <w:rFonts w:ascii="Times New Roman" w:hAnsi="Times New Roman" w:cs="Times New Roman"/>
          <w:spacing w:val="-4"/>
          <w:sz w:val="24"/>
          <w:szCs w:val="24"/>
        </w:rPr>
        <w:t>Acordo de Cooperação</w:t>
      </w:r>
      <w:r w:rsidR="00FD404C" w:rsidRPr="006A36EC">
        <w:rPr>
          <w:rFonts w:ascii="Times New Roman" w:hAnsi="Times New Roman" w:cs="Times New Roman"/>
          <w:sz w:val="24"/>
          <w:szCs w:val="24"/>
        </w:rPr>
        <w:t xml:space="preserve"> é imprescindível a observância aos </w:t>
      </w:r>
      <w:proofErr w:type="spellStart"/>
      <w:r w:rsidR="00FD404C" w:rsidRPr="006A36EC">
        <w:rPr>
          <w:rFonts w:ascii="Times New Roman" w:hAnsi="Times New Roman" w:cs="Times New Roman"/>
          <w:sz w:val="24"/>
          <w:szCs w:val="24"/>
        </w:rPr>
        <w:t>arts</w:t>
      </w:r>
      <w:proofErr w:type="spellEnd"/>
      <w:r w:rsidR="00FD404C" w:rsidRPr="006A36EC">
        <w:rPr>
          <w:rFonts w:ascii="Times New Roman" w:hAnsi="Times New Roman" w:cs="Times New Roman"/>
          <w:sz w:val="24"/>
          <w:szCs w:val="24"/>
        </w:rPr>
        <w:t>. 33 a 38 da Lei n. 13.019/2014, bem como dos seguintes</w:t>
      </w:r>
      <w:r w:rsidR="00FD404C" w:rsidRPr="006A36EC">
        <w:rPr>
          <w:rFonts w:ascii="Times New Roman" w:hAnsi="Times New Roman" w:cs="Times New Roman"/>
          <w:spacing w:val="-38"/>
          <w:sz w:val="24"/>
          <w:szCs w:val="24"/>
        </w:rPr>
        <w:t xml:space="preserve"> </w:t>
      </w:r>
      <w:r w:rsidR="00FD404C" w:rsidRPr="006A36EC">
        <w:rPr>
          <w:rFonts w:ascii="Times New Roman" w:hAnsi="Times New Roman" w:cs="Times New Roman"/>
          <w:sz w:val="24"/>
          <w:szCs w:val="24"/>
        </w:rPr>
        <w:t>itens:</w:t>
      </w:r>
    </w:p>
    <w:p w14:paraId="62E6435D" w14:textId="77777777" w:rsidR="00B133E8" w:rsidRPr="006A36EC" w:rsidRDefault="00D867F9"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12.1.1</w:t>
      </w:r>
      <w:r w:rsidR="00FD404C" w:rsidRPr="006A36EC">
        <w:rPr>
          <w:rFonts w:ascii="Times New Roman" w:hAnsi="Times New Roman" w:cs="Times New Roman"/>
          <w:sz w:val="24"/>
          <w:szCs w:val="24"/>
        </w:rPr>
        <w:t>– Designação do gestor da parceria, servidor que se responsabilizará pelo gerenciamento administrativo, incluindo prazos, pagamentos e prorrogações, e pela fiscalização da execução do objeto da</w:t>
      </w:r>
      <w:r w:rsidR="00FD404C" w:rsidRPr="006A36EC">
        <w:rPr>
          <w:rFonts w:ascii="Times New Roman" w:hAnsi="Times New Roman" w:cs="Times New Roman"/>
          <w:spacing w:val="-18"/>
          <w:sz w:val="24"/>
          <w:szCs w:val="24"/>
        </w:rPr>
        <w:t xml:space="preserve"> </w:t>
      </w:r>
      <w:r w:rsidR="00FD404C" w:rsidRPr="006A36EC">
        <w:rPr>
          <w:rFonts w:ascii="Times New Roman" w:hAnsi="Times New Roman" w:cs="Times New Roman"/>
          <w:sz w:val="24"/>
          <w:szCs w:val="24"/>
        </w:rPr>
        <w:t>parceria.</w:t>
      </w:r>
    </w:p>
    <w:p w14:paraId="36B33395" w14:textId="77777777" w:rsidR="00B133E8" w:rsidRPr="006A36EC" w:rsidRDefault="00D867F9"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12.1.2</w:t>
      </w:r>
      <w:r w:rsidR="00FD404C" w:rsidRPr="006A36EC">
        <w:rPr>
          <w:rFonts w:ascii="Times New Roman" w:hAnsi="Times New Roman" w:cs="Times New Roman"/>
          <w:sz w:val="24"/>
          <w:szCs w:val="24"/>
        </w:rPr>
        <w:t>– Designação da Comissão de Monitoramento e Avaliação, que realizará acompanhamento</w:t>
      </w:r>
      <w:r w:rsidR="00FD404C" w:rsidRPr="006A36EC">
        <w:rPr>
          <w:rFonts w:ascii="Times New Roman" w:hAnsi="Times New Roman" w:cs="Times New Roman"/>
          <w:spacing w:val="-8"/>
          <w:sz w:val="24"/>
          <w:szCs w:val="24"/>
        </w:rPr>
        <w:t xml:space="preserve"> </w:t>
      </w:r>
      <w:r w:rsidR="00FD404C" w:rsidRPr="006A36EC">
        <w:rPr>
          <w:rFonts w:ascii="Times New Roman" w:hAnsi="Times New Roman" w:cs="Times New Roman"/>
          <w:sz w:val="24"/>
          <w:szCs w:val="24"/>
        </w:rPr>
        <w:t>técnico</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e</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financeiro</w:t>
      </w:r>
      <w:r w:rsidR="00FD404C" w:rsidRPr="006A36EC">
        <w:rPr>
          <w:rFonts w:ascii="Times New Roman" w:hAnsi="Times New Roman" w:cs="Times New Roman"/>
          <w:spacing w:val="-8"/>
          <w:sz w:val="24"/>
          <w:szCs w:val="24"/>
        </w:rPr>
        <w:t xml:space="preserve"> </w:t>
      </w:r>
      <w:r w:rsidR="00FD404C" w:rsidRPr="006A36EC">
        <w:rPr>
          <w:rFonts w:ascii="Times New Roman" w:hAnsi="Times New Roman" w:cs="Times New Roman"/>
          <w:sz w:val="24"/>
          <w:szCs w:val="24"/>
        </w:rPr>
        <w:t>dos</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Planos</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11"/>
          <w:sz w:val="24"/>
          <w:szCs w:val="24"/>
        </w:rPr>
        <w:t xml:space="preserve"> </w:t>
      </w:r>
      <w:r w:rsidR="00FD404C" w:rsidRPr="006A36EC">
        <w:rPr>
          <w:rFonts w:ascii="Times New Roman" w:hAnsi="Times New Roman" w:cs="Times New Roman"/>
          <w:sz w:val="24"/>
          <w:szCs w:val="24"/>
        </w:rPr>
        <w:t>Trabalho.</w:t>
      </w:r>
    </w:p>
    <w:p w14:paraId="13CEAB15" w14:textId="77777777" w:rsidR="00B133E8" w:rsidRPr="006A36EC" w:rsidRDefault="00D867F9"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12.1.3</w:t>
      </w:r>
      <w:r w:rsidR="00FD404C" w:rsidRPr="006A36EC">
        <w:rPr>
          <w:rFonts w:ascii="Times New Roman" w:hAnsi="Times New Roman" w:cs="Times New Roman"/>
          <w:sz w:val="24"/>
          <w:szCs w:val="24"/>
        </w:rPr>
        <w:t>– Parecer jurídico;</w:t>
      </w:r>
    </w:p>
    <w:p w14:paraId="7A85F0D5" w14:textId="77777777" w:rsidR="00B133E8" w:rsidRPr="006A36EC" w:rsidRDefault="00D867F9"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12.1.4</w:t>
      </w:r>
      <w:r w:rsidR="00FD404C" w:rsidRPr="006A36EC">
        <w:rPr>
          <w:rFonts w:ascii="Times New Roman" w:hAnsi="Times New Roman" w:cs="Times New Roman"/>
          <w:sz w:val="24"/>
          <w:szCs w:val="24"/>
        </w:rPr>
        <w:t>– Cumprimento de todas as etapas deste Chamamento</w:t>
      </w:r>
      <w:r w:rsidR="00FD404C" w:rsidRPr="006A36EC">
        <w:rPr>
          <w:rFonts w:ascii="Times New Roman" w:hAnsi="Times New Roman" w:cs="Times New Roman"/>
          <w:spacing w:val="-34"/>
          <w:sz w:val="24"/>
          <w:szCs w:val="24"/>
        </w:rPr>
        <w:t xml:space="preserve"> </w:t>
      </w:r>
      <w:r w:rsidR="00FD404C" w:rsidRPr="006A36EC">
        <w:rPr>
          <w:rFonts w:ascii="Times New Roman" w:hAnsi="Times New Roman" w:cs="Times New Roman"/>
          <w:sz w:val="24"/>
          <w:szCs w:val="24"/>
        </w:rPr>
        <w:t>Público;</w:t>
      </w:r>
    </w:p>
    <w:p w14:paraId="4BA729C1" w14:textId="30C50966" w:rsidR="00B133E8" w:rsidRPr="006A36EC" w:rsidRDefault="00D867F9"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12.1.5</w:t>
      </w:r>
      <w:r w:rsidR="00FD404C" w:rsidRPr="006A36EC">
        <w:rPr>
          <w:rFonts w:ascii="Times New Roman" w:hAnsi="Times New Roman" w:cs="Times New Roman"/>
          <w:sz w:val="24"/>
          <w:szCs w:val="24"/>
        </w:rPr>
        <w:t>– Inexistência de pendências documentais ou ajustes referentes à</w:t>
      </w:r>
      <w:r w:rsidR="00FD404C" w:rsidRPr="006A36EC">
        <w:rPr>
          <w:rFonts w:ascii="Times New Roman" w:hAnsi="Times New Roman" w:cs="Times New Roman"/>
          <w:spacing w:val="24"/>
          <w:sz w:val="24"/>
          <w:szCs w:val="24"/>
        </w:rPr>
        <w:t xml:space="preserve"> </w:t>
      </w:r>
      <w:r w:rsidR="00FD404C" w:rsidRPr="006A36EC">
        <w:rPr>
          <w:rFonts w:ascii="Times New Roman" w:hAnsi="Times New Roman" w:cs="Times New Roman"/>
          <w:sz w:val="24"/>
          <w:szCs w:val="24"/>
        </w:rPr>
        <w:t>proposta</w:t>
      </w:r>
      <w:r w:rsidR="00C41E58">
        <w:rPr>
          <w:rFonts w:ascii="Times New Roman" w:hAnsi="Times New Roman" w:cs="Times New Roman"/>
          <w:sz w:val="24"/>
          <w:szCs w:val="24"/>
        </w:rPr>
        <w:t xml:space="preserve"> </w:t>
      </w:r>
      <w:r w:rsidR="00FD404C" w:rsidRPr="006A36EC">
        <w:rPr>
          <w:rFonts w:ascii="Times New Roman" w:hAnsi="Times New Roman" w:cs="Times New Roman"/>
          <w:sz w:val="24"/>
          <w:szCs w:val="24"/>
        </w:rPr>
        <w:t>de parceria.</w:t>
      </w:r>
    </w:p>
    <w:p w14:paraId="66F9A867" w14:textId="77777777" w:rsidR="00B133E8" w:rsidRPr="006A36EC" w:rsidRDefault="00D867F9"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12.1.6</w:t>
      </w:r>
      <w:r w:rsidR="00FD404C" w:rsidRPr="006A36EC">
        <w:rPr>
          <w:rFonts w:ascii="Times New Roman" w:hAnsi="Times New Roman" w:cs="Times New Roman"/>
          <w:sz w:val="24"/>
          <w:szCs w:val="24"/>
        </w:rPr>
        <w:t>– Caso o parecer técnico ou o parecer jurídico concluam pela possibilidade de celebração da parceria com ressalvas, deverão ser sanados os aspectos ressalvados ou, mediante ato formal, justificar a preservação desses aspectos ou a sua</w:t>
      </w:r>
      <w:r w:rsidR="00FD404C" w:rsidRPr="006A36EC">
        <w:rPr>
          <w:rFonts w:ascii="Times New Roman" w:hAnsi="Times New Roman" w:cs="Times New Roman"/>
          <w:spacing w:val="-33"/>
          <w:sz w:val="24"/>
          <w:szCs w:val="24"/>
        </w:rPr>
        <w:t xml:space="preserve"> </w:t>
      </w:r>
      <w:r w:rsidR="00FD404C" w:rsidRPr="006A36EC">
        <w:rPr>
          <w:rFonts w:ascii="Times New Roman" w:hAnsi="Times New Roman" w:cs="Times New Roman"/>
          <w:sz w:val="24"/>
          <w:szCs w:val="24"/>
        </w:rPr>
        <w:t>exclusão.</w:t>
      </w:r>
    </w:p>
    <w:p w14:paraId="12BE68B6" w14:textId="77777777" w:rsidR="00B133E8" w:rsidRPr="006A36EC" w:rsidRDefault="00D867F9"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12.1.7</w:t>
      </w:r>
      <w:r w:rsidR="00FD404C" w:rsidRPr="006A36EC">
        <w:rPr>
          <w:rFonts w:ascii="Times New Roman" w:hAnsi="Times New Roman" w:cs="Times New Roman"/>
          <w:sz w:val="24"/>
          <w:szCs w:val="24"/>
        </w:rPr>
        <w:t xml:space="preserve">– O proponente selecionado celebrará, com o Município de </w:t>
      </w:r>
      <w:r w:rsidR="006719E6" w:rsidRPr="006A36EC">
        <w:rPr>
          <w:rFonts w:ascii="Times New Roman" w:hAnsi="Times New Roman" w:cs="Times New Roman"/>
          <w:sz w:val="24"/>
          <w:szCs w:val="24"/>
        </w:rPr>
        <w:t>Anchieta</w:t>
      </w:r>
      <w:r w:rsidR="00FD404C" w:rsidRPr="006A36EC">
        <w:rPr>
          <w:rFonts w:ascii="Times New Roman" w:hAnsi="Times New Roman" w:cs="Times New Roman"/>
          <w:sz w:val="24"/>
          <w:szCs w:val="24"/>
        </w:rPr>
        <w:t xml:space="preserve">, </w:t>
      </w:r>
      <w:r w:rsidRPr="006A36EC">
        <w:rPr>
          <w:rFonts w:ascii="Times New Roman" w:hAnsi="Times New Roman" w:cs="Times New Roman"/>
          <w:spacing w:val="-4"/>
          <w:sz w:val="24"/>
          <w:szCs w:val="24"/>
        </w:rPr>
        <w:t>Acordo de Cooperação</w:t>
      </w:r>
      <w:r w:rsidR="00FD404C" w:rsidRPr="006A36EC">
        <w:rPr>
          <w:rFonts w:ascii="Times New Roman" w:hAnsi="Times New Roman" w:cs="Times New Roman"/>
          <w:sz w:val="24"/>
          <w:szCs w:val="24"/>
        </w:rPr>
        <w:t xml:space="preserve"> que disporá sobre as obrigações e os prazos para conclusão dos trabalhos objeto deste edital.</w:t>
      </w:r>
    </w:p>
    <w:p w14:paraId="2DC3DA2C" w14:textId="423F2572" w:rsidR="00B133E8" w:rsidRPr="006A36EC" w:rsidRDefault="00D867F9"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12.1.8</w:t>
      </w:r>
      <w:r w:rsidR="00FD404C" w:rsidRPr="006A36EC">
        <w:rPr>
          <w:rFonts w:ascii="Times New Roman" w:hAnsi="Times New Roman" w:cs="Times New Roman"/>
          <w:sz w:val="24"/>
          <w:szCs w:val="24"/>
        </w:rPr>
        <w:t xml:space="preserve">– O proponente selecionado terá o </w:t>
      </w:r>
      <w:r w:rsidR="00FD404C" w:rsidRPr="005C19FD">
        <w:rPr>
          <w:rFonts w:ascii="Times New Roman" w:hAnsi="Times New Roman" w:cs="Times New Roman"/>
          <w:b/>
          <w:bCs/>
          <w:sz w:val="24"/>
          <w:szCs w:val="24"/>
        </w:rPr>
        <w:t>prazo de 05 (cinco) dias úteis</w:t>
      </w:r>
      <w:r w:rsidR="00FD404C" w:rsidRPr="00504218">
        <w:rPr>
          <w:rFonts w:ascii="Times New Roman" w:hAnsi="Times New Roman" w:cs="Times New Roman"/>
          <w:sz w:val="24"/>
          <w:szCs w:val="24"/>
        </w:rPr>
        <w:t>, a</w:t>
      </w:r>
      <w:r w:rsidR="00FD404C" w:rsidRPr="006A36EC">
        <w:rPr>
          <w:rFonts w:ascii="Times New Roman" w:hAnsi="Times New Roman" w:cs="Times New Roman"/>
          <w:sz w:val="24"/>
          <w:szCs w:val="24"/>
        </w:rPr>
        <w:t xml:space="preserve"> contar da data de convocação, para proceder à assinatura do</w:t>
      </w:r>
      <w:r w:rsidR="00FD404C" w:rsidRPr="006A36EC">
        <w:rPr>
          <w:rFonts w:ascii="Times New Roman" w:hAnsi="Times New Roman" w:cs="Times New Roman"/>
          <w:spacing w:val="-33"/>
          <w:sz w:val="24"/>
          <w:szCs w:val="24"/>
        </w:rPr>
        <w:t xml:space="preserve"> </w:t>
      </w:r>
      <w:r w:rsidR="00FD404C" w:rsidRPr="006A36EC">
        <w:rPr>
          <w:rFonts w:ascii="Times New Roman" w:hAnsi="Times New Roman" w:cs="Times New Roman"/>
          <w:spacing w:val="-4"/>
          <w:sz w:val="24"/>
          <w:szCs w:val="24"/>
        </w:rPr>
        <w:t>Termo.</w:t>
      </w:r>
    </w:p>
    <w:p w14:paraId="4D958B79" w14:textId="77777777" w:rsidR="00B133E8" w:rsidRPr="006A36EC" w:rsidRDefault="00D867F9"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12.1.9</w:t>
      </w:r>
      <w:r w:rsidR="00FD404C" w:rsidRPr="006A36EC">
        <w:rPr>
          <w:rFonts w:ascii="Times New Roman" w:hAnsi="Times New Roman" w:cs="Times New Roman"/>
          <w:sz w:val="24"/>
          <w:szCs w:val="24"/>
        </w:rPr>
        <w:t xml:space="preserve">– A assinatura do </w:t>
      </w:r>
      <w:r w:rsidR="00454A06" w:rsidRPr="006A36EC">
        <w:rPr>
          <w:rFonts w:ascii="Times New Roman" w:hAnsi="Times New Roman" w:cs="Times New Roman"/>
          <w:spacing w:val="-4"/>
          <w:sz w:val="24"/>
          <w:szCs w:val="24"/>
        </w:rPr>
        <w:t>Acordo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está condicionada à regularidade fiscal, previdenciária, tributária, de contribuições e de dívida ativa do</w:t>
      </w:r>
      <w:r w:rsidR="00FD404C" w:rsidRPr="006A36EC">
        <w:rPr>
          <w:rFonts w:ascii="Times New Roman" w:hAnsi="Times New Roman" w:cs="Times New Roman"/>
          <w:spacing w:val="-36"/>
          <w:sz w:val="24"/>
          <w:szCs w:val="24"/>
        </w:rPr>
        <w:t xml:space="preserve"> </w:t>
      </w:r>
      <w:r w:rsidR="00FD404C" w:rsidRPr="006A36EC">
        <w:rPr>
          <w:rFonts w:ascii="Times New Roman" w:hAnsi="Times New Roman" w:cs="Times New Roman"/>
          <w:sz w:val="24"/>
          <w:szCs w:val="24"/>
        </w:rPr>
        <w:t>proponente.</w:t>
      </w:r>
    </w:p>
    <w:p w14:paraId="7D14715A" w14:textId="77777777" w:rsidR="00B133E8" w:rsidRPr="006A36EC" w:rsidRDefault="00D867F9"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12.1.10</w:t>
      </w:r>
      <w:r w:rsidR="00FD404C" w:rsidRPr="006A36EC">
        <w:rPr>
          <w:rFonts w:ascii="Times New Roman" w:hAnsi="Times New Roman" w:cs="Times New Roman"/>
          <w:sz w:val="24"/>
          <w:szCs w:val="24"/>
        </w:rPr>
        <w:t>–</w:t>
      </w:r>
      <w:r w:rsidR="00FD404C" w:rsidRPr="006A36EC">
        <w:rPr>
          <w:rFonts w:ascii="Times New Roman" w:hAnsi="Times New Roman" w:cs="Times New Roman"/>
          <w:spacing w:val="-11"/>
          <w:sz w:val="24"/>
          <w:szCs w:val="24"/>
        </w:rPr>
        <w:t xml:space="preserve"> </w:t>
      </w:r>
      <w:r w:rsidR="00FD404C" w:rsidRPr="006A36EC">
        <w:rPr>
          <w:rFonts w:ascii="Times New Roman" w:hAnsi="Times New Roman" w:cs="Times New Roman"/>
          <w:sz w:val="24"/>
          <w:szCs w:val="24"/>
        </w:rPr>
        <w:t>A</w:t>
      </w:r>
      <w:r w:rsidR="00FD404C" w:rsidRPr="006A36EC">
        <w:rPr>
          <w:rFonts w:ascii="Times New Roman" w:hAnsi="Times New Roman" w:cs="Times New Roman"/>
          <w:spacing w:val="-17"/>
          <w:sz w:val="24"/>
          <w:szCs w:val="24"/>
        </w:rPr>
        <w:t xml:space="preserve"> </w:t>
      </w:r>
      <w:r w:rsidR="00FD404C" w:rsidRPr="006A36EC">
        <w:rPr>
          <w:rFonts w:ascii="Times New Roman" w:hAnsi="Times New Roman" w:cs="Times New Roman"/>
          <w:sz w:val="24"/>
          <w:szCs w:val="24"/>
        </w:rPr>
        <w:t>convocação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será</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feita</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mediante</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notificação</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da</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proponente.</w:t>
      </w:r>
    </w:p>
    <w:p w14:paraId="144D8614" w14:textId="77777777" w:rsidR="00B133E8" w:rsidRPr="006A36EC" w:rsidRDefault="00D867F9"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12.1.11</w:t>
      </w:r>
      <w:r w:rsidR="00FD404C" w:rsidRPr="006A36EC">
        <w:rPr>
          <w:rFonts w:ascii="Times New Roman" w:hAnsi="Times New Roman" w:cs="Times New Roman"/>
          <w:sz w:val="24"/>
          <w:szCs w:val="24"/>
        </w:rPr>
        <w:t>– Transcorrido o prazo previsto no item 12.</w:t>
      </w:r>
      <w:r w:rsidRPr="006A36EC">
        <w:rPr>
          <w:rFonts w:ascii="Times New Roman" w:hAnsi="Times New Roman" w:cs="Times New Roman"/>
          <w:sz w:val="24"/>
          <w:szCs w:val="24"/>
        </w:rPr>
        <w:t>1.8</w:t>
      </w:r>
      <w:r w:rsidR="00FD404C" w:rsidRPr="006A36EC">
        <w:rPr>
          <w:rFonts w:ascii="Times New Roman" w:hAnsi="Times New Roman" w:cs="Times New Roman"/>
          <w:sz w:val="24"/>
          <w:szCs w:val="24"/>
        </w:rPr>
        <w:t xml:space="preserve"> sem que o </w:t>
      </w:r>
      <w:r w:rsidR="00454A06" w:rsidRPr="006A36EC">
        <w:rPr>
          <w:rFonts w:ascii="Times New Roman" w:hAnsi="Times New Roman" w:cs="Times New Roman"/>
          <w:spacing w:val="-4"/>
          <w:sz w:val="24"/>
          <w:szCs w:val="24"/>
        </w:rPr>
        <w:t>Acordo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tenha sido firmado, o Município poderá convocar o próximo proponente, obedecida a ordem de</w:t>
      </w:r>
      <w:r w:rsidR="00FD404C" w:rsidRPr="006A36EC">
        <w:rPr>
          <w:rFonts w:ascii="Times New Roman" w:hAnsi="Times New Roman" w:cs="Times New Roman"/>
          <w:spacing w:val="-39"/>
          <w:sz w:val="24"/>
          <w:szCs w:val="24"/>
        </w:rPr>
        <w:t xml:space="preserve"> </w:t>
      </w:r>
      <w:r w:rsidR="00FD404C" w:rsidRPr="006A36EC">
        <w:rPr>
          <w:rFonts w:ascii="Times New Roman" w:hAnsi="Times New Roman" w:cs="Times New Roman"/>
          <w:sz w:val="24"/>
          <w:szCs w:val="24"/>
        </w:rPr>
        <w:t>classificação.</w:t>
      </w:r>
    </w:p>
    <w:p w14:paraId="7D1D74D2" w14:textId="77777777" w:rsidR="00B133E8" w:rsidRPr="006A36EC" w:rsidRDefault="00D867F9"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12.1.12</w:t>
      </w:r>
      <w:r w:rsidR="00FD404C" w:rsidRPr="006A36EC">
        <w:rPr>
          <w:rFonts w:ascii="Times New Roman" w:hAnsi="Times New Roman" w:cs="Times New Roman"/>
          <w:sz w:val="24"/>
          <w:szCs w:val="24"/>
        </w:rPr>
        <w:t xml:space="preserve">– O </w:t>
      </w:r>
      <w:r w:rsidR="00454A06" w:rsidRPr="006A36EC">
        <w:rPr>
          <w:rFonts w:ascii="Times New Roman" w:hAnsi="Times New Roman" w:cs="Times New Roman"/>
          <w:spacing w:val="-4"/>
          <w:sz w:val="24"/>
          <w:szCs w:val="24"/>
        </w:rPr>
        <w:t>Aco</w:t>
      </w:r>
      <w:r w:rsidR="00BA60EE" w:rsidRPr="006A36EC">
        <w:rPr>
          <w:rFonts w:ascii="Times New Roman" w:hAnsi="Times New Roman" w:cs="Times New Roman"/>
          <w:spacing w:val="-4"/>
          <w:sz w:val="24"/>
          <w:szCs w:val="24"/>
        </w:rPr>
        <w:t>r</w:t>
      </w:r>
      <w:r w:rsidR="00454A06" w:rsidRPr="006A36EC">
        <w:rPr>
          <w:rFonts w:ascii="Times New Roman" w:hAnsi="Times New Roman" w:cs="Times New Roman"/>
          <w:spacing w:val="-4"/>
          <w:sz w:val="24"/>
          <w:szCs w:val="24"/>
        </w:rPr>
        <w:t>do de Cooperação</w:t>
      </w:r>
      <w:r w:rsidR="00FD404C" w:rsidRPr="006A36EC">
        <w:rPr>
          <w:rFonts w:ascii="Times New Roman" w:hAnsi="Times New Roman" w:cs="Times New Roman"/>
          <w:sz w:val="24"/>
          <w:szCs w:val="24"/>
        </w:rPr>
        <w:t xml:space="preserve"> deverá ser executado em estrita observância às cláusulas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avençadas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e</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às</w:t>
      </w:r>
      <w:r w:rsidR="00FD404C" w:rsidRPr="006A36EC">
        <w:rPr>
          <w:rFonts w:ascii="Times New Roman" w:hAnsi="Times New Roman" w:cs="Times New Roman"/>
          <w:spacing w:val="-1"/>
          <w:sz w:val="24"/>
          <w:szCs w:val="24"/>
        </w:rPr>
        <w:t xml:space="preserve"> </w:t>
      </w:r>
      <w:r w:rsidR="00FD404C" w:rsidRPr="006A36EC">
        <w:rPr>
          <w:rFonts w:ascii="Times New Roman" w:hAnsi="Times New Roman" w:cs="Times New Roman"/>
          <w:sz w:val="24"/>
          <w:szCs w:val="24"/>
        </w:rPr>
        <w:t>normas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pertinentes,</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inclusive</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à</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Lei</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n.</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13.019/2014,</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sendo</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vedado:</w:t>
      </w:r>
    </w:p>
    <w:p w14:paraId="6E178809" w14:textId="77777777" w:rsidR="00B133E8" w:rsidRPr="006A36EC" w:rsidRDefault="00D867F9"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12.1.13</w:t>
      </w:r>
      <w:r w:rsidR="00FD404C" w:rsidRPr="006A36EC">
        <w:rPr>
          <w:rFonts w:ascii="Times New Roman" w:hAnsi="Times New Roman" w:cs="Times New Roman"/>
          <w:sz w:val="24"/>
          <w:szCs w:val="24"/>
        </w:rPr>
        <w:t xml:space="preserve">– Alterar o objeto do </w:t>
      </w:r>
      <w:r w:rsidR="00454A06" w:rsidRPr="006A36EC">
        <w:rPr>
          <w:rFonts w:ascii="Times New Roman" w:hAnsi="Times New Roman" w:cs="Times New Roman"/>
          <w:spacing w:val="-4"/>
          <w:sz w:val="24"/>
          <w:szCs w:val="24"/>
        </w:rPr>
        <w:t>Acordo de Cooperação</w:t>
      </w:r>
      <w:r w:rsidR="00FD404C" w:rsidRPr="006A36EC">
        <w:rPr>
          <w:rFonts w:ascii="Times New Roman" w:hAnsi="Times New Roman" w:cs="Times New Roman"/>
          <w:sz w:val="24"/>
          <w:szCs w:val="24"/>
        </w:rPr>
        <w:t>;</w:t>
      </w:r>
    </w:p>
    <w:p w14:paraId="17CAA2E7" w14:textId="77777777" w:rsidR="00B133E8" w:rsidRPr="006A36EC" w:rsidRDefault="00D867F9"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12.1.14</w:t>
      </w:r>
      <w:r w:rsidR="00FD404C" w:rsidRPr="006A36EC">
        <w:rPr>
          <w:rFonts w:ascii="Times New Roman" w:hAnsi="Times New Roman" w:cs="Times New Roman"/>
          <w:sz w:val="24"/>
          <w:szCs w:val="24"/>
        </w:rPr>
        <w:t xml:space="preserve">– Utilizar, ainda que em caráter de emergência, </w:t>
      </w:r>
      <w:r w:rsidR="00454A06" w:rsidRPr="006A36EC">
        <w:rPr>
          <w:rFonts w:ascii="Times New Roman" w:hAnsi="Times New Roman" w:cs="Times New Roman"/>
          <w:sz w:val="24"/>
          <w:szCs w:val="24"/>
        </w:rPr>
        <w:t>os bens</w:t>
      </w:r>
      <w:r w:rsidR="00FD404C" w:rsidRPr="006A36EC">
        <w:rPr>
          <w:rFonts w:ascii="Times New Roman" w:hAnsi="Times New Roman" w:cs="Times New Roman"/>
          <w:sz w:val="24"/>
          <w:szCs w:val="24"/>
        </w:rPr>
        <w:t xml:space="preserve"> para finalidade diversa da estabelecida no</w:t>
      </w:r>
      <w:r w:rsidR="00FD404C" w:rsidRPr="006A36EC">
        <w:rPr>
          <w:rFonts w:ascii="Times New Roman" w:hAnsi="Times New Roman" w:cs="Times New Roman"/>
          <w:spacing w:val="-24"/>
          <w:sz w:val="24"/>
          <w:szCs w:val="24"/>
        </w:rPr>
        <w:t xml:space="preserve"> </w:t>
      </w:r>
      <w:r w:rsidR="00FD404C" w:rsidRPr="006A36EC">
        <w:rPr>
          <w:rFonts w:ascii="Times New Roman" w:hAnsi="Times New Roman" w:cs="Times New Roman"/>
          <w:sz w:val="24"/>
          <w:szCs w:val="24"/>
        </w:rPr>
        <w:t>instrumento;</w:t>
      </w:r>
    </w:p>
    <w:p w14:paraId="2AEDE65C" w14:textId="27003C96" w:rsidR="00B133E8" w:rsidRPr="006A36EC" w:rsidRDefault="0014491D" w:rsidP="00F54CC0">
      <w:pPr>
        <w:pStyle w:val="Corpodetexto"/>
        <w:shd w:val="clear" w:color="auto" w:fill="BFBFBF" w:themeFill="background1" w:themeFillShade="BF"/>
        <w:spacing w:line="360" w:lineRule="auto"/>
        <w:jc w:val="both"/>
        <w:rPr>
          <w:rFonts w:ascii="Times New Roman" w:hAnsi="Times New Roman" w:cs="Times New Roman"/>
          <w:b/>
          <w:sz w:val="24"/>
          <w:szCs w:val="24"/>
        </w:rPr>
      </w:pPr>
      <w:r>
        <w:rPr>
          <w:rFonts w:ascii="Times New Roman" w:hAnsi="Times New Roman" w:cs="Times New Roman"/>
          <w:b/>
          <w:sz w:val="24"/>
          <w:szCs w:val="24"/>
        </w:rPr>
        <w:t>CLÁUSULA</w:t>
      </w:r>
      <w:r w:rsidR="00B4729F" w:rsidRPr="006A36EC">
        <w:rPr>
          <w:rFonts w:ascii="Times New Roman" w:hAnsi="Times New Roman" w:cs="Times New Roman"/>
          <w:b/>
          <w:sz w:val="24"/>
          <w:szCs w:val="24"/>
        </w:rPr>
        <w:t xml:space="preserve"> </w:t>
      </w:r>
      <w:r w:rsidR="008F5950" w:rsidRPr="006A36EC">
        <w:rPr>
          <w:rFonts w:ascii="Times New Roman" w:hAnsi="Times New Roman" w:cs="Times New Roman"/>
          <w:b/>
          <w:sz w:val="24"/>
          <w:szCs w:val="24"/>
        </w:rPr>
        <w:t>D</w:t>
      </w:r>
      <w:r w:rsidR="007B76FC">
        <w:rPr>
          <w:rFonts w:ascii="Times New Roman" w:hAnsi="Times New Roman" w:cs="Times New Roman"/>
          <w:b/>
          <w:sz w:val="24"/>
          <w:szCs w:val="24"/>
        </w:rPr>
        <w:t>É</w:t>
      </w:r>
      <w:r w:rsidR="008F5950" w:rsidRPr="006A36EC">
        <w:rPr>
          <w:rFonts w:ascii="Times New Roman" w:hAnsi="Times New Roman" w:cs="Times New Roman"/>
          <w:b/>
          <w:sz w:val="24"/>
          <w:szCs w:val="24"/>
        </w:rPr>
        <w:t>CIMA TERCEIRA</w:t>
      </w:r>
      <w:r w:rsidR="00FD404C" w:rsidRPr="006A36EC">
        <w:rPr>
          <w:rFonts w:ascii="Times New Roman" w:hAnsi="Times New Roman" w:cs="Times New Roman"/>
          <w:b/>
          <w:sz w:val="24"/>
          <w:szCs w:val="24"/>
        </w:rPr>
        <w:t xml:space="preserve">– </w:t>
      </w:r>
      <w:r w:rsidR="00FD404C" w:rsidRPr="006A36EC">
        <w:rPr>
          <w:rFonts w:ascii="Times New Roman" w:hAnsi="Times New Roman" w:cs="Times New Roman"/>
          <w:b/>
          <w:spacing w:val="2"/>
          <w:sz w:val="24"/>
          <w:szCs w:val="24"/>
        </w:rPr>
        <w:t xml:space="preserve">DA </w:t>
      </w:r>
      <w:r w:rsidR="00FD404C" w:rsidRPr="006A36EC">
        <w:rPr>
          <w:rFonts w:ascii="Times New Roman" w:hAnsi="Times New Roman" w:cs="Times New Roman"/>
          <w:b/>
          <w:sz w:val="24"/>
          <w:szCs w:val="24"/>
        </w:rPr>
        <w:t>LIBERAÇÃO DOS</w:t>
      </w:r>
      <w:r w:rsidR="00FD404C" w:rsidRPr="006A36EC">
        <w:rPr>
          <w:rFonts w:ascii="Times New Roman" w:hAnsi="Times New Roman" w:cs="Times New Roman"/>
          <w:b/>
          <w:spacing w:val="-23"/>
          <w:sz w:val="24"/>
          <w:szCs w:val="24"/>
        </w:rPr>
        <w:t xml:space="preserve"> </w:t>
      </w:r>
      <w:r w:rsidR="009F60E0">
        <w:rPr>
          <w:rFonts w:ascii="Times New Roman" w:hAnsi="Times New Roman" w:cs="Times New Roman"/>
          <w:b/>
          <w:spacing w:val="-23"/>
          <w:sz w:val="24"/>
          <w:szCs w:val="24"/>
        </w:rPr>
        <w:t>EQUIPAMENTOS E</w:t>
      </w:r>
      <w:r w:rsidR="00A50BE6">
        <w:rPr>
          <w:rFonts w:ascii="Times New Roman" w:hAnsi="Times New Roman" w:cs="Times New Roman"/>
          <w:b/>
          <w:spacing w:val="-23"/>
          <w:sz w:val="24"/>
          <w:szCs w:val="24"/>
        </w:rPr>
        <w:t xml:space="preserve"> MÁQUINAS</w:t>
      </w:r>
    </w:p>
    <w:p w14:paraId="03AB2221" w14:textId="7D2C29BB" w:rsidR="00B133E8" w:rsidRPr="00863FB0" w:rsidRDefault="008F5950"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13.</w:t>
      </w:r>
      <w:r w:rsidRPr="00863FB0">
        <w:rPr>
          <w:rFonts w:ascii="Times New Roman" w:hAnsi="Times New Roman" w:cs="Times New Roman"/>
          <w:sz w:val="24"/>
          <w:szCs w:val="24"/>
        </w:rPr>
        <w:t>1</w:t>
      </w:r>
      <w:r w:rsidR="00FD404C" w:rsidRPr="00863FB0">
        <w:rPr>
          <w:rFonts w:ascii="Times New Roman" w:hAnsi="Times New Roman" w:cs="Times New Roman"/>
          <w:sz w:val="24"/>
          <w:szCs w:val="24"/>
        </w:rPr>
        <w:t xml:space="preserve">– </w:t>
      </w:r>
      <w:r w:rsidR="00932305" w:rsidRPr="00863FB0">
        <w:rPr>
          <w:rFonts w:ascii="Times New Roman" w:hAnsi="Times New Roman" w:cs="Times New Roman"/>
          <w:sz w:val="24"/>
          <w:szCs w:val="24"/>
        </w:rPr>
        <w:t>A liberação dos</w:t>
      </w:r>
      <w:r w:rsidR="00454A06" w:rsidRPr="00863FB0">
        <w:rPr>
          <w:rFonts w:ascii="Times New Roman" w:hAnsi="Times New Roman" w:cs="Times New Roman"/>
          <w:sz w:val="24"/>
          <w:szCs w:val="24"/>
        </w:rPr>
        <w:t xml:space="preserve"> EQUIPAMENTOS/M</w:t>
      </w:r>
      <w:r w:rsidR="001B2845" w:rsidRPr="00863FB0">
        <w:rPr>
          <w:rFonts w:ascii="Times New Roman" w:hAnsi="Times New Roman" w:cs="Times New Roman"/>
          <w:sz w:val="24"/>
          <w:szCs w:val="24"/>
        </w:rPr>
        <w:t>Á</w:t>
      </w:r>
      <w:r w:rsidR="00AC7B44" w:rsidRPr="00863FB0">
        <w:rPr>
          <w:rFonts w:ascii="Times New Roman" w:hAnsi="Times New Roman" w:cs="Times New Roman"/>
          <w:sz w:val="24"/>
          <w:szCs w:val="24"/>
        </w:rPr>
        <w:t xml:space="preserve">QUINAS </w:t>
      </w:r>
      <w:r w:rsidR="00932305" w:rsidRPr="00863FB0">
        <w:rPr>
          <w:rFonts w:ascii="Times New Roman" w:hAnsi="Times New Roman" w:cs="Times New Roman"/>
          <w:sz w:val="24"/>
          <w:szCs w:val="24"/>
        </w:rPr>
        <w:t xml:space="preserve">está </w:t>
      </w:r>
      <w:r w:rsidR="00FD404C" w:rsidRPr="00863FB0">
        <w:rPr>
          <w:rFonts w:ascii="Times New Roman" w:hAnsi="Times New Roman" w:cs="Times New Roman"/>
          <w:sz w:val="24"/>
          <w:szCs w:val="24"/>
        </w:rPr>
        <w:t>condicionad</w:t>
      </w:r>
      <w:r w:rsidR="00932305" w:rsidRPr="00863FB0">
        <w:rPr>
          <w:rFonts w:ascii="Times New Roman" w:hAnsi="Times New Roman" w:cs="Times New Roman"/>
          <w:sz w:val="24"/>
          <w:szCs w:val="24"/>
        </w:rPr>
        <w:t>a</w:t>
      </w:r>
      <w:r w:rsidR="00FD404C" w:rsidRPr="00863FB0">
        <w:rPr>
          <w:rFonts w:ascii="Times New Roman" w:hAnsi="Times New Roman" w:cs="Times New Roman"/>
          <w:sz w:val="24"/>
          <w:szCs w:val="24"/>
        </w:rPr>
        <w:t xml:space="preserve"> à regularidade fiscal, previdenciária,</w:t>
      </w:r>
      <w:r w:rsidR="00FD404C" w:rsidRPr="00863FB0">
        <w:rPr>
          <w:rFonts w:ascii="Times New Roman" w:hAnsi="Times New Roman" w:cs="Times New Roman"/>
          <w:spacing w:val="-5"/>
          <w:sz w:val="24"/>
          <w:szCs w:val="24"/>
        </w:rPr>
        <w:t xml:space="preserve"> </w:t>
      </w:r>
      <w:r w:rsidR="00FD404C" w:rsidRPr="00863FB0">
        <w:rPr>
          <w:rFonts w:ascii="Times New Roman" w:hAnsi="Times New Roman" w:cs="Times New Roman"/>
          <w:sz w:val="24"/>
          <w:szCs w:val="24"/>
        </w:rPr>
        <w:t>tributária,</w:t>
      </w:r>
      <w:r w:rsidR="00FD404C" w:rsidRPr="00863FB0">
        <w:rPr>
          <w:rFonts w:ascii="Times New Roman" w:hAnsi="Times New Roman" w:cs="Times New Roman"/>
          <w:spacing w:val="-5"/>
          <w:sz w:val="24"/>
          <w:szCs w:val="24"/>
        </w:rPr>
        <w:t xml:space="preserve"> </w:t>
      </w:r>
      <w:r w:rsidR="00FD404C" w:rsidRPr="00863FB0">
        <w:rPr>
          <w:rFonts w:ascii="Times New Roman" w:hAnsi="Times New Roman" w:cs="Times New Roman"/>
          <w:sz w:val="24"/>
          <w:szCs w:val="24"/>
        </w:rPr>
        <w:t>de</w:t>
      </w:r>
      <w:r w:rsidR="00FD404C" w:rsidRPr="00863FB0">
        <w:rPr>
          <w:rFonts w:ascii="Times New Roman" w:hAnsi="Times New Roman" w:cs="Times New Roman"/>
          <w:spacing w:val="-5"/>
          <w:sz w:val="24"/>
          <w:szCs w:val="24"/>
        </w:rPr>
        <w:t xml:space="preserve"> </w:t>
      </w:r>
      <w:r w:rsidR="00FD404C" w:rsidRPr="00863FB0">
        <w:rPr>
          <w:rFonts w:ascii="Times New Roman" w:hAnsi="Times New Roman" w:cs="Times New Roman"/>
          <w:sz w:val="24"/>
          <w:szCs w:val="24"/>
        </w:rPr>
        <w:t>contribuições</w:t>
      </w:r>
      <w:r w:rsidR="00FD404C" w:rsidRPr="00863FB0">
        <w:rPr>
          <w:rFonts w:ascii="Times New Roman" w:hAnsi="Times New Roman" w:cs="Times New Roman"/>
          <w:spacing w:val="-4"/>
          <w:sz w:val="24"/>
          <w:szCs w:val="24"/>
        </w:rPr>
        <w:t xml:space="preserve"> </w:t>
      </w:r>
      <w:r w:rsidR="00FD404C" w:rsidRPr="00863FB0">
        <w:rPr>
          <w:rFonts w:ascii="Times New Roman" w:hAnsi="Times New Roman" w:cs="Times New Roman"/>
          <w:sz w:val="24"/>
          <w:szCs w:val="24"/>
        </w:rPr>
        <w:t>e</w:t>
      </w:r>
      <w:r w:rsidR="00FD404C" w:rsidRPr="00863FB0">
        <w:rPr>
          <w:rFonts w:ascii="Times New Roman" w:hAnsi="Times New Roman" w:cs="Times New Roman"/>
          <w:spacing w:val="-4"/>
          <w:sz w:val="24"/>
          <w:szCs w:val="24"/>
        </w:rPr>
        <w:t xml:space="preserve"> </w:t>
      </w:r>
      <w:r w:rsidR="00FD404C" w:rsidRPr="00863FB0">
        <w:rPr>
          <w:rFonts w:ascii="Times New Roman" w:hAnsi="Times New Roman" w:cs="Times New Roman"/>
          <w:sz w:val="24"/>
          <w:szCs w:val="24"/>
        </w:rPr>
        <w:t>de</w:t>
      </w:r>
      <w:r w:rsidR="00FD404C" w:rsidRPr="00863FB0">
        <w:rPr>
          <w:rFonts w:ascii="Times New Roman" w:hAnsi="Times New Roman" w:cs="Times New Roman"/>
          <w:spacing w:val="-5"/>
          <w:sz w:val="24"/>
          <w:szCs w:val="24"/>
        </w:rPr>
        <w:t xml:space="preserve"> </w:t>
      </w:r>
      <w:r w:rsidR="00FD404C" w:rsidRPr="00863FB0">
        <w:rPr>
          <w:rFonts w:ascii="Times New Roman" w:hAnsi="Times New Roman" w:cs="Times New Roman"/>
          <w:sz w:val="24"/>
          <w:szCs w:val="24"/>
        </w:rPr>
        <w:t>dívida</w:t>
      </w:r>
      <w:r w:rsidR="00FD404C" w:rsidRPr="00863FB0">
        <w:rPr>
          <w:rFonts w:ascii="Times New Roman" w:hAnsi="Times New Roman" w:cs="Times New Roman"/>
          <w:spacing w:val="-1"/>
          <w:sz w:val="24"/>
          <w:szCs w:val="24"/>
        </w:rPr>
        <w:t xml:space="preserve"> </w:t>
      </w:r>
      <w:r w:rsidR="00FD404C" w:rsidRPr="00863FB0">
        <w:rPr>
          <w:rFonts w:ascii="Times New Roman" w:hAnsi="Times New Roman" w:cs="Times New Roman"/>
          <w:sz w:val="24"/>
          <w:szCs w:val="24"/>
        </w:rPr>
        <w:t>ativa</w:t>
      </w:r>
      <w:r w:rsidR="00FD404C" w:rsidRPr="00863FB0">
        <w:rPr>
          <w:rFonts w:ascii="Times New Roman" w:hAnsi="Times New Roman" w:cs="Times New Roman"/>
          <w:spacing w:val="-4"/>
          <w:sz w:val="24"/>
          <w:szCs w:val="24"/>
        </w:rPr>
        <w:t xml:space="preserve"> </w:t>
      </w:r>
      <w:r w:rsidR="00FD404C" w:rsidRPr="00863FB0">
        <w:rPr>
          <w:rFonts w:ascii="Times New Roman" w:hAnsi="Times New Roman" w:cs="Times New Roman"/>
          <w:sz w:val="24"/>
          <w:szCs w:val="24"/>
        </w:rPr>
        <w:t>do</w:t>
      </w:r>
      <w:r w:rsidR="00FD404C" w:rsidRPr="00863FB0">
        <w:rPr>
          <w:rFonts w:ascii="Times New Roman" w:hAnsi="Times New Roman" w:cs="Times New Roman"/>
          <w:spacing w:val="-5"/>
          <w:sz w:val="24"/>
          <w:szCs w:val="24"/>
        </w:rPr>
        <w:t xml:space="preserve"> </w:t>
      </w:r>
      <w:r w:rsidR="00FD404C" w:rsidRPr="00863FB0">
        <w:rPr>
          <w:rFonts w:ascii="Times New Roman" w:hAnsi="Times New Roman" w:cs="Times New Roman"/>
          <w:sz w:val="24"/>
          <w:szCs w:val="24"/>
        </w:rPr>
        <w:t>proponente</w:t>
      </w:r>
      <w:r w:rsidR="00FD404C" w:rsidRPr="00863FB0">
        <w:rPr>
          <w:rFonts w:ascii="Times New Roman" w:hAnsi="Times New Roman" w:cs="Times New Roman"/>
          <w:spacing w:val="-5"/>
          <w:sz w:val="24"/>
          <w:szCs w:val="24"/>
        </w:rPr>
        <w:t xml:space="preserve"> </w:t>
      </w:r>
      <w:r w:rsidR="00FD404C" w:rsidRPr="00863FB0">
        <w:rPr>
          <w:rFonts w:ascii="Times New Roman" w:hAnsi="Times New Roman" w:cs="Times New Roman"/>
          <w:sz w:val="24"/>
          <w:szCs w:val="24"/>
        </w:rPr>
        <w:t>selecionado.</w:t>
      </w:r>
    </w:p>
    <w:p w14:paraId="57490322" w14:textId="6495F86A" w:rsidR="00B133E8" w:rsidRPr="006A36EC" w:rsidRDefault="008F5950" w:rsidP="00F54CC0">
      <w:pPr>
        <w:pStyle w:val="Corpodetexto"/>
        <w:spacing w:before="0" w:line="360" w:lineRule="auto"/>
        <w:jc w:val="both"/>
        <w:rPr>
          <w:rFonts w:ascii="Times New Roman" w:hAnsi="Times New Roman" w:cs="Times New Roman"/>
          <w:sz w:val="24"/>
          <w:szCs w:val="24"/>
        </w:rPr>
      </w:pPr>
      <w:r w:rsidRPr="00863FB0">
        <w:rPr>
          <w:rFonts w:ascii="Times New Roman" w:hAnsi="Times New Roman" w:cs="Times New Roman"/>
          <w:sz w:val="24"/>
          <w:szCs w:val="24"/>
        </w:rPr>
        <w:t>13.1.1</w:t>
      </w:r>
      <w:r w:rsidR="00FD404C" w:rsidRPr="00863FB0">
        <w:rPr>
          <w:rFonts w:ascii="Times New Roman" w:hAnsi="Times New Roman" w:cs="Times New Roman"/>
          <w:sz w:val="24"/>
          <w:szCs w:val="24"/>
        </w:rPr>
        <w:t>– O proponente selecionado que apresentar pendências quanto aos quesitos</w:t>
      </w:r>
      <w:r w:rsidR="00FD404C" w:rsidRPr="006A36EC">
        <w:rPr>
          <w:rFonts w:ascii="Times New Roman" w:hAnsi="Times New Roman" w:cs="Times New Roman"/>
          <w:sz w:val="24"/>
          <w:szCs w:val="24"/>
        </w:rPr>
        <w:t xml:space="preserve"> mencionados no item 13.1 </w:t>
      </w:r>
      <w:r w:rsidR="00974CAC">
        <w:rPr>
          <w:rFonts w:ascii="Times New Roman" w:hAnsi="Times New Roman" w:cs="Times New Roman"/>
          <w:sz w:val="24"/>
          <w:szCs w:val="24"/>
        </w:rPr>
        <w:t>T</w:t>
      </w:r>
      <w:r w:rsidR="00FD404C" w:rsidRPr="006A36EC">
        <w:rPr>
          <w:rFonts w:ascii="Times New Roman" w:hAnsi="Times New Roman" w:cs="Times New Roman"/>
          <w:sz w:val="24"/>
          <w:szCs w:val="24"/>
        </w:rPr>
        <w:t xml:space="preserve">erá o prazo de </w:t>
      </w:r>
      <w:r w:rsidR="00FD404C" w:rsidRPr="00504218">
        <w:rPr>
          <w:rFonts w:ascii="Times New Roman" w:hAnsi="Times New Roman" w:cs="Times New Roman"/>
          <w:sz w:val="24"/>
          <w:szCs w:val="24"/>
        </w:rPr>
        <w:t>até 30 (trinta)</w:t>
      </w:r>
      <w:r w:rsidR="00FD404C" w:rsidRPr="006A36EC">
        <w:rPr>
          <w:rFonts w:ascii="Times New Roman" w:hAnsi="Times New Roman" w:cs="Times New Roman"/>
          <w:sz w:val="24"/>
          <w:szCs w:val="24"/>
        </w:rPr>
        <w:t xml:space="preserve"> dias a contar da data de recebimento de notificação, para sua</w:t>
      </w:r>
      <w:r w:rsidR="00FD404C" w:rsidRPr="006A36EC">
        <w:rPr>
          <w:rFonts w:ascii="Times New Roman" w:hAnsi="Times New Roman" w:cs="Times New Roman"/>
          <w:spacing w:val="-29"/>
          <w:sz w:val="24"/>
          <w:szCs w:val="24"/>
        </w:rPr>
        <w:t xml:space="preserve"> </w:t>
      </w:r>
      <w:r w:rsidR="00FD404C" w:rsidRPr="006A36EC">
        <w:rPr>
          <w:rFonts w:ascii="Times New Roman" w:hAnsi="Times New Roman" w:cs="Times New Roman"/>
          <w:sz w:val="24"/>
          <w:szCs w:val="24"/>
        </w:rPr>
        <w:t>regularização.</w:t>
      </w:r>
    </w:p>
    <w:p w14:paraId="270A2391" w14:textId="77777777" w:rsidR="00B133E8" w:rsidRPr="006A36EC" w:rsidRDefault="008F5950"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13.1.2</w:t>
      </w:r>
      <w:r w:rsidR="00FD404C" w:rsidRPr="006A36EC">
        <w:rPr>
          <w:rFonts w:ascii="Times New Roman" w:hAnsi="Times New Roman" w:cs="Times New Roman"/>
          <w:sz w:val="24"/>
          <w:szCs w:val="24"/>
        </w:rPr>
        <w:t>– A não</w:t>
      </w:r>
      <w:r w:rsidR="0055717D" w:rsidRPr="006A36EC">
        <w:rPr>
          <w:rFonts w:ascii="Times New Roman" w:hAnsi="Times New Roman" w:cs="Times New Roman"/>
          <w:sz w:val="24"/>
          <w:szCs w:val="24"/>
        </w:rPr>
        <w:t xml:space="preserve"> </w:t>
      </w:r>
      <w:r w:rsidR="00FD404C" w:rsidRPr="006A36EC">
        <w:rPr>
          <w:rFonts w:ascii="Times New Roman" w:hAnsi="Times New Roman" w:cs="Times New Roman"/>
          <w:sz w:val="24"/>
          <w:szCs w:val="24"/>
        </w:rPr>
        <w:t xml:space="preserve">resolução das pendências, em conformidade com o item 13.1.1, acarretará na perda de direito </w:t>
      </w:r>
      <w:r w:rsidR="00690479" w:rsidRPr="006A36EC">
        <w:rPr>
          <w:rFonts w:ascii="Times New Roman" w:hAnsi="Times New Roman" w:cs="Times New Roman"/>
          <w:sz w:val="24"/>
          <w:szCs w:val="24"/>
        </w:rPr>
        <w:t>à cessão dos bens.</w:t>
      </w:r>
    </w:p>
    <w:p w14:paraId="4B0340F3" w14:textId="77777777" w:rsidR="00B133E8" w:rsidRPr="006A36EC" w:rsidRDefault="00B133E8" w:rsidP="00F54CC0">
      <w:pPr>
        <w:pStyle w:val="Corpodetexto"/>
        <w:spacing w:before="0" w:line="360" w:lineRule="auto"/>
        <w:jc w:val="both"/>
        <w:rPr>
          <w:rFonts w:ascii="Times New Roman" w:hAnsi="Times New Roman" w:cs="Times New Roman"/>
          <w:sz w:val="24"/>
          <w:szCs w:val="24"/>
        </w:rPr>
      </w:pPr>
    </w:p>
    <w:p w14:paraId="56DF8ADC" w14:textId="411F39E0" w:rsidR="00B133E8" w:rsidRPr="006A36EC" w:rsidRDefault="0014491D"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Pr>
          <w:rFonts w:ascii="Times New Roman" w:hAnsi="Times New Roman" w:cs="Times New Roman"/>
          <w:b/>
          <w:sz w:val="24"/>
          <w:szCs w:val="24"/>
        </w:rPr>
        <w:t>CLÁUSULA</w:t>
      </w:r>
      <w:r w:rsidR="008F5950" w:rsidRPr="006A36EC">
        <w:rPr>
          <w:rFonts w:ascii="Times New Roman" w:hAnsi="Times New Roman" w:cs="Times New Roman"/>
          <w:b/>
          <w:sz w:val="24"/>
          <w:szCs w:val="24"/>
        </w:rPr>
        <w:t xml:space="preserve"> D</w:t>
      </w:r>
      <w:r w:rsidR="00F83B95">
        <w:rPr>
          <w:rFonts w:ascii="Times New Roman" w:hAnsi="Times New Roman" w:cs="Times New Roman"/>
          <w:b/>
          <w:sz w:val="24"/>
          <w:szCs w:val="24"/>
        </w:rPr>
        <w:t>É</w:t>
      </w:r>
      <w:r w:rsidR="008F5950" w:rsidRPr="006A36EC">
        <w:rPr>
          <w:rFonts w:ascii="Times New Roman" w:hAnsi="Times New Roman" w:cs="Times New Roman"/>
          <w:b/>
          <w:sz w:val="24"/>
          <w:szCs w:val="24"/>
        </w:rPr>
        <w:t xml:space="preserve">CIMA </w:t>
      </w:r>
      <w:r w:rsidR="00C63561" w:rsidRPr="006A36EC">
        <w:rPr>
          <w:rFonts w:ascii="Times New Roman" w:hAnsi="Times New Roman" w:cs="Times New Roman"/>
          <w:b/>
          <w:sz w:val="24"/>
          <w:szCs w:val="24"/>
        </w:rPr>
        <w:t>QUARTA</w:t>
      </w:r>
      <w:r w:rsidR="00FD404C" w:rsidRPr="006A36EC">
        <w:rPr>
          <w:rFonts w:ascii="Times New Roman" w:hAnsi="Times New Roman" w:cs="Times New Roman"/>
          <w:b/>
          <w:sz w:val="24"/>
          <w:szCs w:val="24"/>
        </w:rPr>
        <w:t>– DAS</w:t>
      </w:r>
      <w:r w:rsidR="00FD404C" w:rsidRPr="006A36EC">
        <w:rPr>
          <w:rFonts w:ascii="Times New Roman" w:hAnsi="Times New Roman" w:cs="Times New Roman"/>
          <w:b/>
          <w:spacing w:val="-6"/>
          <w:sz w:val="24"/>
          <w:szCs w:val="24"/>
        </w:rPr>
        <w:t xml:space="preserve"> </w:t>
      </w:r>
      <w:r w:rsidR="00FD404C" w:rsidRPr="006A36EC">
        <w:rPr>
          <w:rFonts w:ascii="Times New Roman" w:hAnsi="Times New Roman" w:cs="Times New Roman"/>
          <w:b/>
          <w:sz w:val="24"/>
          <w:szCs w:val="24"/>
        </w:rPr>
        <w:t>OBRIGAÇÕES</w:t>
      </w:r>
    </w:p>
    <w:p w14:paraId="58DEF8EE" w14:textId="77777777" w:rsidR="00B133E8" w:rsidRPr="006A36EC" w:rsidRDefault="00D8471F"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14.1</w:t>
      </w:r>
      <w:r w:rsidR="00FD404C" w:rsidRPr="006A36EC">
        <w:rPr>
          <w:rFonts w:ascii="Times New Roman" w:hAnsi="Times New Roman" w:cs="Times New Roman"/>
          <w:sz w:val="24"/>
          <w:szCs w:val="24"/>
        </w:rPr>
        <w:t>– O proponente se responsabilizará por qualquer direito autoral que por ventura incidir sobre sua proposta, e se responsabilizará por eventuais reivindicações sobre usos não autorizados.</w:t>
      </w:r>
    </w:p>
    <w:p w14:paraId="4DAC9219" w14:textId="665B6DA8" w:rsidR="00B133E8" w:rsidRPr="006A36EC" w:rsidRDefault="00D8471F"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14.</w:t>
      </w:r>
      <w:r w:rsidR="00D3081C">
        <w:rPr>
          <w:rFonts w:ascii="Times New Roman" w:hAnsi="Times New Roman" w:cs="Times New Roman"/>
          <w:sz w:val="24"/>
          <w:szCs w:val="24"/>
        </w:rPr>
        <w:t>2</w:t>
      </w:r>
      <w:r w:rsidR="00FD404C" w:rsidRPr="006A36EC">
        <w:rPr>
          <w:rFonts w:ascii="Times New Roman" w:hAnsi="Times New Roman" w:cs="Times New Roman"/>
          <w:sz w:val="24"/>
          <w:szCs w:val="24"/>
        </w:rPr>
        <w:t>– O proponente deverá assegurar-se de que o espaço em que será desenvolvida a atividade do Plano de Trabalho possui condições de segurança e salubridade adequadas à realização das ações de acordo com a legislação</w:t>
      </w:r>
      <w:r w:rsidR="00FD404C" w:rsidRPr="006A36EC">
        <w:rPr>
          <w:rFonts w:ascii="Times New Roman" w:hAnsi="Times New Roman" w:cs="Times New Roman"/>
          <w:spacing w:val="-34"/>
          <w:sz w:val="24"/>
          <w:szCs w:val="24"/>
        </w:rPr>
        <w:t xml:space="preserve"> </w:t>
      </w:r>
      <w:r w:rsidR="00FD404C" w:rsidRPr="006A36EC">
        <w:rPr>
          <w:rFonts w:ascii="Times New Roman" w:hAnsi="Times New Roman" w:cs="Times New Roman"/>
          <w:sz w:val="24"/>
          <w:szCs w:val="24"/>
        </w:rPr>
        <w:t>estadual/municipal.</w:t>
      </w:r>
    </w:p>
    <w:p w14:paraId="706DB0DB" w14:textId="1200DCAB" w:rsidR="00B133E8" w:rsidRPr="006A36EC" w:rsidRDefault="00D8471F"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14.</w:t>
      </w:r>
      <w:r w:rsidR="00BC4E10">
        <w:rPr>
          <w:rFonts w:ascii="Times New Roman" w:hAnsi="Times New Roman" w:cs="Times New Roman"/>
          <w:sz w:val="24"/>
          <w:szCs w:val="24"/>
        </w:rPr>
        <w:t>3</w:t>
      </w:r>
      <w:r w:rsidR="00FD404C" w:rsidRPr="006A36EC">
        <w:rPr>
          <w:rFonts w:ascii="Times New Roman" w:hAnsi="Times New Roman" w:cs="Times New Roman"/>
          <w:sz w:val="24"/>
          <w:szCs w:val="24"/>
        </w:rPr>
        <w:t>– Para as entidades que possuem local fixo e pré-determinado para o desenvolvimento de suas atividades, adotar procedimentos e medidas de segurança para as pessoas que frequentam o espaço, conforme a legislação local, com respectivo fornecimento de alvarás autorizativos ou</w:t>
      </w:r>
      <w:r w:rsidR="00FD404C" w:rsidRPr="006A36EC">
        <w:rPr>
          <w:rFonts w:ascii="Times New Roman" w:hAnsi="Times New Roman" w:cs="Times New Roman"/>
          <w:spacing w:val="-15"/>
          <w:sz w:val="24"/>
          <w:szCs w:val="24"/>
        </w:rPr>
        <w:t xml:space="preserve"> </w:t>
      </w:r>
      <w:r w:rsidR="00FD404C" w:rsidRPr="006A36EC">
        <w:rPr>
          <w:rFonts w:ascii="Times New Roman" w:hAnsi="Times New Roman" w:cs="Times New Roman"/>
          <w:sz w:val="24"/>
          <w:szCs w:val="24"/>
        </w:rPr>
        <w:t>equivalentes.</w:t>
      </w:r>
    </w:p>
    <w:p w14:paraId="3B26B15A" w14:textId="11E7DD58" w:rsidR="00B133E8" w:rsidRPr="006A36EC" w:rsidRDefault="00D8471F"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14.</w:t>
      </w:r>
      <w:r w:rsidR="00BC4E10">
        <w:rPr>
          <w:rFonts w:ascii="Times New Roman" w:hAnsi="Times New Roman" w:cs="Times New Roman"/>
          <w:sz w:val="24"/>
          <w:szCs w:val="24"/>
        </w:rPr>
        <w:t>4</w:t>
      </w:r>
      <w:r w:rsidR="00FD404C" w:rsidRPr="006A36EC">
        <w:rPr>
          <w:rFonts w:ascii="Times New Roman" w:hAnsi="Times New Roman" w:cs="Times New Roman"/>
          <w:sz w:val="24"/>
          <w:szCs w:val="24"/>
        </w:rPr>
        <w:t xml:space="preserve">– Para as entidades que não </w:t>
      </w:r>
      <w:r w:rsidR="00B4729F" w:rsidRPr="006A36EC">
        <w:rPr>
          <w:rFonts w:ascii="Times New Roman" w:hAnsi="Times New Roman" w:cs="Times New Roman"/>
          <w:sz w:val="24"/>
          <w:szCs w:val="24"/>
        </w:rPr>
        <w:t>possu</w:t>
      </w:r>
      <w:r w:rsidR="00446CE9" w:rsidRPr="006A36EC">
        <w:rPr>
          <w:rFonts w:ascii="Times New Roman" w:hAnsi="Times New Roman" w:cs="Times New Roman"/>
          <w:sz w:val="24"/>
          <w:szCs w:val="24"/>
        </w:rPr>
        <w:t>em</w:t>
      </w:r>
      <w:r w:rsidR="00B4729F" w:rsidRPr="006A36EC">
        <w:rPr>
          <w:rFonts w:ascii="Times New Roman" w:hAnsi="Times New Roman" w:cs="Times New Roman"/>
          <w:sz w:val="24"/>
          <w:szCs w:val="24"/>
        </w:rPr>
        <w:t xml:space="preserve"> local</w:t>
      </w:r>
      <w:r w:rsidR="00FD404C" w:rsidRPr="006A36EC">
        <w:rPr>
          <w:rFonts w:ascii="Times New Roman" w:hAnsi="Times New Roman" w:cs="Times New Roman"/>
          <w:sz w:val="24"/>
          <w:szCs w:val="24"/>
        </w:rPr>
        <w:t xml:space="preserve"> pré-determinado para o desenvolvimento de suas atividades ou cujas atividades sejam realizadas em locais aleatórios itinerantes ou afins, adotar procedimentos para a obtenção das autorizações públicas exigidas para o desenvolvimento de atividades de acesso ao público, conforme a legislação</w:t>
      </w:r>
      <w:r w:rsidR="00FD404C" w:rsidRPr="006A36EC">
        <w:rPr>
          <w:rFonts w:ascii="Times New Roman" w:hAnsi="Times New Roman" w:cs="Times New Roman"/>
          <w:spacing w:val="-34"/>
          <w:sz w:val="24"/>
          <w:szCs w:val="24"/>
        </w:rPr>
        <w:t xml:space="preserve"> </w:t>
      </w:r>
      <w:r w:rsidR="00FD404C" w:rsidRPr="006A36EC">
        <w:rPr>
          <w:rFonts w:ascii="Times New Roman" w:hAnsi="Times New Roman" w:cs="Times New Roman"/>
          <w:sz w:val="24"/>
          <w:szCs w:val="24"/>
        </w:rPr>
        <w:t>local.</w:t>
      </w:r>
    </w:p>
    <w:p w14:paraId="566EA3D5" w14:textId="77777777" w:rsidR="00B133E8" w:rsidRPr="006A36EC" w:rsidRDefault="00B133E8" w:rsidP="00F54CC0">
      <w:pPr>
        <w:pStyle w:val="Corpodetexto"/>
        <w:spacing w:before="0" w:line="360" w:lineRule="auto"/>
        <w:jc w:val="both"/>
        <w:rPr>
          <w:rFonts w:ascii="Times New Roman" w:hAnsi="Times New Roman" w:cs="Times New Roman"/>
          <w:sz w:val="24"/>
          <w:szCs w:val="24"/>
        </w:rPr>
      </w:pPr>
    </w:p>
    <w:p w14:paraId="6D900FEC" w14:textId="14475156" w:rsidR="00B133E8" w:rsidRPr="006A36EC" w:rsidRDefault="0014491D"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Pr>
          <w:rFonts w:ascii="Times New Roman" w:hAnsi="Times New Roman" w:cs="Times New Roman"/>
          <w:b/>
          <w:sz w:val="24"/>
          <w:szCs w:val="24"/>
        </w:rPr>
        <w:t>CLÁUSULA</w:t>
      </w:r>
      <w:r w:rsidR="00B4729F" w:rsidRPr="006A36EC">
        <w:rPr>
          <w:rFonts w:ascii="Times New Roman" w:hAnsi="Times New Roman" w:cs="Times New Roman"/>
          <w:b/>
          <w:sz w:val="24"/>
          <w:szCs w:val="24"/>
        </w:rPr>
        <w:t xml:space="preserve"> D</w:t>
      </w:r>
      <w:r w:rsidR="001C503C">
        <w:rPr>
          <w:rFonts w:ascii="Times New Roman" w:hAnsi="Times New Roman" w:cs="Times New Roman"/>
          <w:b/>
          <w:sz w:val="24"/>
          <w:szCs w:val="24"/>
        </w:rPr>
        <w:t>É</w:t>
      </w:r>
      <w:r w:rsidR="00CF2C31" w:rsidRPr="006A36EC">
        <w:rPr>
          <w:rFonts w:ascii="Times New Roman" w:hAnsi="Times New Roman" w:cs="Times New Roman"/>
          <w:b/>
          <w:sz w:val="24"/>
          <w:szCs w:val="24"/>
        </w:rPr>
        <w:t>CIMA QUINTA</w:t>
      </w:r>
      <w:r w:rsidR="00FD404C" w:rsidRPr="006A36EC">
        <w:rPr>
          <w:rFonts w:ascii="Times New Roman" w:hAnsi="Times New Roman" w:cs="Times New Roman"/>
          <w:b/>
          <w:sz w:val="24"/>
          <w:szCs w:val="24"/>
        </w:rPr>
        <w:t xml:space="preserve">– </w:t>
      </w:r>
      <w:r w:rsidR="00FD404C" w:rsidRPr="006A36EC">
        <w:rPr>
          <w:rFonts w:ascii="Times New Roman" w:hAnsi="Times New Roman" w:cs="Times New Roman"/>
          <w:b/>
          <w:spacing w:val="2"/>
          <w:sz w:val="24"/>
          <w:szCs w:val="24"/>
        </w:rPr>
        <w:t xml:space="preserve">DA </w:t>
      </w:r>
      <w:r w:rsidR="00FD404C" w:rsidRPr="006A36EC">
        <w:rPr>
          <w:rFonts w:ascii="Times New Roman" w:hAnsi="Times New Roman" w:cs="Times New Roman"/>
          <w:b/>
          <w:sz w:val="24"/>
          <w:szCs w:val="24"/>
        </w:rPr>
        <w:t>PRESTAÇÃO DE</w:t>
      </w:r>
      <w:r w:rsidR="00FD404C" w:rsidRPr="006A36EC">
        <w:rPr>
          <w:rFonts w:ascii="Times New Roman" w:hAnsi="Times New Roman" w:cs="Times New Roman"/>
          <w:b/>
          <w:spacing w:val="-32"/>
          <w:sz w:val="24"/>
          <w:szCs w:val="24"/>
        </w:rPr>
        <w:t xml:space="preserve"> </w:t>
      </w:r>
      <w:r w:rsidR="00FD404C" w:rsidRPr="006A36EC">
        <w:rPr>
          <w:rFonts w:ascii="Times New Roman" w:hAnsi="Times New Roman" w:cs="Times New Roman"/>
          <w:b/>
          <w:spacing w:val="-3"/>
          <w:sz w:val="24"/>
          <w:szCs w:val="24"/>
        </w:rPr>
        <w:t>CONTAS</w:t>
      </w:r>
    </w:p>
    <w:p w14:paraId="4ABFC001" w14:textId="77777777" w:rsidR="00B133E8" w:rsidRPr="006A36EC" w:rsidRDefault="00CF2C31"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15.1</w:t>
      </w:r>
      <w:r w:rsidR="00FD404C" w:rsidRPr="006A36EC">
        <w:rPr>
          <w:rFonts w:ascii="Times New Roman" w:hAnsi="Times New Roman" w:cs="Times New Roman"/>
          <w:sz w:val="24"/>
          <w:szCs w:val="24"/>
        </w:rPr>
        <w:t xml:space="preserve">– As contas deverão ser prestadas conforme disposto no </w:t>
      </w:r>
      <w:r w:rsidR="00454A06" w:rsidRPr="006A36EC">
        <w:rPr>
          <w:rFonts w:ascii="Times New Roman" w:hAnsi="Times New Roman" w:cs="Times New Roman"/>
          <w:spacing w:val="-4"/>
          <w:sz w:val="24"/>
          <w:szCs w:val="24"/>
        </w:rPr>
        <w:t>Acordo de Cooperação</w:t>
      </w:r>
      <w:r w:rsidR="00FD404C" w:rsidRPr="006A36EC">
        <w:rPr>
          <w:rFonts w:ascii="Times New Roman" w:hAnsi="Times New Roman" w:cs="Times New Roman"/>
          <w:sz w:val="24"/>
          <w:szCs w:val="24"/>
        </w:rPr>
        <w:t xml:space="preserve"> e em consonância com a Lei Federal n. 13.019/2014 e regras da IN TC 14/12, do Tribunal de Contas do Estado de Santa</w:t>
      </w:r>
      <w:r w:rsidR="00FD404C" w:rsidRPr="006A36EC">
        <w:rPr>
          <w:rFonts w:ascii="Times New Roman" w:hAnsi="Times New Roman" w:cs="Times New Roman"/>
          <w:spacing w:val="-23"/>
          <w:sz w:val="24"/>
          <w:szCs w:val="24"/>
        </w:rPr>
        <w:t xml:space="preserve"> </w:t>
      </w:r>
      <w:r w:rsidR="00FD404C" w:rsidRPr="006A36EC">
        <w:rPr>
          <w:rFonts w:ascii="Times New Roman" w:hAnsi="Times New Roman" w:cs="Times New Roman"/>
          <w:sz w:val="24"/>
          <w:szCs w:val="24"/>
        </w:rPr>
        <w:t>Catarina.</w:t>
      </w:r>
    </w:p>
    <w:p w14:paraId="3935B62A" w14:textId="77777777" w:rsidR="00B133E8" w:rsidRPr="006A36EC" w:rsidRDefault="00CF2C31"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15.2</w:t>
      </w:r>
      <w:r w:rsidR="00FD404C" w:rsidRPr="006A36EC">
        <w:rPr>
          <w:rFonts w:ascii="Times New Roman" w:hAnsi="Times New Roman" w:cs="Times New Roman"/>
          <w:sz w:val="24"/>
          <w:szCs w:val="24"/>
        </w:rPr>
        <w:t>– 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obtidos, até o período de que trata a prestação de</w:t>
      </w:r>
      <w:r w:rsidR="00FD404C" w:rsidRPr="006A36EC">
        <w:rPr>
          <w:rFonts w:ascii="Times New Roman" w:hAnsi="Times New Roman" w:cs="Times New Roman"/>
          <w:spacing w:val="-16"/>
          <w:sz w:val="24"/>
          <w:szCs w:val="24"/>
        </w:rPr>
        <w:t xml:space="preserve"> </w:t>
      </w:r>
      <w:r w:rsidR="00FD404C" w:rsidRPr="006A36EC">
        <w:rPr>
          <w:rFonts w:ascii="Times New Roman" w:hAnsi="Times New Roman" w:cs="Times New Roman"/>
          <w:sz w:val="24"/>
          <w:szCs w:val="24"/>
        </w:rPr>
        <w:t>contas.</w:t>
      </w:r>
    </w:p>
    <w:p w14:paraId="5C9A2DE4" w14:textId="77777777" w:rsidR="00B133E8" w:rsidRPr="006A36EC" w:rsidRDefault="00CF2C31"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15.3</w:t>
      </w:r>
      <w:r w:rsidR="00FD404C" w:rsidRPr="006A36EC">
        <w:rPr>
          <w:rFonts w:ascii="Times New Roman" w:hAnsi="Times New Roman" w:cs="Times New Roman"/>
          <w:sz w:val="24"/>
          <w:szCs w:val="24"/>
        </w:rPr>
        <w:t>– É facultado ao gestor da parceria promover diligências destinadas a esclarecer ou confirmar as informações prestadas pelos profissionais ou, ainda solicitar documentos complementares aos mencionados neste Chamamento</w:t>
      </w:r>
      <w:r w:rsidR="00FD404C" w:rsidRPr="006A36EC">
        <w:rPr>
          <w:rFonts w:ascii="Times New Roman" w:hAnsi="Times New Roman" w:cs="Times New Roman"/>
          <w:spacing w:val="-32"/>
          <w:sz w:val="24"/>
          <w:szCs w:val="24"/>
        </w:rPr>
        <w:t xml:space="preserve"> </w:t>
      </w:r>
      <w:r w:rsidR="00FD404C" w:rsidRPr="006A36EC">
        <w:rPr>
          <w:rFonts w:ascii="Times New Roman" w:hAnsi="Times New Roman" w:cs="Times New Roman"/>
          <w:sz w:val="24"/>
          <w:szCs w:val="24"/>
        </w:rPr>
        <w:t>Público.</w:t>
      </w:r>
    </w:p>
    <w:p w14:paraId="21DF6C5B" w14:textId="77777777" w:rsidR="00B133E8" w:rsidRPr="006A36EC" w:rsidRDefault="00CF2C31"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15.4</w:t>
      </w:r>
      <w:r w:rsidR="00FD404C" w:rsidRPr="006A36EC">
        <w:rPr>
          <w:rFonts w:ascii="Times New Roman" w:hAnsi="Times New Roman" w:cs="Times New Roman"/>
          <w:sz w:val="24"/>
          <w:szCs w:val="24"/>
        </w:rPr>
        <w:t xml:space="preserve">– A organização da sociedade civil deverá prestar contas da boa e regular </w:t>
      </w:r>
      <w:r w:rsidR="00454A06" w:rsidRPr="006A36EC">
        <w:rPr>
          <w:rFonts w:ascii="Times New Roman" w:hAnsi="Times New Roman" w:cs="Times New Roman"/>
          <w:sz w:val="24"/>
          <w:szCs w:val="24"/>
        </w:rPr>
        <w:t>utilização dos bens</w:t>
      </w:r>
      <w:r w:rsidR="00FD404C" w:rsidRPr="006A36EC">
        <w:rPr>
          <w:rFonts w:ascii="Times New Roman" w:hAnsi="Times New Roman" w:cs="Times New Roman"/>
          <w:sz w:val="24"/>
          <w:szCs w:val="24"/>
        </w:rPr>
        <w:t xml:space="preserve"> no prazo de até </w:t>
      </w:r>
      <w:r w:rsidR="00454A06" w:rsidRPr="006A36EC">
        <w:rPr>
          <w:rFonts w:ascii="Times New Roman" w:hAnsi="Times New Roman" w:cs="Times New Roman"/>
          <w:sz w:val="24"/>
          <w:szCs w:val="24"/>
        </w:rPr>
        <w:t>3</w:t>
      </w:r>
      <w:r w:rsidR="00FD404C" w:rsidRPr="006A36EC">
        <w:rPr>
          <w:rFonts w:ascii="Times New Roman" w:hAnsi="Times New Roman" w:cs="Times New Roman"/>
          <w:sz w:val="24"/>
          <w:szCs w:val="24"/>
        </w:rPr>
        <w:t>0 (</w:t>
      </w:r>
      <w:r w:rsidR="00454A06" w:rsidRPr="006A36EC">
        <w:rPr>
          <w:rFonts w:ascii="Times New Roman" w:hAnsi="Times New Roman" w:cs="Times New Roman"/>
          <w:sz w:val="24"/>
          <w:szCs w:val="24"/>
        </w:rPr>
        <w:t>trinta</w:t>
      </w:r>
      <w:r w:rsidR="00FD404C" w:rsidRPr="006A36EC">
        <w:rPr>
          <w:rFonts w:ascii="Times New Roman" w:hAnsi="Times New Roman" w:cs="Times New Roman"/>
          <w:sz w:val="24"/>
          <w:szCs w:val="24"/>
        </w:rPr>
        <w:t xml:space="preserve">) dias </w:t>
      </w:r>
      <w:r w:rsidR="009542D3" w:rsidRPr="006A36EC">
        <w:rPr>
          <w:rFonts w:ascii="Times New Roman" w:hAnsi="Times New Roman" w:cs="Times New Roman"/>
          <w:sz w:val="24"/>
          <w:szCs w:val="24"/>
        </w:rPr>
        <w:t xml:space="preserve">do fim de cada exercício até o final de sua </w:t>
      </w:r>
      <w:r w:rsidR="001E236E" w:rsidRPr="006A36EC">
        <w:rPr>
          <w:rFonts w:ascii="Times New Roman" w:hAnsi="Times New Roman" w:cs="Times New Roman"/>
          <w:sz w:val="24"/>
          <w:szCs w:val="24"/>
        </w:rPr>
        <w:t>vigência</w:t>
      </w:r>
      <w:r w:rsidR="00FD404C" w:rsidRPr="006A36EC">
        <w:rPr>
          <w:rFonts w:ascii="Times New Roman" w:hAnsi="Times New Roman" w:cs="Times New Roman"/>
          <w:sz w:val="24"/>
          <w:szCs w:val="24"/>
        </w:rPr>
        <w:t>.</w:t>
      </w:r>
    </w:p>
    <w:p w14:paraId="134CA173" w14:textId="77777777" w:rsidR="00B133E8" w:rsidRPr="006A36EC" w:rsidRDefault="00CF2C31"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15.5</w:t>
      </w:r>
      <w:r w:rsidR="00FD404C" w:rsidRPr="006A36EC">
        <w:rPr>
          <w:rFonts w:ascii="Times New Roman" w:hAnsi="Times New Roman" w:cs="Times New Roman"/>
          <w:sz w:val="24"/>
          <w:szCs w:val="24"/>
        </w:rPr>
        <w:t xml:space="preserve">– A prestação de contas relativa à execução do </w:t>
      </w:r>
      <w:r w:rsidR="00454A06" w:rsidRPr="006A36EC">
        <w:rPr>
          <w:rFonts w:ascii="Times New Roman" w:hAnsi="Times New Roman" w:cs="Times New Roman"/>
          <w:spacing w:val="-4"/>
          <w:sz w:val="24"/>
          <w:szCs w:val="24"/>
        </w:rPr>
        <w:t>Acordo de Cooperação</w:t>
      </w:r>
      <w:r w:rsidR="00FD404C" w:rsidRPr="006A36EC">
        <w:rPr>
          <w:rFonts w:ascii="Times New Roman" w:hAnsi="Times New Roman" w:cs="Times New Roman"/>
          <w:sz w:val="24"/>
          <w:szCs w:val="24"/>
        </w:rPr>
        <w:t xml:space="preserve"> dar-se-á mediante a análise dos documentos previstos no Plano de Trabalho, além do relatório de execução do</w:t>
      </w:r>
      <w:r w:rsidR="00FD404C" w:rsidRPr="006A36EC">
        <w:rPr>
          <w:rFonts w:ascii="Times New Roman" w:hAnsi="Times New Roman" w:cs="Times New Roman"/>
          <w:spacing w:val="-7"/>
          <w:sz w:val="24"/>
          <w:szCs w:val="24"/>
        </w:rPr>
        <w:t xml:space="preserve"> </w:t>
      </w:r>
      <w:r w:rsidR="00FD404C" w:rsidRPr="006A36EC">
        <w:rPr>
          <w:rFonts w:ascii="Times New Roman" w:hAnsi="Times New Roman" w:cs="Times New Roman"/>
          <w:sz w:val="24"/>
          <w:szCs w:val="24"/>
        </w:rPr>
        <w:t>objeto.</w:t>
      </w:r>
    </w:p>
    <w:p w14:paraId="7DDA69B4" w14:textId="42244410" w:rsidR="00B133E8" w:rsidRPr="006A36EC" w:rsidRDefault="00CF2C31" w:rsidP="00A564A2">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15.6</w:t>
      </w:r>
      <w:r w:rsidR="00FD404C" w:rsidRPr="006A36EC">
        <w:rPr>
          <w:rFonts w:ascii="Times New Roman" w:hAnsi="Times New Roman" w:cs="Times New Roman"/>
          <w:sz w:val="24"/>
          <w:szCs w:val="24"/>
        </w:rPr>
        <w:t>– O relatório de execução do objeto deverá incluir datas e locais das atividades, incluindo o registro dos resultados em fotos e/ou vídeos, quantidade de público, listas de presença, locais de apresentação, material de divulgação (em que constem os créditos exigidos), clipagens e outros documentos comprobatórios das atividades realizadas e da execução do objeto pactuado.</w:t>
      </w:r>
    </w:p>
    <w:p w14:paraId="3F160FAF" w14:textId="77777777" w:rsidR="00B133E8" w:rsidRPr="006A36EC" w:rsidRDefault="00CF2C31"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15.7</w:t>
      </w:r>
      <w:r w:rsidR="00FD404C" w:rsidRPr="006A36EC">
        <w:rPr>
          <w:rFonts w:ascii="Times New Roman" w:hAnsi="Times New Roman" w:cs="Times New Roman"/>
          <w:sz w:val="24"/>
          <w:szCs w:val="24"/>
        </w:rPr>
        <w:t xml:space="preserve">– O não-cumprimento de metas e resultados estabelecidos no Plano de Trabalho, resultando na não-execução do objeto pactuado, implicará na obrigatoriedade de apresentação de relatório de execução financeira, com a descrição das receitas e despesas efetivamente realizadas e sua vinculação com a execução do objeto, conforme descrito no </w:t>
      </w:r>
      <w:r w:rsidR="006719E6" w:rsidRPr="006A36EC">
        <w:rPr>
          <w:rFonts w:ascii="Times New Roman" w:hAnsi="Times New Roman" w:cs="Times New Roman"/>
          <w:spacing w:val="-4"/>
          <w:sz w:val="24"/>
          <w:szCs w:val="24"/>
        </w:rPr>
        <w:t>Acordo de Cooperação</w:t>
      </w:r>
      <w:r w:rsidR="00FD404C" w:rsidRPr="006A36EC">
        <w:rPr>
          <w:rFonts w:ascii="Times New Roman" w:hAnsi="Times New Roman" w:cs="Times New Roman"/>
          <w:sz w:val="24"/>
          <w:szCs w:val="24"/>
        </w:rPr>
        <w:t>.</w:t>
      </w:r>
    </w:p>
    <w:p w14:paraId="4C6478A0" w14:textId="77777777" w:rsidR="00B133E8" w:rsidRPr="006A36EC" w:rsidRDefault="00CF2C31"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15.8</w:t>
      </w:r>
      <w:r w:rsidR="00FD404C" w:rsidRPr="006A36EC">
        <w:rPr>
          <w:rFonts w:ascii="Times New Roman" w:hAnsi="Times New Roman" w:cs="Times New Roman"/>
          <w:sz w:val="24"/>
          <w:szCs w:val="24"/>
        </w:rPr>
        <w:t>– A prestação de contas deverá ser protocolada no Município dentro do prazo estipulado no item</w:t>
      </w:r>
      <w:r w:rsidR="00FD404C" w:rsidRPr="006A36EC">
        <w:rPr>
          <w:rFonts w:ascii="Times New Roman" w:hAnsi="Times New Roman" w:cs="Times New Roman"/>
          <w:spacing w:val="-12"/>
          <w:sz w:val="24"/>
          <w:szCs w:val="24"/>
        </w:rPr>
        <w:t xml:space="preserve"> </w:t>
      </w:r>
      <w:r w:rsidR="00FD404C" w:rsidRPr="006A36EC">
        <w:rPr>
          <w:rFonts w:ascii="Times New Roman" w:hAnsi="Times New Roman" w:cs="Times New Roman"/>
          <w:sz w:val="24"/>
          <w:szCs w:val="24"/>
        </w:rPr>
        <w:t>15.</w:t>
      </w:r>
      <w:r w:rsidRPr="006A36EC">
        <w:rPr>
          <w:rFonts w:ascii="Times New Roman" w:hAnsi="Times New Roman" w:cs="Times New Roman"/>
          <w:sz w:val="24"/>
          <w:szCs w:val="24"/>
        </w:rPr>
        <w:t>4</w:t>
      </w:r>
      <w:r w:rsidR="00FD404C" w:rsidRPr="006A36EC">
        <w:rPr>
          <w:rFonts w:ascii="Times New Roman" w:hAnsi="Times New Roman" w:cs="Times New Roman"/>
          <w:sz w:val="24"/>
          <w:szCs w:val="24"/>
        </w:rPr>
        <w:t>.</w:t>
      </w:r>
    </w:p>
    <w:p w14:paraId="457479FA" w14:textId="77777777" w:rsidR="00B133E8" w:rsidRPr="006A36EC" w:rsidRDefault="00CF2C31"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15.9</w:t>
      </w:r>
      <w:r w:rsidR="00FD404C" w:rsidRPr="006A36EC">
        <w:rPr>
          <w:rFonts w:ascii="Times New Roman" w:hAnsi="Times New Roman" w:cs="Times New Roman"/>
          <w:sz w:val="24"/>
          <w:szCs w:val="24"/>
        </w:rPr>
        <w:t>– Caberá ao Gestor da Parceria emitir parecer técnico de análise de prestação de contas da</w:t>
      </w:r>
      <w:r w:rsidR="00FD404C" w:rsidRPr="006A36EC">
        <w:rPr>
          <w:rFonts w:ascii="Times New Roman" w:hAnsi="Times New Roman" w:cs="Times New Roman"/>
          <w:spacing w:val="-20"/>
          <w:sz w:val="24"/>
          <w:szCs w:val="24"/>
        </w:rPr>
        <w:t xml:space="preserve"> </w:t>
      </w:r>
      <w:r w:rsidR="00FD404C" w:rsidRPr="006A36EC">
        <w:rPr>
          <w:rFonts w:ascii="Times New Roman" w:hAnsi="Times New Roman" w:cs="Times New Roman"/>
          <w:sz w:val="24"/>
          <w:szCs w:val="24"/>
        </w:rPr>
        <w:t>parceria.</w:t>
      </w:r>
    </w:p>
    <w:p w14:paraId="20783C38" w14:textId="77777777" w:rsidR="00B133E8" w:rsidRDefault="00CF2C31"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15.10</w:t>
      </w:r>
      <w:r w:rsidR="00FD404C" w:rsidRPr="006A36EC">
        <w:rPr>
          <w:rFonts w:ascii="Times New Roman" w:hAnsi="Times New Roman" w:cs="Times New Roman"/>
          <w:sz w:val="24"/>
          <w:szCs w:val="24"/>
        </w:rPr>
        <w:t>– A prestação de contas deverá ser publicada no endereço eletrônico oficial das entidades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selecionadas</w:t>
      </w:r>
      <w:r w:rsidR="00FD404C" w:rsidRPr="006A36EC">
        <w:rPr>
          <w:rFonts w:ascii="Times New Roman" w:hAnsi="Times New Roman" w:cs="Times New Roman"/>
          <w:spacing w:val="-1"/>
          <w:sz w:val="24"/>
          <w:szCs w:val="24"/>
        </w:rPr>
        <w:t xml:space="preserve"> </w:t>
      </w:r>
      <w:r w:rsidR="00FD404C" w:rsidRPr="006A36EC">
        <w:rPr>
          <w:rFonts w:ascii="Times New Roman" w:hAnsi="Times New Roman" w:cs="Times New Roman"/>
          <w:sz w:val="24"/>
          <w:szCs w:val="24"/>
        </w:rPr>
        <w:t>e</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Município</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ou</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outros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meios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que</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possam dar</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publicidade</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aos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atos.</w:t>
      </w:r>
    </w:p>
    <w:p w14:paraId="1312DA52" w14:textId="77777777" w:rsidR="00857BB3" w:rsidRPr="006A36EC" w:rsidRDefault="00857BB3" w:rsidP="00F54CC0">
      <w:pPr>
        <w:pStyle w:val="Corpodetexto"/>
        <w:spacing w:before="0" w:line="360" w:lineRule="auto"/>
        <w:jc w:val="both"/>
        <w:rPr>
          <w:rFonts w:ascii="Times New Roman" w:hAnsi="Times New Roman" w:cs="Times New Roman"/>
          <w:sz w:val="24"/>
          <w:szCs w:val="24"/>
        </w:rPr>
      </w:pPr>
    </w:p>
    <w:p w14:paraId="1F1FE558" w14:textId="43B9C20A" w:rsidR="00B133E8" w:rsidRPr="006A36EC" w:rsidRDefault="0014491D"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Pr>
          <w:rFonts w:ascii="Times New Roman" w:hAnsi="Times New Roman" w:cs="Times New Roman"/>
          <w:b/>
          <w:sz w:val="24"/>
          <w:szCs w:val="24"/>
        </w:rPr>
        <w:t>CLÁUSULA</w:t>
      </w:r>
      <w:r w:rsidR="00B4729F" w:rsidRPr="006A36EC">
        <w:rPr>
          <w:rFonts w:ascii="Times New Roman" w:hAnsi="Times New Roman" w:cs="Times New Roman"/>
          <w:b/>
          <w:sz w:val="24"/>
          <w:szCs w:val="24"/>
        </w:rPr>
        <w:t xml:space="preserve"> </w:t>
      </w:r>
      <w:r w:rsidR="00CF2C31" w:rsidRPr="006A36EC">
        <w:rPr>
          <w:rFonts w:ascii="Times New Roman" w:hAnsi="Times New Roman" w:cs="Times New Roman"/>
          <w:b/>
          <w:sz w:val="24"/>
          <w:szCs w:val="24"/>
        </w:rPr>
        <w:t>D</w:t>
      </w:r>
      <w:r w:rsidR="009F60E0">
        <w:rPr>
          <w:rFonts w:ascii="Times New Roman" w:hAnsi="Times New Roman" w:cs="Times New Roman"/>
          <w:b/>
          <w:sz w:val="24"/>
          <w:szCs w:val="24"/>
        </w:rPr>
        <w:t>É</w:t>
      </w:r>
      <w:r w:rsidR="00CF2C31" w:rsidRPr="006A36EC">
        <w:rPr>
          <w:rFonts w:ascii="Times New Roman" w:hAnsi="Times New Roman" w:cs="Times New Roman"/>
          <w:b/>
          <w:sz w:val="24"/>
          <w:szCs w:val="24"/>
        </w:rPr>
        <w:t>CIMA SEXTA</w:t>
      </w:r>
      <w:r w:rsidR="00FD404C" w:rsidRPr="006A36EC">
        <w:rPr>
          <w:rFonts w:ascii="Times New Roman" w:hAnsi="Times New Roman" w:cs="Times New Roman"/>
          <w:b/>
          <w:sz w:val="24"/>
          <w:szCs w:val="24"/>
        </w:rPr>
        <w:t>– DAS</w:t>
      </w:r>
      <w:r w:rsidR="00FD404C" w:rsidRPr="006A36EC">
        <w:rPr>
          <w:rFonts w:ascii="Times New Roman" w:hAnsi="Times New Roman" w:cs="Times New Roman"/>
          <w:b/>
          <w:spacing w:val="-3"/>
          <w:sz w:val="24"/>
          <w:szCs w:val="24"/>
        </w:rPr>
        <w:t xml:space="preserve"> </w:t>
      </w:r>
      <w:r w:rsidR="00FD404C" w:rsidRPr="006A36EC">
        <w:rPr>
          <w:rFonts w:ascii="Times New Roman" w:hAnsi="Times New Roman" w:cs="Times New Roman"/>
          <w:b/>
          <w:sz w:val="24"/>
          <w:szCs w:val="24"/>
        </w:rPr>
        <w:t>SANÇÕES</w:t>
      </w:r>
    </w:p>
    <w:p w14:paraId="25AE265B" w14:textId="77777777" w:rsidR="00B133E8" w:rsidRPr="006A36EC" w:rsidRDefault="00CF2C31"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16.1</w:t>
      </w:r>
      <w:r w:rsidR="00FD404C" w:rsidRPr="006A36EC">
        <w:rPr>
          <w:rFonts w:ascii="Times New Roman" w:hAnsi="Times New Roman" w:cs="Times New Roman"/>
          <w:sz w:val="24"/>
          <w:szCs w:val="24"/>
        </w:rPr>
        <w:t>– Pela execução da parceria em desacordo com o Plano de Trabalho aprovado e com as normas da Lei n. 13.019/2014 e da legislação específica, a administração pública poderá, garantida a prévia defesa, aplicar as seguintes</w:t>
      </w:r>
      <w:r w:rsidR="00FD404C" w:rsidRPr="006A36EC">
        <w:rPr>
          <w:rFonts w:ascii="Times New Roman" w:hAnsi="Times New Roman" w:cs="Times New Roman"/>
          <w:spacing w:val="-26"/>
          <w:sz w:val="24"/>
          <w:szCs w:val="24"/>
        </w:rPr>
        <w:t xml:space="preserve"> </w:t>
      </w:r>
      <w:r w:rsidR="00FD404C" w:rsidRPr="006A36EC">
        <w:rPr>
          <w:rFonts w:ascii="Times New Roman" w:hAnsi="Times New Roman" w:cs="Times New Roman"/>
          <w:sz w:val="24"/>
          <w:szCs w:val="24"/>
        </w:rPr>
        <w:t>sanções:</w:t>
      </w:r>
    </w:p>
    <w:p w14:paraId="25022C2E" w14:textId="77777777" w:rsidR="00B133E8" w:rsidRPr="006A36EC" w:rsidRDefault="00CF2C31"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16.1.2</w:t>
      </w:r>
      <w:r w:rsidR="00FD404C" w:rsidRPr="006A36EC">
        <w:rPr>
          <w:rFonts w:ascii="Times New Roman" w:hAnsi="Times New Roman" w:cs="Times New Roman"/>
          <w:sz w:val="24"/>
          <w:szCs w:val="24"/>
        </w:rPr>
        <w:t>–</w:t>
      </w:r>
      <w:r w:rsidR="00FD404C" w:rsidRPr="006A36EC">
        <w:rPr>
          <w:rFonts w:ascii="Times New Roman" w:hAnsi="Times New Roman" w:cs="Times New Roman"/>
          <w:spacing w:val="-19"/>
          <w:sz w:val="24"/>
          <w:szCs w:val="24"/>
        </w:rPr>
        <w:t xml:space="preserve"> </w:t>
      </w:r>
      <w:r w:rsidR="00FD404C" w:rsidRPr="006A36EC">
        <w:rPr>
          <w:rFonts w:ascii="Times New Roman" w:hAnsi="Times New Roman" w:cs="Times New Roman"/>
          <w:sz w:val="24"/>
          <w:szCs w:val="24"/>
        </w:rPr>
        <w:t>Advertência;</w:t>
      </w:r>
    </w:p>
    <w:p w14:paraId="5F65A040" w14:textId="77777777" w:rsidR="00B133E8" w:rsidRPr="006A36EC" w:rsidRDefault="00CF2C31"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16.1.3</w:t>
      </w:r>
      <w:r w:rsidR="00FD404C" w:rsidRPr="006A36EC">
        <w:rPr>
          <w:rFonts w:ascii="Times New Roman" w:hAnsi="Times New Roman" w:cs="Times New Roman"/>
          <w:sz w:val="24"/>
          <w:szCs w:val="24"/>
        </w:rPr>
        <w:t>– Suspensão temporária da participação em Chamamento Público e impedimento de celebrar parceria ou contrato com órgãos e entidades da esfera da administração pública sancionadora, por prazo não</w:t>
      </w:r>
      <w:r w:rsidR="00B4729F" w:rsidRPr="006A36EC">
        <w:rPr>
          <w:rFonts w:ascii="Times New Roman" w:hAnsi="Times New Roman" w:cs="Times New Roman"/>
          <w:sz w:val="24"/>
          <w:szCs w:val="24"/>
        </w:rPr>
        <w:t xml:space="preserve"> </w:t>
      </w:r>
      <w:r w:rsidR="00FD404C" w:rsidRPr="006A36EC">
        <w:rPr>
          <w:rFonts w:ascii="Times New Roman" w:hAnsi="Times New Roman" w:cs="Times New Roman"/>
          <w:sz w:val="24"/>
          <w:szCs w:val="24"/>
        </w:rPr>
        <w:t>superior a dois</w:t>
      </w:r>
      <w:r w:rsidR="00FD404C" w:rsidRPr="006A36EC">
        <w:rPr>
          <w:rFonts w:ascii="Times New Roman" w:hAnsi="Times New Roman" w:cs="Times New Roman"/>
          <w:spacing w:val="-24"/>
          <w:sz w:val="24"/>
          <w:szCs w:val="24"/>
        </w:rPr>
        <w:t xml:space="preserve"> </w:t>
      </w:r>
      <w:r w:rsidR="00FD404C" w:rsidRPr="006A36EC">
        <w:rPr>
          <w:rFonts w:ascii="Times New Roman" w:hAnsi="Times New Roman" w:cs="Times New Roman"/>
          <w:sz w:val="24"/>
          <w:szCs w:val="24"/>
        </w:rPr>
        <w:t>anos;</w:t>
      </w:r>
    </w:p>
    <w:p w14:paraId="58C19249" w14:textId="77777777" w:rsidR="00B133E8" w:rsidRPr="006A36EC" w:rsidRDefault="00CF2C31"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16.1.4</w:t>
      </w:r>
      <w:r w:rsidR="00FD404C" w:rsidRPr="006A36EC">
        <w:rPr>
          <w:rFonts w:ascii="Times New Roman" w:hAnsi="Times New Roman" w:cs="Times New Roman"/>
          <w:sz w:val="24"/>
          <w:szCs w:val="24"/>
        </w:rPr>
        <w:t>–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sempre que a organização da sociedade civil ressarcir a administração pública pelos prejuízos</w:t>
      </w:r>
      <w:r w:rsidR="00FD404C" w:rsidRPr="006A36EC">
        <w:rPr>
          <w:rFonts w:ascii="Times New Roman" w:hAnsi="Times New Roman" w:cs="Times New Roman"/>
          <w:spacing w:val="-36"/>
          <w:sz w:val="24"/>
          <w:szCs w:val="24"/>
        </w:rPr>
        <w:t xml:space="preserve"> </w:t>
      </w:r>
      <w:r w:rsidR="00FD404C" w:rsidRPr="006A36EC">
        <w:rPr>
          <w:rFonts w:ascii="Times New Roman" w:hAnsi="Times New Roman" w:cs="Times New Roman"/>
          <w:sz w:val="24"/>
          <w:szCs w:val="24"/>
        </w:rPr>
        <w:t>resultantes.</w:t>
      </w:r>
    </w:p>
    <w:p w14:paraId="1515EEF6" w14:textId="77777777" w:rsidR="00B133E8" w:rsidRPr="006A36EC" w:rsidRDefault="00CF2C31"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16.1.5</w:t>
      </w:r>
      <w:r w:rsidR="00FD404C" w:rsidRPr="006A36EC">
        <w:rPr>
          <w:rFonts w:ascii="Times New Roman" w:hAnsi="Times New Roman" w:cs="Times New Roman"/>
          <w:sz w:val="24"/>
          <w:szCs w:val="24"/>
        </w:rPr>
        <w:t>– As sanções estabelecidas nos subitens 16.1.2 e 16.1.3 são de competência exclusiva d</w:t>
      </w:r>
      <w:r w:rsidR="00DF74CA" w:rsidRPr="006A36EC">
        <w:rPr>
          <w:rFonts w:ascii="Times New Roman" w:hAnsi="Times New Roman" w:cs="Times New Roman"/>
          <w:sz w:val="24"/>
          <w:szCs w:val="24"/>
        </w:rPr>
        <w:t>o</w:t>
      </w:r>
      <w:r w:rsidR="00FD404C" w:rsidRPr="006A36EC">
        <w:rPr>
          <w:rFonts w:ascii="Times New Roman" w:hAnsi="Times New Roman" w:cs="Times New Roman"/>
          <w:sz w:val="24"/>
          <w:szCs w:val="24"/>
        </w:rPr>
        <w:t xml:space="preserve"> Prefeit</w:t>
      </w:r>
      <w:r w:rsidR="00DF74CA" w:rsidRPr="006A36EC">
        <w:rPr>
          <w:rFonts w:ascii="Times New Roman" w:hAnsi="Times New Roman" w:cs="Times New Roman"/>
          <w:sz w:val="24"/>
          <w:szCs w:val="24"/>
        </w:rPr>
        <w:t>o</w:t>
      </w:r>
      <w:r w:rsidR="00FD404C" w:rsidRPr="006A36EC">
        <w:rPr>
          <w:rFonts w:ascii="Times New Roman" w:hAnsi="Times New Roman" w:cs="Times New Roman"/>
          <w:sz w:val="24"/>
          <w:szCs w:val="24"/>
        </w:rPr>
        <w:t xml:space="preserve"> Municipal, facultada a defesa do interessado no respectivo processo no prazo de</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10</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(dez)</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dias.</w:t>
      </w:r>
      <w:r w:rsidR="00FD404C" w:rsidRPr="006A36EC">
        <w:rPr>
          <w:rFonts w:ascii="Times New Roman" w:hAnsi="Times New Roman" w:cs="Times New Roman"/>
          <w:spacing w:val="-14"/>
          <w:sz w:val="24"/>
          <w:szCs w:val="24"/>
        </w:rPr>
        <w:t xml:space="preserve"> </w:t>
      </w:r>
      <w:r w:rsidR="00FD404C" w:rsidRPr="006A36EC">
        <w:rPr>
          <w:rFonts w:ascii="Times New Roman" w:hAnsi="Times New Roman" w:cs="Times New Roman"/>
          <w:sz w:val="24"/>
          <w:szCs w:val="24"/>
        </w:rPr>
        <w:t>A</w:t>
      </w:r>
      <w:r w:rsidR="00FD404C" w:rsidRPr="006A36EC">
        <w:rPr>
          <w:rFonts w:ascii="Times New Roman" w:hAnsi="Times New Roman" w:cs="Times New Roman"/>
          <w:spacing w:val="-16"/>
          <w:sz w:val="24"/>
          <w:szCs w:val="24"/>
        </w:rPr>
        <w:t xml:space="preserve"> </w:t>
      </w:r>
      <w:r w:rsidR="00FD404C" w:rsidRPr="006A36EC">
        <w:rPr>
          <w:rFonts w:ascii="Times New Roman" w:hAnsi="Times New Roman" w:cs="Times New Roman"/>
          <w:sz w:val="24"/>
          <w:szCs w:val="24"/>
        </w:rPr>
        <w:t>reabilitação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poderá</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ser</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requerida</w:t>
      </w:r>
      <w:r w:rsidR="00FD404C" w:rsidRPr="006A36EC">
        <w:rPr>
          <w:rFonts w:ascii="Times New Roman" w:hAnsi="Times New Roman" w:cs="Times New Roman"/>
          <w:spacing w:val="-2"/>
          <w:sz w:val="24"/>
          <w:szCs w:val="24"/>
        </w:rPr>
        <w:t xml:space="preserve"> </w:t>
      </w:r>
      <w:r w:rsidR="00FD404C" w:rsidRPr="006A36EC">
        <w:rPr>
          <w:rFonts w:ascii="Times New Roman" w:hAnsi="Times New Roman" w:cs="Times New Roman"/>
          <w:sz w:val="24"/>
          <w:szCs w:val="24"/>
        </w:rPr>
        <w:t>após</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dois</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anos</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2"/>
          <w:sz w:val="24"/>
          <w:szCs w:val="24"/>
        </w:rPr>
        <w:t xml:space="preserve"> </w:t>
      </w:r>
      <w:r w:rsidR="00FD404C" w:rsidRPr="006A36EC">
        <w:rPr>
          <w:rFonts w:ascii="Times New Roman" w:hAnsi="Times New Roman" w:cs="Times New Roman"/>
          <w:sz w:val="24"/>
          <w:szCs w:val="24"/>
        </w:rPr>
        <w:t>aplicação</w:t>
      </w:r>
      <w:r w:rsidR="00FD404C" w:rsidRPr="006A36EC">
        <w:rPr>
          <w:rFonts w:ascii="Times New Roman" w:hAnsi="Times New Roman" w:cs="Times New Roman"/>
          <w:spacing w:val="-2"/>
          <w:sz w:val="24"/>
          <w:szCs w:val="24"/>
        </w:rPr>
        <w:t xml:space="preserve"> </w:t>
      </w:r>
      <w:r w:rsidR="00FD404C" w:rsidRPr="006A36EC">
        <w:rPr>
          <w:rFonts w:ascii="Times New Roman" w:hAnsi="Times New Roman" w:cs="Times New Roman"/>
          <w:sz w:val="24"/>
          <w:szCs w:val="24"/>
        </w:rPr>
        <w:t>da</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penalidade.</w:t>
      </w:r>
    </w:p>
    <w:p w14:paraId="057D1130" w14:textId="77777777" w:rsidR="00B133E8" w:rsidRPr="006A36EC" w:rsidRDefault="00CF2C31"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16.1.6</w:t>
      </w:r>
      <w:r w:rsidR="00FD404C" w:rsidRPr="006A36EC">
        <w:rPr>
          <w:rFonts w:ascii="Times New Roman" w:hAnsi="Times New Roman" w:cs="Times New Roman"/>
          <w:sz w:val="24"/>
          <w:szCs w:val="24"/>
        </w:rPr>
        <w:t>– Prescreve em cinco anos, contados a partir da data da apresentação da prestação de contas, a aplicação de penalidade decorrente de infração relacionada à execução da parceria.</w:t>
      </w:r>
    </w:p>
    <w:p w14:paraId="2A090C4C" w14:textId="77777777" w:rsidR="00B133E8" w:rsidRPr="006A36EC" w:rsidRDefault="00CF2C31"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16.1.7</w:t>
      </w:r>
      <w:r w:rsidR="00FD404C" w:rsidRPr="006A36EC">
        <w:rPr>
          <w:rFonts w:ascii="Times New Roman" w:hAnsi="Times New Roman" w:cs="Times New Roman"/>
          <w:sz w:val="24"/>
          <w:szCs w:val="24"/>
        </w:rPr>
        <w:t>– A prescrição será interrompida com a edição de ato administrativo voltado à apuração de</w:t>
      </w:r>
      <w:r w:rsidR="00FD404C" w:rsidRPr="006A36EC">
        <w:rPr>
          <w:rFonts w:ascii="Times New Roman" w:hAnsi="Times New Roman" w:cs="Times New Roman"/>
          <w:spacing w:val="-13"/>
          <w:sz w:val="24"/>
          <w:szCs w:val="24"/>
        </w:rPr>
        <w:t xml:space="preserve"> </w:t>
      </w:r>
      <w:r w:rsidR="00FD404C" w:rsidRPr="006A36EC">
        <w:rPr>
          <w:rFonts w:ascii="Times New Roman" w:hAnsi="Times New Roman" w:cs="Times New Roman"/>
          <w:sz w:val="24"/>
          <w:szCs w:val="24"/>
        </w:rPr>
        <w:t>infração.</w:t>
      </w:r>
    </w:p>
    <w:p w14:paraId="38297961" w14:textId="77777777" w:rsidR="00B133E8" w:rsidRPr="006A36EC" w:rsidRDefault="00CF2C31"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16.1.8</w:t>
      </w:r>
      <w:r w:rsidR="00FD404C" w:rsidRPr="006A36EC">
        <w:rPr>
          <w:rFonts w:ascii="Times New Roman" w:hAnsi="Times New Roman" w:cs="Times New Roman"/>
          <w:sz w:val="24"/>
          <w:szCs w:val="24"/>
        </w:rPr>
        <w:t>– A aplicação de qualquer penalidade realizar-se-á em processo administrativo que assegurará o contraditório e a ampla</w:t>
      </w:r>
      <w:r w:rsidR="00FD404C" w:rsidRPr="006A36EC">
        <w:rPr>
          <w:rFonts w:ascii="Times New Roman" w:hAnsi="Times New Roman" w:cs="Times New Roman"/>
          <w:spacing w:val="-26"/>
          <w:sz w:val="24"/>
          <w:szCs w:val="24"/>
        </w:rPr>
        <w:t xml:space="preserve"> </w:t>
      </w:r>
      <w:r w:rsidR="00FD404C" w:rsidRPr="006A36EC">
        <w:rPr>
          <w:rFonts w:ascii="Times New Roman" w:hAnsi="Times New Roman" w:cs="Times New Roman"/>
          <w:sz w:val="24"/>
          <w:szCs w:val="24"/>
        </w:rPr>
        <w:t>defesa.</w:t>
      </w:r>
    </w:p>
    <w:p w14:paraId="2A2259CD" w14:textId="77777777" w:rsidR="00B133E8" w:rsidRPr="006A36EC" w:rsidRDefault="00CF2C31"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16.1.9</w:t>
      </w:r>
      <w:r w:rsidR="00FD404C" w:rsidRPr="006A36EC">
        <w:rPr>
          <w:rFonts w:ascii="Times New Roman" w:hAnsi="Times New Roman" w:cs="Times New Roman"/>
          <w:sz w:val="24"/>
          <w:szCs w:val="24"/>
        </w:rPr>
        <w:t>– A</w:t>
      </w:r>
      <w:r w:rsidR="00FD404C" w:rsidRPr="006A36EC">
        <w:rPr>
          <w:rFonts w:ascii="Times New Roman" w:hAnsi="Times New Roman" w:cs="Times New Roman"/>
          <w:spacing w:val="-39"/>
          <w:sz w:val="24"/>
          <w:szCs w:val="24"/>
        </w:rPr>
        <w:t xml:space="preserve"> </w:t>
      </w:r>
      <w:r w:rsidR="00FD404C" w:rsidRPr="006A36EC">
        <w:rPr>
          <w:rFonts w:ascii="Times New Roman" w:hAnsi="Times New Roman" w:cs="Times New Roman"/>
          <w:sz w:val="24"/>
          <w:szCs w:val="24"/>
        </w:rPr>
        <w:t>autoridade competente, na aplicação das sanções, levará em consideração a gravidade da conduta do infrator, o caráter educativo da pena, bem como o dano causado à administração, observado o princípio da</w:t>
      </w:r>
      <w:r w:rsidR="00FD404C" w:rsidRPr="006A36EC">
        <w:rPr>
          <w:rFonts w:ascii="Times New Roman" w:hAnsi="Times New Roman" w:cs="Times New Roman"/>
          <w:spacing w:val="-29"/>
          <w:sz w:val="24"/>
          <w:szCs w:val="24"/>
        </w:rPr>
        <w:t xml:space="preserve"> </w:t>
      </w:r>
      <w:r w:rsidR="00FD404C" w:rsidRPr="006A36EC">
        <w:rPr>
          <w:rFonts w:ascii="Times New Roman" w:hAnsi="Times New Roman" w:cs="Times New Roman"/>
          <w:sz w:val="24"/>
          <w:szCs w:val="24"/>
        </w:rPr>
        <w:t>proporcionalidade.</w:t>
      </w:r>
    </w:p>
    <w:p w14:paraId="02DBE5F8" w14:textId="24E07F87" w:rsidR="00BD6C68" w:rsidRDefault="00CF2C31"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16.1.10</w:t>
      </w:r>
      <w:r w:rsidR="00FD404C" w:rsidRPr="006A36EC">
        <w:rPr>
          <w:rFonts w:ascii="Times New Roman" w:hAnsi="Times New Roman" w:cs="Times New Roman"/>
          <w:sz w:val="24"/>
          <w:szCs w:val="24"/>
        </w:rPr>
        <w:t>– As sanções previstas nesta cláusula não excluem as dispostas na Lei n. 8.429, de 02 de junho de</w:t>
      </w:r>
      <w:r w:rsidR="00FD404C" w:rsidRPr="006A36EC">
        <w:rPr>
          <w:rFonts w:ascii="Times New Roman" w:hAnsi="Times New Roman" w:cs="Times New Roman"/>
          <w:spacing w:val="-13"/>
          <w:sz w:val="24"/>
          <w:szCs w:val="24"/>
        </w:rPr>
        <w:t xml:space="preserve"> </w:t>
      </w:r>
      <w:r w:rsidR="00FD404C" w:rsidRPr="006A36EC">
        <w:rPr>
          <w:rFonts w:ascii="Times New Roman" w:hAnsi="Times New Roman" w:cs="Times New Roman"/>
          <w:sz w:val="24"/>
          <w:szCs w:val="24"/>
        </w:rPr>
        <w:t>1992.</w:t>
      </w:r>
    </w:p>
    <w:p w14:paraId="53892B12" w14:textId="77777777" w:rsidR="0014491D" w:rsidRDefault="0014491D" w:rsidP="00F54CC0">
      <w:pPr>
        <w:pStyle w:val="Corpodetexto"/>
        <w:spacing w:before="0" w:line="360" w:lineRule="auto"/>
        <w:jc w:val="both"/>
        <w:rPr>
          <w:rFonts w:ascii="Times New Roman" w:hAnsi="Times New Roman" w:cs="Times New Roman"/>
          <w:sz w:val="24"/>
          <w:szCs w:val="24"/>
        </w:rPr>
      </w:pPr>
    </w:p>
    <w:p w14:paraId="4911FC10" w14:textId="2D688C04" w:rsidR="00BD6C68" w:rsidRPr="00BD6C68" w:rsidRDefault="00180545" w:rsidP="00F54CC0">
      <w:pPr>
        <w:pStyle w:val="Corpodetexto"/>
        <w:shd w:val="clear" w:color="auto" w:fill="BFBFBF" w:themeFill="background1" w:themeFillShade="BF"/>
        <w:spacing w:before="0" w:line="360" w:lineRule="auto"/>
        <w:ind w:left="0"/>
        <w:jc w:val="both"/>
        <w:rPr>
          <w:rFonts w:ascii="Times New Roman" w:hAnsi="Times New Roman" w:cs="Times New Roman"/>
          <w:sz w:val="24"/>
          <w:szCs w:val="24"/>
        </w:rPr>
      </w:pPr>
      <w:r w:rsidRPr="00BD6C68">
        <w:rPr>
          <w:rFonts w:ascii="Times New Roman" w:hAnsi="Times New Roman" w:cs="Times New Roman"/>
          <w:b/>
          <w:sz w:val="24"/>
          <w:szCs w:val="24"/>
        </w:rPr>
        <w:t>CL</w:t>
      </w:r>
      <w:r w:rsidR="0014491D">
        <w:rPr>
          <w:rFonts w:ascii="Times New Roman" w:hAnsi="Times New Roman" w:cs="Times New Roman"/>
          <w:b/>
          <w:sz w:val="24"/>
          <w:szCs w:val="24"/>
        </w:rPr>
        <w:t>Á</w:t>
      </w:r>
      <w:r w:rsidRPr="00BD6C68">
        <w:rPr>
          <w:rFonts w:ascii="Times New Roman" w:hAnsi="Times New Roman" w:cs="Times New Roman"/>
          <w:b/>
          <w:sz w:val="24"/>
          <w:szCs w:val="24"/>
        </w:rPr>
        <w:t xml:space="preserve">USULA </w:t>
      </w:r>
      <w:r w:rsidR="00BD6C68" w:rsidRPr="00BD6C68">
        <w:rPr>
          <w:rFonts w:ascii="Times New Roman" w:hAnsi="Times New Roman" w:cs="Times New Roman"/>
          <w:b/>
          <w:sz w:val="24"/>
          <w:szCs w:val="24"/>
        </w:rPr>
        <w:t>DÉCIMA SÉTIMA</w:t>
      </w:r>
      <w:r w:rsidRPr="00BD6C68">
        <w:rPr>
          <w:rFonts w:ascii="Times New Roman" w:hAnsi="Times New Roman" w:cs="Times New Roman"/>
          <w:b/>
          <w:sz w:val="24"/>
          <w:szCs w:val="24"/>
        </w:rPr>
        <w:t xml:space="preserve"> – </w:t>
      </w:r>
      <w:r w:rsidRPr="00BD6C68">
        <w:rPr>
          <w:rFonts w:ascii="Times New Roman" w:eastAsia="Times New Roman" w:hAnsi="Times New Roman" w:cs="Times New Roman"/>
          <w:b/>
          <w:sz w:val="24"/>
          <w:szCs w:val="24"/>
          <w:lang w:eastAsia="pt-BR"/>
        </w:rPr>
        <w:t>DA IMPUGNAÇÃO AO EDITAL</w:t>
      </w:r>
    </w:p>
    <w:p w14:paraId="51FFC8A8" w14:textId="77777777" w:rsidR="00BD6C68" w:rsidRPr="00BD6C68" w:rsidRDefault="00BD6C68" w:rsidP="00F54CC0">
      <w:pPr>
        <w:pStyle w:val="Corpodetexto"/>
        <w:spacing w:before="0" w:line="360" w:lineRule="auto"/>
        <w:ind w:left="0"/>
        <w:jc w:val="both"/>
        <w:rPr>
          <w:rFonts w:ascii="Times New Roman" w:hAnsi="Times New Roman" w:cs="Times New Roman"/>
          <w:b/>
          <w:sz w:val="24"/>
          <w:szCs w:val="24"/>
        </w:rPr>
      </w:pPr>
      <w:r w:rsidRPr="00BD6C68">
        <w:rPr>
          <w:rFonts w:ascii="Times New Roman" w:eastAsia="Times New Roman" w:hAnsi="Times New Roman" w:cs="Times New Roman"/>
          <w:sz w:val="24"/>
          <w:szCs w:val="24"/>
          <w:lang w:eastAsia="pt-BR"/>
        </w:rPr>
        <w:t xml:space="preserve">17.1 </w:t>
      </w:r>
      <w:r w:rsidR="00180545" w:rsidRPr="00D97C54">
        <w:rPr>
          <w:rFonts w:ascii="Times New Roman" w:eastAsia="Times New Roman" w:hAnsi="Times New Roman" w:cs="Times New Roman"/>
          <w:sz w:val="24"/>
          <w:szCs w:val="24"/>
          <w:lang w:eastAsia="pt-BR"/>
        </w:rPr>
        <w:t>Qualquer cidadão ou organização da sociedade civil interessada é parte legítima para impugnar o presente edital de chamamento por irregularidade na aplicação da Lei nº 13.019/2014 e demais normas regulamentadoras municipais, devendo protocolar o pedido até 5 (cinco) dias úteis antes da data fixada para a abertura dos envelopes de propostas, devendo a Administração julgar e responder à impugnação em até 2 (dois) dias</w:t>
      </w:r>
      <w:r>
        <w:rPr>
          <w:rFonts w:ascii="Times New Roman" w:eastAsia="Times New Roman" w:hAnsi="Times New Roman" w:cs="Times New Roman"/>
          <w:sz w:val="24"/>
          <w:szCs w:val="24"/>
          <w:lang w:eastAsia="pt-BR"/>
        </w:rPr>
        <w:t>.</w:t>
      </w:r>
    </w:p>
    <w:p w14:paraId="5CC1B384" w14:textId="16C05DE4" w:rsidR="00180545" w:rsidRPr="00BD6C68" w:rsidRDefault="00BD6C68" w:rsidP="00F54CC0">
      <w:pPr>
        <w:pStyle w:val="Corpodetexto"/>
        <w:spacing w:before="0" w:line="360" w:lineRule="auto"/>
        <w:ind w:left="0"/>
        <w:jc w:val="both"/>
        <w:rPr>
          <w:rFonts w:ascii="Times New Roman" w:hAnsi="Times New Roman" w:cs="Times New Roman"/>
          <w:b/>
          <w:sz w:val="24"/>
          <w:szCs w:val="24"/>
        </w:rPr>
      </w:pPr>
      <w:r w:rsidRPr="00BD6C68">
        <w:rPr>
          <w:rFonts w:ascii="Times New Roman" w:hAnsi="Times New Roman" w:cs="Times New Roman"/>
          <w:sz w:val="24"/>
          <w:szCs w:val="24"/>
        </w:rPr>
        <w:t>17.2 A</w:t>
      </w:r>
      <w:r w:rsidR="00180545" w:rsidRPr="00BD6C68">
        <w:rPr>
          <w:rFonts w:ascii="Times New Roman" w:hAnsi="Times New Roman" w:cs="Times New Roman"/>
          <w:sz w:val="24"/>
          <w:szCs w:val="24"/>
        </w:rPr>
        <w:t xml:space="preserve">s impugnações ao presente edital de chamamento público deverão ser dirigidas a Secretaria de Administração e Gestão e protocoladas no </w:t>
      </w:r>
      <w:r w:rsidR="00180545" w:rsidRPr="00E1280F">
        <w:rPr>
          <w:rFonts w:ascii="Times New Roman" w:hAnsi="Times New Roman" w:cs="Times New Roman"/>
          <w:b/>
          <w:bCs/>
          <w:sz w:val="24"/>
          <w:szCs w:val="24"/>
        </w:rPr>
        <w:t>Setor de Protocolo Geral</w:t>
      </w:r>
      <w:r w:rsidR="00180545" w:rsidRPr="00BD6C68">
        <w:rPr>
          <w:rFonts w:ascii="Times New Roman" w:hAnsi="Times New Roman" w:cs="Times New Roman"/>
          <w:sz w:val="24"/>
          <w:szCs w:val="24"/>
        </w:rPr>
        <w:t xml:space="preserve"> </w:t>
      </w:r>
      <w:r w:rsidR="00E1280F">
        <w:rPr>
          <w:rFonts w:ascii="Times New Roman" w:hAnsi="Times New Roman" w:cs="Times New Roman"/>
          <w:sz w:val="24"/>
          <w:szCs w:val="24"/>
        </w:rPr>
        <w:t xml:space="preserve">(recepção) </w:t>
      </w:r>
      <w:r w:rsidR="00180545" w:rsidRPr="00BD6C68">
        <w:rPr>
          <w:rFonts w:ascii="Times New Roman" w:hAnsi="Times New Roman" w:cs="Times New Roman"/>
          <w:sz w:val="24"/>
          <w:szCs w:val="24"/>
        </w:rPr>
        <w:t xml:space="preserve">do município, sito à Avenida Anchieta, </w:t>
      </w:r>
      <w:r w:rsidR="001B2845" w:rsidRPr="00BD6C68">
        <w:rPr>
          <w:rFonts w:ascii="Times New Roman" w:hAnsi="Times New Roman" w:cs="Times New Roman"/>
          <w:sz w:val="24"/>
          <w:szCs w:val="24"/>
        </w:rPr>
        <w:t>838, durante</w:t>
      </w:r>
      <w:r w:rsidR="00180545" w:rsidRPr="00BD6C68">
        <w:rPr>
          <w:rFonts w:ascii="Times New Roman" w:hAnsi="Times New Roman" w:cs="Times New Roman"/>
          <w:sz w:val="24"/>
          <w:szCs w:val="24"/>
        </w:rPr>
        <w:t xml:space="preserve"> o horário de expediente da Administração, das 07h30min às 11h30min e das às 13h às 17h.</w:t>
      </w:r>
    </w:p>
    <w:p w14:paraId="0E10AAAB" w14:textId="4855CCCE" w:rsidR="00180545" w:rsidRDefault="00180545" w:rsidP="00120F00">
      <w:pPr>
        <w:pStyle w:val="Corpodetexto"/>
        <w:spacing w:before="0" w:line="360" w:lineRule="auto"/>
        <w:ind w:left="0"/>
        <w:jc w:val="both"/>
        <w:rPr>
          <w:rFonts w:ascii="Times New Roman" w:hAnsi="Times New Roman" w:cs="Times New Roman"/>
          <w:sz w:val="24"/>
          <w:szCs w:val="24"/>
        </w:rPr>
      </w:pPr>
      <w:r w:rsidRPr="00BD6C68">
        <w:rPr>
          <w:rFonts w:ascii="Times New Roman" w:hAnsi="Times New Roman" w:cs="Times New Roman"/>
          <w:sz w:val="24"/>
          <w:szCs w:val="24"/>
        </w:rPr>
        <w:t>1</w:t>
      </w:r>
      <w:r w:rsidR="00BD6C68" w:rsidRPr="00BD6C68">
        <w:rPr>
          <w:rFonts w:ascii="Times New Roman" w:hAnsi="Times New Roman" w:cs="Times New Roman"/>
          <w:sz w:val="24"/>
          <w:szCs w:val="24"/>
        </w:rPr>
        <w:t>7</w:t>
      </w:r>
      <w:r w:rsidRPr="00BD6C68">
        <w:rPr>
          <w:rFonts w:ascii="Times New Roman" w:hAnsi="Times New Roman" w:cs="Times New Roman"/>
          <w:sz w:val="24"/>
          <w:szCs w:val="24"/>
        </w:rPr>
        <w:t>.3.</w:t>
      </w:r>
      <w:r w:rsidRPr="00BD6C68">
        <w:rPr>
          <w:rFonts w:ascii="Times New Roman" w:hAnsi="Times New Roman" w:cs="Times New Roman"/>
          <w:sz w:val="24"/>
          <w:szCs w:val="24"/>
        </w:rPr>
        <w:tab/>
        <w:t xml:space="preserve">É admitido o envio de impugnações ao edital através do e-mail: </w:t>
      </w:r>
      <w:r w:rsidR="001B2845" w:rsidRPr="00BD6C68">
        <w:rPr>
          <w:rFonts w:ascii="Times New Roman" w:hAnsi="Times New Roman" w:cs="Times New Roman"/>
          <w:sz w:val="24"/>
          <w:szCs w:val="24"/>
        </w:rPr>
        <w:t>administracao@anchieta.sc.gov.br.</w:t>
      </w:r>
      <w:r w:rsidRPr="00BD6C68">
        <w:rPr>
          <w:rFonts w:ascii="Times New Roman" w:hAnsi="Times New Roman" w:cs="Times New Roman"/>
          <w:sz w:val="24"/>
          <w:szCs w:val="24"/>
        </w:rPr>
        <w:t xml:space="preserve"> A impugnação será protocolada, porém a original deve ser entregue na Secretaria de Administração e Gestão </w:t>
      </w:r>
      <w:r w:rsidRPr="00F13F94">
        <w:rPr>
          <w:rFonts w:ascii="Times New Roman" w:hAnsi="Times New Roman" w:cs="Times New Roman"/>
          <w:sz w:val="24"/>
          <w:szCs w:val="24"/>
        </w:rPr>
        <w:t>no prazo de 0</w:t>
      </w:r>
      <w:r w:rsidR="00F13F94" w:rsidRPr="00F13F94">
        <w:rPr>
          <w:rFonts w:ascii="Times New Roman" w:hAnsi="Times New Roman" w:cs="Times New Roman"/>
          <w:sz w:val="24"/>
          <w:szCs w:val="24"/>
        </w:rPr>
        <w:t>5</w:t>
      </w:r>
      <w:r w:rsidRPr="00F13F94">
        <w:rPr>
          <w:rFonts w:ascii="Times New Roman" w:hAnsi="Times New Roman" w:cs="Times New Roman"/>
          <w:sz w:val="24"/>
          <w:szCs w:val="24"/>
        </w:rPr>
        <w:t xml:space="preserve"> (três) dias úteis,</w:t>
      </w:r>
      <w:r w:rsidRPr="00BD6C68">
        <w:rPr>
          <w:rFonts w:ascii="Times New Roman" w:hAnsi="Times New Roman" w:cs="Times New Roman"/>
          <w:sz w:val="24"/>
          <w:szCs w:val="24"/>
        </w:rPr>
        <w:t xml:space="preserve"> a contar do recebimento do e-mail, sob pena de indeferimento.</w:t>
      </w:r>
    </w:p>
    <w:p w14:paraId="1E9EC624" w14:textId="77777777" w:rsidR="0014491D" w:rsidRPr="00BD6C68" w:rsidRDefault="0014491D" w:rsidP="00F54CC0">
      <w:pPr>
        <w:pStyle w:val="Corpodetexto"/>
        <w:spacing w:before="0" w:line="360" w:lineRule="auto"/>
        <w:jc w:val="both"/>
        <w:rPr>
          <w:rFonts w:ascii="Times New Roman" w:hAnsi="Times New Roman" w:cs="Times New Roman"/>
          <w:sz w:val="24"/>
          <w:szCs w:val="24"/>
        </w:rPr>
      </w:pPr>
    </w:p>
    <w:p w14:paraId="30702230" w14:textId="1F6D0E5E" w:rsidR="00B133E8" w:rsidRPr="006A36EC" w:rsidRDefault="0014491D"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Pr>
          <w:rFonts w:ascii="Times New Roman" w:hAnsi="Times New Roman" w:cs="Times New Roman"/>
          <w:b/>
          <w:sz w:val="24"/>
          <w:szCs w:val="24"/>
        </w:rPr>
        <w:t>CLÁUSULA</w:t>
      </w:r>
      <w:r w:rsidR="00DF74CA" w:rsidRPr="006A36EC">
        <w:rPr>
          <w:rFonts w:ascii="Times New Roman" w:hAnsi="Times New Roman" w:cs="Times New Roman"/>
          <w:b/>
          <w:sz w:val="24"/>
          <w:szCs w:val="24"/>
        </w:rPr>
        <w:t xml:space="preserve"> </w:t>
      </w:r>
      <w:r w:rsidR="00CF2C31" w:rsidRPr="006A36EC">
        <w:rPr>
          <w:rFonts w:ascii="Times New Roman" w:hAnsi="Times New Roman" w:cs="Times New Roman"/>
          <w:b/>
          <w:sz w:val="24"/>
          <w:szCs w:val="24"/>
        </w:rPr>
        <w:t>D</w:t>
      </w:r>
      <w:r w:rsidR="00AE3040">
        <w:rPr>
          <w:rFonts w:ascii="Times New Roman" w:hAnsi="Times New Roman" w:cs="Times New Roman"/>
          <w:b/>
          <w:sz w:val="24"/>
          <w:szCs w:val="24"/>
        </w:rPr>
        <w:t>É</w:t>
      </w:r>
      <w:r w:rsidR="00CF2C31" w:rsidRPr="006A36EC">
        <w:rPr>
          <w:rFonts w:ascii="Times New Roman" w:hAnsi="Times New Roman" w:cs="Times New Roman"/>
          <w:b/>
          <w:sz w:val="24"/>
          <w:szCs w:val="24"/>
        </w:rPr>
        <w:t xml:space="preserve">CIMA </w:t>
      </w:r>
      <w:r w:rsidR="00BD6C68">
        <w:rPr>
          <w:rFonts w:ascii="Times New Roman" w:hAnsi="Times New Roman" w:cs="Times New Roman"/>
          <w:b/>
          <w:sz w:val="24"/>
          <w:szCs w:val="24"/>
        </w:rPr>
        <w:t>OITAVA</w:t>
      </w:r>
      <w:r w:rsidR="00FD404C" w:rsidRPr="006A36EC">
        <w:rPr>
          <w:rFonts w:ascii="Times New Roman" w:hAnsi="Times New Roman" w:cs="Times New Roman"/>
          <w:b/>
          <w:sz w:val="24"/>
          <w:szCs w:val="24"/>
        </w:rPr>
        <w:t>– DAS DISPOSIÇÕES</w:t>
      </w:r>
      <w:r w:rsidR="00FD404C" w:rsidRPr="006A36EC">
        <w:rPr>
          <w:rFonts w:ascii="Times New Roman" w:hAnsi="Times New Roman" w:cs="Times New Roman"/>
          <w:b/>
          <w:spacing w:val="-9"/>
          <w:sz w:val="24"/>
          <w:szCs w:val="24"/>
        </w:rPr>
        <w:t xml:space="preserve"> </w:t>
      </w:r>
      <w:r w:rsidR="00FD404C" w:rsidRPr="006A36EC">
        <w:rPr>
          <w:rFonts w:ascii="Times New Roman" w:hAnsi="Times New Roman" w:cs="Times New Roman"/>
          <w:b/>
          <w:sz w:val="24"/>
          <w:szCs w:val="24"/>
        </w:rPr>
        <w:t>FINAIS</w:t>
      </w:r>
    </w:p>
    <w:p w14:paraId="58DC4A87" w14:textId="77777777" w:rsidR="00B133E8" w:rsidRPr="006A36EC" w:rsidRDefault="00CF2C31" w:rsidP="00E952A0">
      <w:pPr>
        <w:pStyle w:val="Corpodetexto"/>
        <w:spacing w:before="0" w:line="360" w:lineRule="auto"/>
        <w:ind w:left="0"/>
        <w:jc w:val="both"/>
        <w:rPr>
          <w:rFonts w:ascii="Times New Roman" w:hAnsi="Times New Roman" w:cs="Times New Roman"/>
          <w:sz w:val="24"/>
          <w:szCs w:val="24"/>
        </w:rPr>
      </w:pPr>
      <w:r w:rsidRPr="006A36EC">
        <w:rPr>
          <w:rFonts w:ascii="Times New Roman" w:hAnsi="Times New Roman" w:cs="Times New Roman"/>
          <w:sz w:val="24"/>
          <w:szCs w:val="24"/>
        </w:rPr>
        <w:t>1</w:t>
      </w:r>
      <w:r w:rsidR="00BD6C68">
        <w:rPr>
          <w:rFonts w:ascii="Times New Roman" w:hAnsi="Times New Roman" w:cs="Times New Roman"/>
          <w:sz w:val="24"/>
          <w:szCs w:val="24"/>
        </w:rPr>
        <w:t>8</w:t>
      </w:r>
      <w:r w:rsidRPr="006A36EC">
        <w:rPr>
          <w:rFonts w:ascii="Times New Roman" w:hAnsi="Times New Roman" w:cs="Times New Roman"/>
          <w:sz w:val="24"/>
          <w:szCs w:val="24"/>
        </w:rPr>
        <w:t>.1</w:t>
      </w:r>
      <w:r w:rsidR="00FD404C" w:rsidRPr="006A36EC">
        <w:rPr>
          <w:rFonts w:ascii="Times New Roman" w:hAnsi="Times New Roman" w:cs="Times New Roman"/>
          <w:sz w:val="24"/>
          <w:szCs w:val="24"/>
        </w:rPr>
        <w:t>– O presente Chamamento Público poderá ser revogado, no todo ou em parte, seja por motivo de interesse público ou exigência legal, sem que isso implique direitos a indenização ou reclamação de qualquer</w:t>
      </w:r>
      <w:r w:rsidR="00FD404C" w:rsidRPr="006A36EC">
        <w:rPr>
          <w:rFonts w:ascii="Times New Roman" w:hAnsi="Times New Roman" w:cs="Times New Roman"/>
          <w:spacing w:val="-19"/>
          <w:sz w:val="24"/>
          <w:szCs w:val="24"/>
        </w:rPr>
        <w:t xml:space="preserve"> </w:t>
      </w:r>
      <w:r w:rsidR="00FD404C" w:rsidRPr="006A36EC">
        <w:rPr>
          <w:rFonts w:ascii="Times New Roman" w:hAnsi="Times New Roman" w:cs="Times New Roman"/>
          <w:sz w:val="24"/>
          <w:szCs w:val="24"/>
        </w:rPr>
        <w:t>natureza.</w:t>
      </w:r>
    </w:p>
    <w:p w14:paraId="1623F4A3" w14:textId="33FB6BF5" w:rsidR="00B133E8" w:rsidRPr="006A36EC" w:rsidRDefault="00CF2C31" w:rsidP="00E952A0">
      <w:pPr>
        <w:pStyle w:val="Corpodetexto"/>
        <w:spacing w:before="0" w:line="360" w:lineRule="auto"/>
        <w:ind w:left="0"/>
        <w:jc w:val="both"/>
        <w:rPr>
          <w:rFonts w:ascii="Times New Roman" w:hAnsi="Times New Roman" w:cs="Times New Roman"/>
          <w:sz w:val="24"/>
          <w:szCs w:val="24"/>
        </w:rPr>
      </w:pPr>
      <w:r w:rsidRPr="006A36EC">
        <w:rPr>
          <w:rFonts w:ascii="Times New Roman" w:hAnsi="Times New Roman" w:cs="Times New Roman"/>
          <w:sz w:val="24"/>
          <w:szCs w:val="24"/>
        </w:rPr>
        <w:t>1</w:t>
      </w:r>
      <w:r w:rsidR="00BD6C68">
        <w:rPr>
          <w:rFonts w:ascii="Times New Roman" w:hAnsi="Times New Roman" w:cs="Times New Roman"/>
          <w:sz w:val="24"/>
          <w:szCs w:val="24"/>
        </w:rPr>
        <w:t>8</w:t>
      </w:r>
      <w:r w:rsidRPr="006A36EC">
        <w:rPr>
          <w:rFonts w:ascii="Times New Roman" w:hAnsi="Times New Roman" w:cs="Times New Roman"/>
          <w:sz w:val="24"/>
          <w:szCs w:val="24"/>
        </w:rPr>
        <w:t>.2</w:t>
      </w:r>
      <w:r w:rsidR="00FD404C" w:rsidRPr="006A36EC">
        <w:rPr>
          <w:rFonts w:ascii="Times New Roman" w:hAnsi="Times New Roman" w:cs="Times New Roman"/>
          <w:sz w:val="24"/>
          <w:szCs w:val="24"/>
        </w:rPr>
        <w:t xml:space="preserve">– </w:t>
      </w:r>
      <w:r w:rsidR="005D55CF">
        <w:rPr>
          <w:rFonts w:ascii="Times New Roman" w:hAnsi="Times New Roman" w:cs="Times New Roman"/>
          <w:sz w:val="24"/>
          <w:szCs w:val="24"/>
        </w:rPr>
        <w:t>A documentação</w:t>
      </w:r>
      <w:r w:rsidR="00FD404C" w:rsidRPr="006A36EC">
        <w:rPr>
          <w:rFonts w:ascii="Times New Roman" w:hAnsi="Times New Roman" w:cs="Times New Roman"/>
          <w:sz w:val="24"/>
          <w:szCs w:val="24"/>
        </w:rPr>
        <w:t xml:space="preserve"> que contenha vício de qualquer natureza ou inobservância de qualquer vedação deste Chamamento Público acarretará na desclassificação da entidade, podendo ocorrer em qualquer momento do</w:t>
      </w:r>
      <w:r w:rsidR="00FD404C" w:rsidRPr="006A36EC">
        <w:rPr>
          <w:rFonts w:ascii="Times New Roman" w:hAnsi="Times New Roman" w:cs="Times New Roman"/>
          <w:spacing w:val="-21"/>
          <w:sz w:val="24"/>
          <w:szCs w:val="24"/>
        </w:rPr>
        <w:t xml:space="preserve"> </w:t>
      </w:r>
      <w:r w:rsidR="00FD404C" w:rsidRPr="006A36EC">
        <w:rPr>
          <w:rFonts w:ascii="Times New Roman" w:hAnsi="Times New Roman" w:cs="Times New Roman"/>
          <w:sz w:val="24"/>
          <w:szCs w:val="24"/>
        </w:rPr>
        <w:t>certame.</w:t>
      </w:r>
    </w:p>
    <w:p w14:paraId="7C6CD1A6" w14:textId="77777777" w:rsidR="00B133E8" w:rsidRPr="006A36EC" w:rsidRDefault="00CF2C31" w:rsidP="00E952A0">
      <w:pPr>
        <w:pStyle w:val="Corpodetexto"/>
        <w:spacing w:before="0" w:line="360" w:lineRule="auto"/>
        <w:ind w:left="0"/>
        <w:jc w:val="both"/>
        <w:rPr>
          <w:rFonts w:ascii="Times New Roman" w:hAnsi="Times New Roman" w:cs="Times New Roman"/>
          <w:sz w:val="24"/>
          <w:szCs w:val="24"/>
        </w:rPr>
      </w:pPr>
      <w:r w:rsidRPr="006A36EC">
        <w:rPr>
          <w:rFonts w:ascii="Times New Roman" w:hAnsi="Times New Roman" w:cs="Times New Roman"/>
          <w:sz w:val="24"/>
          <w:szCs w:val="24"/>
        </w:rPr>
        <w:t>1</w:t>
      </w:r>
      <w:r w:rsidR="00BD6C68">
        <w:rPr>
          <w:rFonts w:ascii="Times New Roman" w:hAnsi="Times New Roman" w:cs="Times New Roman"/>
          <w:sz w:val="24"/>
          <w:szCs w:val="24"/>
        </w:rPr>
        <w:t>8</w:t>
      </w:r>
      <w:r w:rsidRPr="006A36EC">
        <w:rPr>
          <w:rFonts w:ascii="Times New Roman" w:hAnsi="Times New Roman" w:cs="Times New Roman"/>
          <w:sz w:val="24"/>
          <w:szCs w:val="24"/>
        </w:rPr>
        <w:t>.3</w:t>
      </w:r>
      <w:r w:rsidR="00FD404C" w:rsidRPr="006A36EC">
        <w:rPr>
          <w:rFonts w:ascii="Times New Roman" w:hAnsi="Times New Roman" w:cs="Times New Roman"/>
          <w:sz w:val="24"/>
          <w:szCs w:val="24"/>
        </w:rPr>
        <w:t>– Os casos omissos serão encaminhados à apreciação e apurados pelas Comissões</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competentes,</w:t>
      </w:r>
      <w:r w:rsidR="00FD404C" w:rsidRPr="006A36EC">
        <w:rPr>
          <w:rFonts w:ascii="Times New Roman" w:hAnsi="Times New Roman" w:cs="Times New Roman"/>
          <w:spacing w:val="-7"/>
          <w:sz w:val="24"/>
          <w:szCs w:val="24"/>
        </w:rPr>
        <w:t xml:space="preserve"> </w:t>
      </w:r>
      <w:r w:rsidR="00FD404C" w:rsidRPr="006A36EC">
        <w:rPr>
          <w:rFonts w:ascii="Times New Roman" w:hAnsi="Times New Roman" w:cs="Times New Roman"/>
          <w:sz w:val="24"/>
          <w:szCs w:val="24"/>
        </w:rPr>
        <w:t>cabendo</w:t>
      </w:r>
      <w:r w:rsidR="00FD404C" w:rsidRPr="006A36EC">
        <w:rPr>
          <w:rFonts w:ascii="Times New Roman" w:hAnsi="Times New Roman" w:cs="Times New Roman"/>
          <w:spacing w:val="-5"/>
          <w:sz w:val="24"/>
          <w:szCs w:val="24"/>
        </w:rPr>
        <w:t xml:space="preserve"> </w:t>
      </w:r>
      <w:r w:rsidR="00DF74CA" w:rsidRPr="006A36EC">
        <w:rPr>
          <w:rFonts w:ascii="Times New Roman" w:hAnsi="Times New Roman" w:cs="Times New Roman"/>
          <w:sz w:val="24"/>
          <w:szCs w:val="24"/>
        </w:rPr>
        <w:t>ao</w:t>
      </w:r>
      <w:r w:rsidR="00FD404C" w:rsidRPr="006A36EC">
        <w:rPr>
          <w:rFonts w:ascii="Times New Roman" w:hAnsi="Times New Roman" w:cs="Times New Roman"/>
          <w:spacing w:val="-7"/>
          <w:sz w:val="24"/>
          <w:szCs w:val="24"/>
        </w:rPr>
        <w:t xml:space="preserve"> </w:t>
      </w:r>
      <w:r w:rsidR="00FD404C" w:rsidRPr="006A36EC">
        <w:rPr>
          <w:rFonts w:ascii="Times New Roman" w:hAnsi="Times New Roman" w:cs="Times New Roman"/>
          <w:sz w:val="24"/>
          <w:szCs w:val="24"/>
        </w:rPr>
        <w:t>Prefeit</w:t>
      </w:r>
      <w:r w:rsidR="00DF74CA" w:rsidRPr="006A36EC">
        <w:rPr>
          <w:rFonts w:ascii="Times New Roman" w:hAnsi="Times New Roman" w:cs="Times New Roman"/>
          <w:sz w:val="24"/>
          <w:szCs w:val="24"/>
        </w:rPr>
        <w:t>o</w:t>
      </w:r>
      <w:r w:rsidR="00FD404C" w:rsidRPr="006A36EC">
        <w:rPr>
          <w:rFonts w:ascii="Times New Roman" w:hAnsi="Times New Roman" w:cs="Times New Roman"/>
          <w:spacing w:val="-7"/>
          <w:sz w:val="24"/>
          <w:szCs w:val="24"/>
        </w:rPr>
        <w:t xml:space="preserve"> </w:t>
      </w:r>
      <w:r w:rsidR="00FD404C" w:rsidRPr="006A36EC">
        <w:rPr>
          <w:rFonts w:ascii="Times New Roman" w:hAnsi="Times New Roman" w:cs="Times New Roman"/>
          <w:sz w:val="24"/>
          <w:szCs w:val="24"/>
        </w:rPr>
        <w:t>Municipal</w:t>
      </w:r>
      <w:r w:rsidR="00FD404C" w:rsidRPr="006A36EC">
        <w:rPr>
          <w:rFonts w:ascii="Times New Roman" w:hAnsi="Times New Roman" w:cs="Times New Roman"/>
          <w:spacing w:val="-8"/>
          <w:sz w:val="24"/>
          <w:szCs w:val="24"/>
        </w:rPr>
        <w:t xml:space="preserve"> </w:t>
      </w:r>
      <w:r w:rsidR="00FD404C" w:rsidRPr="006A36EC">
        <w:rPr>
          <w:rFonts w:ascii="Times New Roman" w:hAnsi="Times New Roman" w:cs="Times New Roman"/>
          <w:sz w:val="24"/>
          <w:szCs w:val="24"/>
        </w:rPr>
        <w:t>a</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decisão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terminativa.</w:t>
      </w:r>
    </w:p>
    <w:p w14:paraId="75B3D599" w14:textId="1E370203" w:rsidR="00B133E8" w:rsidRPr="006A36EC" w:rsidRDefault="00CF2C31" w:rsidP="00E952A0">
      <w:pPr>
        <w:pStyle w:val="Corpodetexto"/>
        <w:spacing w:before="0" w:line="360" w:lineRule="auto"/>
        <w:ind w:left="0"/>
        <w:jc w:val="both"/>
        <w:rPr>
          <w:rFonts w:ascii="Times New Roman" w:hAnsi="Times New Roman" w:cs="Times New Roman"/>
          <w:sz w:val="24"/>
          <w:szCs w:val="24"/>
        </w:rPr>
      </w:pPr>
      <w:r w:rsidRPr="006A36EC">
        <w:rPr>
          <w:rFonts w:ascii="Times New Roman" w:hAnsi="Times New Roman" w:cs="Times New Roman"/>
          <w:sz w:val="24"/>
          <w:szCs w:val="24"/>
        </w:rPr>
        <w:t>1</w:t>
      </w:r>
      <w:r w:rsidR="00BD6C68">
        <w:rPr>
          <w:rFonts w:ascii="Times New Roman" w:hAnsi="Times New Roman" w:cs="Times New Roman"/>
          <w:sz w:val="24"/>
          <w:szCs w:val="24"/>
        </w:rPr>
        <w:t>8</w:t>
      </w:r>
      <w:r w:rsidRPr="006A36EC">
        <w:rPr>
          <w:rFonts w:ascii="Times New Roman" w:hAnsi="Times New Roman" w:cs="Times New Roman"/>
          <w:sz w:val="24"/>
          <w:szCs w:val="24"/>
        </w:rPr>
        <w:t>.4</w:t>
      </w:r>
      <w:r w:rsidR="00FD404C" w:rsidRPr="006A36EC">
        <w:rPr>
          <w:rFonts w:ascii="Times New Roman" w:hAnsi="Times New Roman" w:cs="Times New Roman"/>
          <w:sz w:val="24"/>
          <w:szCs w:val="24"/>
        </w:rPr>
        <w:t>– A entidade selecionada autoriza o Município a divulgar, sem autorização prévia e</w:t>
      </w:r>
      <w:r w:rsidR="00FD404C" w:rsidRPr="006A36EC">
        <w:rPr>
          <w:rFonts w:ascii="Times New Roman" w:hAnsi="Times New Roman" w:cs="Times New Roman"/>
          <w:spacing w:val="14"/>
          <w:sz w:val="24"/>
          <w:szCs w:val="24"/>
        </w:rPr>
        <w:t xml:space="preserve"> </w:t>
      </w:r>
      <w:r w:rsidR="00FD404C" w:rsidRPr="006A36EC">
        <w:rPr>
          <w:rFonts w:ascii="Times New Roman" w:hAnsi="Times New Roman" w:cs="Times New Roman"/>
          <w:sz w:val="24"/>
          <w:szCs w:val="24"/>
        </w:rPr>
        <w:t>sem</w:t>
      </w:r>
      <w:r w:rsidR="00FD404C" w:rsidRPr="006A36EC">
        <w:rPr>
          <w:rFonts w:ascii="Times New Roman" w:hAnsi="Times New Roman" w:cs="Times New Roman"/>
          <w:spacing w:val="19"/>
          <w:sz w:val="24"/>
          <w:szCs w:val="24"/>
        </w:rPr>
        <w:t xml:space="preserve"> </w:t>
      </w:r>
      <w:r w:rsidR="00FD404C" w:rsidRPr="006A36EC">
        <w:rPr>
          <w:rFonts w:ascii="Times New Roman" w:hAnsi="Times New Roman" w:cs="Times New Roman"/>
          <w:sz w:val="24"/>
          <w:szCs w:val="24"/>
        </w:rPr>
        <w:t>ônus</w:t>
      </w:r>
      <w:r w:rsidR="00FD404C" w:rsidRPr="006A36EC">
        <w:rPr>
          <w:rFonts w:ascii="Times New Roman" w:hAnsi="Times New Roman" w:cs="Times New Roman"/>
          <w:spacing w:val="16"/>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14"/>
          <w:sz w:val="24"/>
          <w:szCs w:val="24"/>
        </w:rPr>
        <w:t xml:space="preserve"> </w:t>
      </w:r>
      <w:r w:rsidR="00FD404C" w:rsidRPr="006A36EC">
        <w:rPr>
          <w:rFonts w:ascii="Times New Roman" w:hAnsi="Times New Roman" w:cs="Times New Roman"/>
          <w:sz w:val="24"/>
          <w:szCs w:val="24"/>
        </w:rPr>
        <w:t>qualquer</w:t>
      </w:r>
      <w:r w:rsidR="00FD404C" w:rsidRPr="006A36EC">
        <w:rPr>
          <w:rFonts w:ascii="Times New Roman" w:hAnsi="Times New Roman" w:cs="Times New Roman"/>
          <w:spacing w:val="18"/>
          <w:sz w:val="24"/>
          <w:szCs w:val="24"/>
        </w:rPr>
        <w:t xml:space="preserve"> </w:t>
      </w:r>
      <w:r w:rsidR="00FD404C" w:rsidRPr="006A36EC">
        <w:rPr>
          <w:rFonts w:ascii="Times New Roman" w:hAnsi="Times New Roman" w:cs="Times New Roman"/>
          <w:sz w:val="24"/>
          <w:szCs w:val="24"/>
        </w:rPr>
        <w:t>natureza,</w:t>
      </w:r>
      <w:r w:rsidR="00FD404C" w:rsidRPr="006A36EC">
        <w:rPr>
          <w:rFonts w:ascii="Times New Roman" w:hAnsi="Times New Roman" w:cs="Times New Roman"/>
          <w:spacing w:val="17"/>
          <w:sz w:val="24"/>
          <w:szCs w:val="24"/>
        </w:rPr>
        <w:t xml:space="preserve"> </w:t>
      </w:r>
      <w:r w:rsidR="00FD404C" w:rsidRPr="006A36EC">
        <w:rPr>
          <w:rFonts w:ascii="Times New Roman" w:hAnsi="Times New Roman" w:cs="Times New Roman"/>
          <w:sz w:val="24"/>
          <w:szCs w:val="24"/>
        </w:rPr>
        <w:t>o</w:t>
      </w:r>
      <w:r w:rsidR="00FD404C" w:rsidRPr="006A36EC">
        <w:rPr>
          <w:rFonts w:ascii="Times New Roman" w:hAnsi="Times New Roman" w:cs="Times New Roman"/>
          <w:spacing w:val="14"/>
          <w:sz w:val="24"/>
          <w:szCs w:val="24"/>
        </w:rPr>
        <w:t xml:space="preserve"> </w:t>
      </w:r>
      <w:r w:rsidR="00FD404C" w:rsidRPr="006A36EC">
        <w:rPr>
          <w:rFonts w:ascii="Times New Roman" w:hAnsi="Times New Roman" w:cs="Times New Roman"/>
          <w:sz w:val="24"/>
          <w:szCs w:val="24"/>
        </w:rPr>
        <w:t>seu</w:t>
      </w:r>
      <w:r w:rsidR="00FD404C" w:rsidRPr="006A36EC">
        <w:rPr>
          <w:rFonts w:ascii="Times New Roman" w:hAnsi="Times New Roman" w:cs="Times New Roman"/>
          <w:spacing w:val="16"/>
          <w:sz w:val="24"/>
          <w:szCs w:val="24"/>
        </w:rPr>
        <w:t xml:space="preserve"> </w:t>
      </w:r>
      <w:r w:rsidR="00FD404C" w:rsidRPr="006A36EC">
        <w:rPr>
          <w:rFonts w:ascii="Times New Roman" w:hAnsi="Times New Roman" w:cs="Times New Roman"/>
          <w:sz w:val="24"/>
          <w:szCs w:val="24"/>
        </w:rPr>
        <w:t>nome,</w:t>
      </w:r>
      <w:r w:rsidR="00FD404C" w:rsidRPr="006A36EC">
        <w:rPr>
          <w:rFonts w:ascii="Times New Roman" w:hAnsi="Times New Roman" w:cs="Times New Roman"/>
          <w:spacing w:val="14"/>
          <w:sz w:val="24"/>
          <w:szCs w:val="24"/>
        </w:rPr>
        <w:t xml:space="preserve"> </w:t>
      </w:r>
      <w:r w:rsidR="00FD404C" w:rsidRPr="006A36EC">
        <w:rPr>
          <w:rFonts w:ascii="Times New Roman" w:hAnsi="Times New Roman" w:cs="Times New Roman"/>
          <w:sz w:val="24"/>
          <w:szCs w:val="24"/>
        </w:rPr>
        <w:t>suas</w:t>
      </w:r>
      <w:r w:rsidR="00FD404C" w:rsidRPr="006A36EC">
        <w:rPr>
          <w:rFonts w:ascii="Times New Roman" w:hAnsi="Times New Roman" w:cs="Times New Roman"/>
          <w:spacing w:val="16"/>
          <w:sz w:val="24"/>
          <w:szCs w:val="24"/>
        </w:rPr>
        <w:t xml:space="preserve"> </w:t>
      </w:r>
      <w:r w:rsidR="00FD404C" w:rsidRPr="006A36EC">
        <w:rPr>
          <w:rFonts w:ascii="Times New Roman" w:hAnsi="Times New Roman" w:cs="Times New Roman"/>
          <w:sz w:val="24"/>
          <w:szCs w:val="24"/>
        </w:rPr>
        <w:t>imagens</w:t>
      </w:r>
      <w:r w:rsidR="00FD404C" w:rsidRPr="006A36EC">
        <w:rPr>
          <w:rFonts w:ascii="Times New Roman" w:hAnsi="Times New Roman" w:cs="Times New Roman"/>
          <w:spacing w:val="16"/>
          <w:sz w:val="24"/>
          <w:szCs w:val="24"/>
        </w:rPr>
        <w:t xml:space="preserve"> </w:t>
      </w:r>
      <w:r w:rsidR="00FD404C" w:rsidRPr="006A36EC">
        <w:rPr>
          <w:rFonts w:ascii="Times New Roman" w:hAnsi="Times New Roman" w:cs="Times New Roman"/>
          <w:sz w:val="24"/>
          <w:szCs w:val="24"/>
        </w:rPr>
        <w:t>e</w:t>
      </w:r>
      <w:r w:rsidR="00FD404C" w:rsidRPr="006A36EC">
        <w:rPr>
          <w:rFonts w:ascii="Times New Roman" w:hAnsi="Times New Roman" w:cs="Times New Roman"/>
          <w:spacing w:val="14"/>
          <w:sz w:val="24"/>
          <w:szCs w:val="24"/>
        </w:rPr>
        <w:t xml:space="preserve"> </w:t>
      </w:r>
      <w:r w:rsidR="00FD404C" w:rsidRPr="006A36EC">
        <w:rPr>
          <w:rFonts w:ascii="Times New Roman" w:hAnsi="Times New Roman" w:cs="Times New Roman"/>
          <w:sz w:val="24"/>
          <w:szCs w:val="24"/>
        </w:rPr>
        <w:t>informações</w:t>
      </w:r>
      <w:r w:rsidR="00FD404C" w:rsidRPr="006A36EC">
        <w:rPr>
          <w:rFonts w:ascii="Times New Roman" w:hAnsi="Times New Roman" w:cs="Times New Roman"/>
          <w:spacing w:val="16"/>
          <w:sz w:val="24"/>
          <w:szCs w:val="24"/>
        </w:rPr>
        <w:t xml:space="preserve"> </w:t>
      </w:r>
      <w:r w:rsidR="00FD404C" w:rsidRPr="006A36EC">
        <w:rPr>
          <w:rFonts w:ascii="Times New Roman" w:hAnsi="Times New Roman" w:cs="Times New Roman"/>
          <w:sz w:val="24"/>
          <w:szCs w:val="24"/>
        </w:rPr>
        <w:t>acerca</w:t>
      </w:r>
      <w:r w:rsidR="00FD404C" w:rsidRPr="006A36EC">
        <w:rPr>
          <w:rFonts w:ascii="Times New Roman" w:hAnsi="Times New Roman" w:cs="Times New Roman"/>
          <w:spacing w:val="14"/>
          <w:sz w:val="24"/>
          <w:szCs w:val="24"/>
        </w:rPr>
        <w:t xml:space="preserve"> </w:t>
      </w:r>
      <w:r w:rsidR="00FD404C" w:rsidRPr="006A36EC">
        <w:rPr>
          <w:rFonts w:ascii="Times New Roman" w:hAnsi="Times New Roman" w:cs="Times New Roman"/>
          <w:sz w:val="24"/>
          <w:szCs w:val="24"/>
        </w:rPr>
        <w:t>das</w:t>
      </w:r>
      <w:r w:rsidR="00FD404C" w:rsidRPr="006A36EC">
        <w:rPr>
          <w:rFonts w:ascii="Times New Roman" w:hAnsi="Times New Roman" w:cs="Times New Roman"/>
          <w:spacing w:val="16"/>
          <w:sz w:val="24"/>
          <w:szCs w:val="24"/>
        </w:rPr>
        <w:t xml:space="preserve"> </w:t>
      </w:r>
      <w:r w:rsidR="00FD404C" w:rsidRPr="006A36EC">
        <w:rPr>
          <w:rFonts w:ascii="Times New Roman" w:hAnsi="Times New Roman" w:cs="Times New Roman"/>
          <w:sz w:val="24"/>
          <w:szCs w:val="24"/>
        </w:rPr>
        <w:t>atividades</w:t>
      </w:r>
      <w:r w:rsidRPr="006A36EC">
        <w:rPr>
          <w:rFonts w:ascii="Times New Roman" w:hAnsi="Times New Roman" w:cs="Times New Roman"/>
          <w:sz w:val="24"/>
          <w:szCs w:val="24"/>
        </w:rPr>
        <w:t xml:space="preserve"> </w:t>
      </w:r>
      <w:r w:rsidR="00FD404C" w:rsidRPr="006A36EC">
        <w:rPr>
          <w:rFonts w:ascii="Times New Roman" w:hAnsi="Times New Roman" w:cs="Times New Roman"/>
          <w:sz w:val="24"/>
          <w:szCs w:val="24"/>
        </w:rPr>
        <w:t>relacionadas ao projeto selecionado, para divulgação das ações e políticas daqueles entes da administração</w:t>
      </w:r>
      <w:r w:rsidR="000C4233">
        <w:rPr>
          <w:rFonts w:ascii="Times New Roman" w:hAnsi="Times New Roman" w:cs="Times New Roman"/>
          <w:sz w:val="24"/>
          <w:szCs w:val="24"/>
        </w:rPr>
        <w:t>.</w:t>
      </w:r>
    </w:p>
    <w:p w14:paraId="0F163802" w14:textId="47D75FCF" w:rsidR="00B133E8" w:rsidRPr="006A36EC" w:rsidRDefault="00CF2C31" w:rsidP="00E952A0">
      <w:pPr>
        <w:pStyle w:val="Corpodetexto"/>
        <w:spacing w:before="0" w:line="360" w:lineRule="auto"/>
        <w:ind w:left="0"/>
        <w:jc w:val="both"/>
        <w:rPr>
          <w:rFonts w:ascii="Times New Roman" w:hAnsi="Times New Roman" w:cs="Times New Roman"/>
          <w:sz w:val="24"/>
          <w:szCs w:val="24"/>
        </w:rPr>
      </w:pPr>
      <w:r w:rsidRPr="006A36EC">
        <w:rPr>
          <w:rFonts w:ascii="Times New Roman" w:hAnsi="Times New Roman" w:cs="Times New Roman"/>
          <w:sz w:val="24"/>
          <w:szCs w:val="24"/>
        </w:rPr>
        <w:t>1</w:t>
      </w:r>
      <w:r w:rsidR="00BD6C68">
        <w:rPr>
          <w:rFonts w:ascii="Times New Roman" w:hAnsi="Times New Roman" w:cs="Times New Roman"/>
          <w:sz w:val="24"/>
          <w:szCs w:val="24"/>
        </w:rPr>
        <w:t>8</w:t>
      </w:r>
      <w:r w:rsidRPr="006A36EC">
        <w:rPr>
          <w:rFonts w:ascii="Times New Roman" w:hAnsi="Times New Roman" w:cs="Times New Roman"/>
          <w:sz w:val="24"/>
          <w:szCs w:val="24"/>
        </w:rPr>
        <w:t>.5</w:t>
      </w:r>
      <w:r w:rsidR="00FD404C" w:rsidRPr="006A36EC">
        <w:rPr>
          <w:rFonts w:ascii="Times New Roman" w:hAnsi="Times New Roman" w:cs="Times New Roman"/>
          <w:sz w:val="24"/>
          <w:szCs w:val="24"/>
        </w:rPr>
        <w:t xml:space="preserve">– Até a assinatura do </w:t>
      </w:r>
      <w:r w:rsidR="009542D3" w:rsidRPr="006A36EC">
        <w:rPr>
          <w:rFonts w:ascii="Times New Roman" w:hAnsi="Times New Roman" w:cs="Times New Roman"/>
          <w:spacing w:val="-4"/>
          <w:sz w:val="24"/>
          <w:szCs w:val="24"/>
        </w:rPr>
        <w:t>Acordo de Cooperação</w:t>
      </w:r>
      <w:r w:rsidR="00FD404C" w:rsidRPr="006A36EC">
        <w:rPr>
          <w:rFonts w:ascii="Times New Roman" w:hAnsi="Times New Roman" w:cs="Times New Roman"/>
          <w:sz w:val="24"/>
          <w:szCs w:val="24"/>
        </w:rPr>
        <w:t xml:space="preserve">, poderá a Comissão de Seleção </w:t>
      </w:r>
      <w:r w:rsidR="0014491D">
        <w:rPr>
          <w:rFonts w:ascii="Times New Roman" w:hAnsi="Times New Roman" w:cs="Times New Roman"/>
          <w:sz w:val="24"/>
          <w:szCs w:val="24"/>
        </w:rPr>
        <w:t xml:space="preserve">e Julgamento </w:t>
      </w:r>
      <w:r w:rsidR="00FD404C" w:rsidRPr="006A36EC">
        <w:rPr>
          <w:rFonts w:ascii="Times New Roman" w:hAnsi="Times New Roman" w:cs="Times New Roman"/>
          <w:sz w:val="24"/>
          <w:szCs w:val="24"/>
        </w:rPr>
        <w:t>desclassificar as propostas das entidades participantes, em despacho motivado, sem direito a indenização ou ressarcimento e sem prejuízo de outras sanções, se tiver ciência de fato ou circunstância, anterior ou posterior ao julgamento da seleção que represente infração aos termos do Chamamento Público, respeitado o</w:t>
      </w:r>
      <w:r w:rsidR="00FD404C" w:rsidRPr="006A36EC">
        <w:rPr>
          <w:rFonts w:ascii="Times New Roman" w:hAnsi="Times New Roman" w:cs="Times New Roman"/>
          <w:spacing w:val="-27"/>
          <w:sz w:val="24"/>
          <w:szCs w:val="24"/>
        </w:rPr>
        <w:t xml:space="preserve"> </w:t>
      </w:r>
      <w:r w:rsidR="00FD404C" w:rsidRPr="006A36EC">
        <w:rPr>
          <w:rFonts w:ascii="Times New Roman" w:hAnsi="Times New Roman" w:cs="Times New Roman"/>
          <w:sz w:val="24"/>
          <w:szCs w:val="24"/>
        </w:rPr>
        <w:t>contraditório.</w:t>
      </w:r>
    </w:p>
    <w:p w14:paraId="67DEEECC" w14:textId="13E1BE4D" w:rsidR="004D7D54" w:rsidRPr="006A36EC" w:rsidRDefault="00CF2C31" w:rsidP="00E952A0">
      <w:pPr>
        <w:pStyle w:val="Corpodetexto"/>
        <w:spacing w:before="0" w:line="360" w:lineRule="auto"/>
        <w:ind w:left="0"/>
        <w:jc w:val="both"/>
        <w:rPr>
          <w:rFonts w:ascii="Times New Roman" w:hAnsi="Times New Roman" w:cs="Times New Roman"/>
          <w:sz w:val="24"/>
          <w:szCs w:val="24"/>
        </w:rPr>
      </w:pPr>
      <w:r w:rsidRPr="006A36EC">
        <w:rPr>
          <w:rFonts w:ascii="Times New Roman" w:hAnsi="Times New Roman" w:cs="Times New Roman"/>
          <w:sz w:val="24"/>
          <w:szCs w:val="24"/>
        </w:rPr>
        <w:t>1</w:t>
      </w:r>
      <w:r w:rsidR="00BD6C68">
        <w:rPr>
          <w:rFonts w:ascii="Times New Roman" w:hAnsi="Times New Roman" w:cs="Times New Roman"/>
          <w:sz w:val="24"/>
          <w:szCs w:val="24"/>
        </w:rPr>
        <w:t>8</w:t>
      </w:r>
      <w:r w:rsidRPr="006A36EC">
        <w:rPr>
          <w:rFonts w:ascii="Times New Roman" w:hAnsi="Times New Roman" w:cs="Times New Roman"/>
          <w:sz w:val="24"/>
          <w:szCs w:val="24"/>
        </w:rPr>
        <w:t>.</w:t>
      </w:r>
      <w:r w:rsidR="00AE3040">
        <w:rPr>
          <w:rFonts w:ascii="Times New Roman" w:hAnsi="Times New Roman" w:cs="Times New Roman"/>
          <w:sz w:val="24"/>
          <w:szCs w:val="24"/>
        </w:rPr>
        <w:t>6</w:t>
      </w:r>
      <w:r w:rsidR="00FD404C" w:rsidRPr="006A36EC">
        <w:rPr>
          <w:rFonts w:ascii="Times New Roman" w:hAnsi="Times New Roman" w:cs="Times New Roman"/>
          <w:sz w:val="24"/>
          <w:szCs w:val="24"/>
        </w:rPr>
        <w:t>– Esclarecimentos acerca do conteúdo desta chamada pública poderão ser obtidos</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exclusivamente</w:t>
      </w:r>
      <w:r w:rsidR="00FD404C" w:rsidRPr="006A36EC">
        <w:rPr>
          <w:rFonts w:ascii="Times New Roman" w:hAnsi="Times New Roman" w:cs="Times New Roman"/>
          <w:spacing w:val="-6"/>
          <w:sz w:val="24"/>
          <w:szCs w:val="24"/>
        </w:rPr>
        <w:t xml:space="preserve"> </w:t>
      </w:r>
      <w:r w:rsidR="002F5CDB" w:rsidRPr="006A36EC">
        <w:rPr>
          <w:rFonts w:ascii="Times New Roman" w:hAnsi="Times New Roman" w:cs="Times New Roman"/>
          <w:sz w:val="24"/>
          <w:szCs w:val="24"/>
        </w:rPr>
        <w:t>no departamento de licitações e contratos do Município de Anchieta</w:t>
      </w:r>
      <w:r w:rsidR="004D7D54" w:rsidRPr="006A36EC">
        <w:rPr>
          <w:rFonts w:ascii="Times New Roman" w:hAnsi="Times New Roman" w:cs="Times New Roman"/>
          <w:sz w:val="24"/>
          <w:szCs w:val="24"/>
        </w:rPr>
        <w:t>.</w:t>
      </w:r>
    </w:p>
    <w:p w14:paraId="6E7BF9C6" w14:textId="178C15C4" w:rsidR="00B133E8" w:rsidRPr="006A36EC" w:rsidRDefault="00CF2C31" w:rsidP="007E1988">
      <w:pPr>
        <w:pStyle w:val="Corpodetexto"/>
        <w:spacing w:before="0" w:line="360" w:lineRule="auto"/>
        <w:ind w:left="0"/>
        <w:jc w:val="both"/>
        <w:rPr>
          <w:rFonts w:ascii="Times New Roman" w:hAnsi="Times New Roman" w:cs="Times New Roman"/>
          <w:sz w:val="24"/>
          <w:szCs w:val="24"/>
        </w:rPr>
      </w:pPr>
      <w:r w:rsidRPr="006A36EC">
        <w:rPr>
          <w:rFonts w:ascii="Times New Roman" w:hAnsi="Times New Roman" w:cs="Times New Roman"/>
          <w:sz w:val="24"/>
          <w:szCs w:val="24"/>
        </w:rPr>
        <w:t>1</w:t>
      </w:r>
      <w:r w:rsidR="00BD6C68">
        <w:rPr>
          <w:rFonts w:ascii="Times New Roman" w:hAnsi="Times New Roman" w:cs="Times New Roman"/>
          <w:sz w:val="24"/>
          <w:szCs w:val="24"/>
        </w:rPr>
        <w:t>8</w:t>
      </w:r>
      <w:r w:rsidRPr="006A36EC">
        <w:rPr>
          <w:rFonts w:ascii="Times New Roman" w:hAnsi="Times New Roman" w:cs="Times New Roman"/>
          <w:sz w:val="24"/>
          <w:szCs w:val="24"/>
        </w:rPr>
        <w:t>.</w:t>
      </w:r>
      <w:r w:rsidR="00AE3040">
        <w:rPr>
          <w:rFonts w:ascii="Times New Roman" w:hAnsi="Times New Roman" w:cs="Times New Roman"/>
          <w:sz w:val="24"/>
          <w:szCs w:val="24"/>
        </w:rPr>
        <w:t>7</w:t>
      </w:r>
      <w:r w:rsidR="00FD404C" w:rsidRPr="006A36EC">
        <w:rPr>
          <w:rFonts w:ascii="Times New Roman" w:hAnsi="Times New Roman" w:cs="Times New Roman"/>
          <w:sz w:val="24"/>
          <w:szCs w:val="24"/>
        </w:rPr>
        <w:t xml:space="preserve">– Integram este Chamamento Público, para todos os fins e efeitos, </w:t>
      </w:r>
      <w:r w:rsidR="001B2845" w:rsidRPr="006A36EC">
        <w:rPr>
          <w:rFonts w:ascii="Times New Roman" w:hAnsi="Times New Roman" w:cs="Times New Roman"/>
          <w:sz w:val="24"/>
          <w:szCs w:val="24"/>
        </w:rPr>
        <w:t xml:space="preserve">os </w:t>
      </w:r>
      <w:r w:rsidR="001B2845" w:rsidRPr="006A36EC">
        <w:rPr>
          <w:rFonts w:ascii="Times New Roman" w:hAnsi="Times New Roman" w:cs="Times New Roman"/>
          <w:spacing w:val="17"/>
          <w:sz w:val="24"/>
          <w:szCs w:val="24"/>
        </w:rPr>
        <w:t>seguintes</w:t>
      </w:r>
      <w:r w:rsidR="00BD6C68">
        <w:rPr>
          <w:rFonts w:ascii="Times New Roman" w:hAnsi="Times New Roman" w:cs="Times New Roman"/>
          <w:sz w:val="24"/>
          <w:szCs w:val="24"/>
        </w:rPr>
        <w:t xml:space="preserve"> </w:t>
      </w:r>
      <w:r w:rsidR="00FD404C" w:rsidRPr="006A36EC">
        <w:rPr>
          <w:rFonts w:ascii="Times New Roman" w:hAnsi="Times New Roman" w:cs="Times New Roman"/>
          <w:sz w:val="24"/>
          <w:szCs w:val="24"/>
        </w:rPr>
        <w:t>anexos:</w:t>
      </w:r>
    </w:p>
    <w:p w14:paraId="252A0FD3" w14:textId="77777777" w:rsidR="00B133E8" w:rsidRPr="006A36EC" w:rsidRDefault="00FD404C" w:rsidP="00106DCF">
      <w:pPr>
        <w:pStyle w:val="Corpodetexto"/>
        <w:spacing w:before="0" w:line="360" w:lineRule="auto"/>
        <w:ind w:left="0"/>
        <w:jc w:val="both"/>
        <w:rPr>
          <w:rFonts w:ascii="Times New Roman" w:hAnsi="Times New Roman" w:cs="Times New Roman"/>
          <w:sz w:val="24"/>
          <w:szCs w:val="24"/>
        </w:rPr>
      </w:pPr>
      <w:r w:rsidRPr="006A36EC">
        <w:rPr>
          <w:rFonts w:ascii="Times New Roman" w:hAnsi="Times New Roman" w:cs="Times New Roman"/>
          <w:sz w:val="24"/>
          <w:szCs w:val="24"/>
        </w:rPr>
        <w:t>Anexo I –</w:t>
      </w:r>
      <w:r w:rsidRPr="006A36EC">
        <w:rPr>
          <w:rFonts w:ascii="Times New Roman" w:hAnsi="Times New Roman" w:cs="Times New Roman"/>
          <w:spacing w:val="-10"/>
          <w:sz w:val="24"/>
          <w:szCs w:val="24"/>
        </w:rPr>
        <w:t xml:space="preserve"> </w:t>
      </w:r>
      <w:r w:rsidRPr="006A36EC">
        <w:rPr>
          <w:rFonts w:ascii="Times New Roman" w:hAnsi="Times New Roman" w:cs="Times New Roman"/>
          <w:sz w:val="24"/>
          <w:szCs w:val="24"/>
        </w:rPr>
        <w:t>Cronograma;</w:t>
      </w:r>
    </w:p>
    <w:p w14:paraId="59ADE4E5" w14:textId="77777777" w:rsidR="00B133E8" w:rsidRPr="006A36EC" w:rsidRDefault="00FD404C" w:rsidP="00AE3040">
      <w:pPr>
        <w:pStyle w:val="Corpodetexto"/>
        <w:spacing w:before="0" w:line="360" w:lineRule="auto"/>
        <w:ind w:left="0"/>
        <w:jc w:val="both"/>
        <w:rPr>
          <w:rFonts w:ascii="Times New Roman" w:hAnsi="Times New Roman" w:cs="Times New Roman"/>
          <w:sz w:val="24"/>
          <w:szCs w:val="24"/>
        </w:rPr>
      </w:pPr>
      <w:r w:rsidRPr="006A36EC">
        <w:rPr>
          <w:rFonts w:ascii="Times New Roman" w:hAnsi="Times New Roman" w:cs="Times New Roman"/>
          <w:sz w:val="24"/>
          <w:szCs w:val="24"/>
        </w:rPr>
        <w:t>Anexo II –</w:t>
      </w:r>
      <w:r w:rsidRPr="006A36EC">
        <w:rPr>
          <w:rFonts w:ascii="Times New Roman" w:hAnsi="Times New Roman" w:cs="Times New Roman"/>
          <w:spacing w:val="-13"/>
          <w:sz w:val="24"/>
          <w:szCs w:val="24"/>
        </w:rPr>
        <w:t xml:space="preserve"> </w:t>
      </w:r>
      <w:r w:rsidRPr="006A36EC">
        <w:rPr>
          <w:rFonts w:ascii="Times New Roman" w:hAnsi="Times New Roman" w:cs="Times New Roman"/>
          <w:sz w:val="24"/>
          <w:szCs w:val="24"/>
        </w:rPr>
        <w:t>Credenciamento;</w:t>
      </w:r>
    </w:p>
    <w:p w14:paraId="7F331DD3" w14:textId="77777777" w:rsidR="00B133E8" w:rsidRPr="006A36EC" w:rsidRDefault="00FD404C" w:rsidP="00AE3040">
      <w:pPr>
        <w:pStyle w:val="Corpodetexto"/>
        <w:spacing w:before="0" w:line="360" w:lineRule="auto"/>
        <w:ind w:left="0"/>
        <w:jc w:val="both"/>
        <w:rPr>
          <w:rFonts w:ascii="Times New Roman" w:hAnsi="Times New Roman" w:cs="Times New Roman"/>
          <w:sz w:val="24"/>
          <w:szCs w:val="24"/>
        </w:rPr>
      </w:pPr>
      <w:r w:rsidRPr="006A36EC">
        <w:rPr>
          <w:rFonts w:ascii="Times New Roman" w:hAnsi="Times New Roman" w:cs="Times New Roman"/>
          <w:sz w:val="24"/>
          <w:szCs w:val="24"/>
        </w:rPr>
        <w:t>Anexo III – Plano de</w:t>
      </w:r>
      <w:r w:rsidRPr="006A36EC">
        <w:rPr>
          <w:rFonts w:ascii="Times New Roman" w:hAnsi="Times New Roman" w:cs="Times New Roman"/>
          <w:spacing w:val="-28"/>
          <w:sz w:val="24"/>
          <w:szCs w:val="24"/>
        </w:rPr>
        <w:t xml:space="preserve"> </w:t>
      </w:r>
      <w:r w:rsidRPr="006A36EC">
        <w:rPr>
          <w:rFonts w:ascii="Times New Roman" w:hAnsi="Times New Roman" w:cs="Times New Roman"/>
          <w:sz w:val="24"/>
          <w:szCs w:val="24"/>
        </w:rPr>
        <w:t>Trabalho;</w:t>
      </w:r>
    </w:p>
    <w:p w14:paraId="670C126C" w14:textId="77777777" w:rsidR="00B133E8" w:rsidRPr="006A36EC" w:rsidRDefault="00DF74CA" w:rsidP="00AE3040">
      <w:pPr>
        <w:pStyle w:val="Corpodetexto"/>
        <w:spacing w:before="0" w:line="360" w:lineRule="auto"/>
        <w:ind w:left="0"/>
        <w:jc w:val="both"/>
        <w:rPr>
          <w:rFonts w:ascii="Times New Roman" w:hAnsi="Times New Roman" w:cs="Times New Roman"/>
          <w:sz w:val="24"/>
          <w:szCs w:val="24"/>
        </w:rPr>
      </w:pPr>
      <w:r w:rsidRPr="006A36EC">
        <w:rPr>
          <w:rFonts w:ascii="Times New Roman" w:hAnsi="Times New Roman" w:cs="Times New Roman"/>
          <w:sz w:val="24"/>
          <w:szCs w:val="24"/>
        </w:rPr>
        <w:t xml:space="preserve">Anexo IV – </w:t>
      </w:r>
      <w:r w:rsidR="008D28FE" w:rsidRPr="006A36EC">
        <w:rPr>
          <w:rFonts w:ascii="Times New Roman" w:hAnsi="Times New Roman" w:cs="Times New Roman"/>
          <w:sz w:val="24"/>
          <w:szCs w:val="24"/>
        </w:rPr>
        <w:t>Declaração de N</w:t>
      </w:r>
      <w:r w:rsidRPr="006A36EC">
        <w:rPr>
          <w:rFonts w:ascii="Times New Roman" w:hAnsi="Times New Roman" w:cs="Times New Roman"/>
          <w:sz w:val="24"/>
          <w:szCs w:val="24"/>
        </w:rPr>
        <w:t xml:space="preserve">ão </w:t>
      </w:r>
      <w:r w:rsidR="008D28FE" w:rsidRPr="006A36EC">
        <w:rPr>
          <w:rFonts w:ascii="Times New Roman" w:hAnsi="Times New Roman" w:cs="Times New Roman"/>
          <w:sz w:val="24"/>
          <w:szCs w:val="24"/>
        </w:rPr>
        <w:t>O</w:t>
      </w:r>
      <w:r w:rsidR="00FD404C" w:rsidRPr="006A36EC">
        <w:rPr>
          <w:rFonts w:ascii="Times New Roman" w:hAnsi="Times New Roman" w:cs="Times New Roman"/>
          <w:sz w:val="24"/>
          <w:szCs w:val="24"/>
        </w:rPr>
        <w:t>corrência de</w:t>
      </w:r>
      <w:r w:rsidR="00FD404C" w:rsidRPr="006A36EC">
        <w:rPr>
          <w:rFonts w:ascii="Times New Roman" w:hAnsi="Times New Roman" w:cs="Times New Roman"/>
          <w:spacing w:val="-16"/>
          <w:sz w:val="24"/>
          <w:szCs w:val="24"/>
        </w:rPr>
        <w:t xml:space="preserve"> </w:t>
      </w:r>
      <w:r w:rsidR="008D28FE" w:rsidRPr="006A36EC">
        <w:rPr>
          <w:rFonts w:ascii="Times New Roman" w:hAnsi="Times New Roman" w:cs="Times New Roman"/>
          <w:spacing w:val="-16"/>
          <w:sz w:val="24"/>
          <w:szCs w:val="24"/>
        </w:rPr>
        <w:t>V</w:t>
      </w:r>
      <w:r w:rsidR="00FD404C" w:rsidRPr="006A36EC">
        <w:rPr>
          <w:rFonts w:ascii="Times New Roman" w:hAnsi="Times New Roman" w:cs="Times New Roman"/>
          <w:sz w:val="24"/>
          <w:szCs w:val="24"/>
        </w:rPr>
        <w:t>edações;</w:t>
      </w:r>
    </w:p>
    <w:p w14:paraId="552BB34B" w14:textId="77777777" w:rsidR="00B133E8" w:rsidRPr="006A36EC" w:rsidRDefault="00FD404C" w:rsidP="004A779C">
      <w:pPr>
        <w:pStyle w:val="Corpodetexto"/>
        <w:spacing w:before="0" w:line="360" w:lineRule="auto"/>
        <w:ind w:left="0"/>
        <w:jc w:val="both"/>
        <w:rPr>
          <w:rFonts w:ascii="Times New Roman" w:hAnsi="Times New Roman" w:cs="Times New Roman"/>
          <w:sz w:val="24"/>
          <w:szCs w:val="24"/>
        </w:rPr>
      </w:pPr>
      <w:r w:rsidRPr="006A36EC">
        <w:rPr>
          <w:rFonts w:ascii="Times New Roman" w:hAnsi="Times New Roman" w:cs="Times New Roman"/>
          <w:sz w:val="24"/>
          <w:szCs w:val="24"/>
        </w:rPr>
        <w:t>Anexo V – Declaração de</w:t>
      </w:r>
      <w:r w:rsidRPr="006A36EC">
        <w:rPr>
          <w:rFonts w:ascii="Times New Roman" w:hAnsi="Times New Roman" w:cs="Times New Roman"/>
          <w:spacing w:val="-13"/>
          <w:sz w:val="24"/>
          <w:szCs w:val="24"/>
        </w:rPr>
        <w:t xml:space="preserve"> </w:t>
      </w:r>
      <w:r w:rsidR="008D28FE" w:rsidRPr="006A36EC">
        <w:rPr>
          <w:rFonts w:ascii="Times New Roman" w:hAnsi="Times New Roman" w:cs="Times New Roman"/>
          <w:spacing w:val="-13"/>
          <w:sz w:val="24"/>
          <w:szCs w:val="24"/>
        </w:rPr>
        <w:t>C</w:t>
      </w:r>
      <w:r w:rsidRPr="006A36EC">
        <w:rPr>
          <w:rFonts w:ascii="Times New Roman" w:hAnsi="Times New Roman" w:cs="Times New Roman"/>
          <w:sz w:val="24"/>
          <w:szCs w:val="24"/>
        </w:rPr>
        <w:t>iência</w:t>
      </w:r>
    </w:p>
    <w:p w14:paraId="088A19F8" w14:textId="77777777" w:rsidR="00B133E8" w:rsidRPr="006A36EC" w:rsidRDefault="00FD404C" w:rsidP="004A779C">
      <w:pPr>
        <w:pStyle w:val="Corpodetexto"/>
        <w:spacing w:before="0" w:line="360" w:lineRule="auto"/>
        <w:ind w:left="0"/>
        <w:jc w:val="both"/>
        <w:rPr>
          <w:rFonts w:ascii="Times New Roman" w:hAnsi="Times New Roman" w:cs="Times New Roman"/>
          <w:sz w:val="24"/>
          <w:szCs w:val="24"/>
        </w:rPr>
      </w:pPr>
      <w:r w:rsidRPr="006A36EC">
        <w:rPr>
          <w:rFonts w:ascii="Times New Roman" w:hAnsi="Times New Roman" w:cs="Times New Roman"/>
          <w:sz w:val="24"/>
          <w:szCs w:val="24"/>
        </w:rPr>
        <w:t xml:space="preserve">Anexo VI – Minuta do </w:t>
      </w:r>
      <w:r w:rsidR="009542D3" w:rsidRPr="006A36EC">
        <w:rPr>
          <w:rFonts w:ascii="Times New Roman" w:hAnsi="Times New Roman" w:cs="Times New Roman"/>
          <w:spacing w:val="-4"/>
          <w:sz w:val="24"/>
          <w:szCs w:val="24"/>
        </w:rPr>
        <w:t>Acordo de Cooperação</w:t>
      </w:r>
    </w:p>
    <w:p w14:paraId="3512EAC7" w14:textId="3AEC265C" w:rsidR="00843E58" w:rsidRPr="006A36EC" w:rsidRDefault="00843E58" w:rsidP="004A779C">
      <w:pPr>
        <w:pStyle w:val="Corpodetexto"/>
        <w:spacing w:before="0" w:line="360" w:lineRule="auto"/>
        <w:ind w:left="0"/>
        <w:jc w:val="both"/>
        <w:rPr>
          <w:rFonts w:ascii="Times New Roman" w:hAnsi="Times New Roman" w:cs="Times New Roman"/>
          <w:spacing w:val="-4"/>
          <w:sz w:val="24"/>
          <w:szCs w:val="24"/>
        </w:rPr>
      </w:pPr>
      <w:r w:rsidRPr="006A36EC">
        <w:rPr>
          <w:rFonts w:ascii="Times New Roman" w:hAnsi="Times New Roman" w:cs="Times New Roman"/>
          <w:spacing w:val="-4"/>
          <w:sz w:val="24"/>
          <w:szCs w:val="24"/>
        </w:rPr>
        <w:t xml:space="preserve">Anexo VII – Relatório Mensal </w:t>
      </w:r>
    </w:p>
    <w:p w14:paraId="31C5AA29" w14:textId="5543D4E0" w:rsidR="00360F6F" w:rsidRPr="006A36EC" w:rsidRDefault="00360F6F" w:rsidP="004A779C">
      <w:pPr>
        <w:pStyle w:val="Corpodetexto"/>
        <w:spacing w:before="0" w:line="360" w:lineRule="auto"/>
        <w:ind w:left="0"/>
        <w:jc w:val="both"/>
        <w:rPr>
          <w:rFonts w:ascii="Times New Roman" w:hAnsi="Times New Roman" w:cs="Times New Roman"/>
          <w:spacing w:val="-4"/>
          <w:sz w:val="24"/>
          <w:szCs w:val="24"/>
        </w:rPr>
      </w:pPr>
      <w:r w:rsidRPr="006A36EC">
        <w:rPr>
          <w:rFonts w:ascii="Times New Roman" w:hAnsi="Times New Roman" w:cs="Times New Roman"/>
          <w:spacing w:val="-4"/>
          <w:sz w:val="24"/>
          <w:szCs w:val="24"/>
        </w:rPr>
        <w:t xml:space="preserve">Anexo VIII – Declaração de </w:t>
      </w:r>
      <w:r w:rsidR="008D28FE" w:rsidRPr="006A36EC">
        <w:rPr>
          <w:rFonts w:ascii="Times New Roman" w:hAnsi="Times New Roman" w:cs="Times New Roman"/>
          <w:spacing w:val="-4"/>
          <w:sz w:val="24"/>
          <w:szCs w:val="24"/>
        </w:rPr>
        <w:t>O</w:t>
      </w:r>
      <w:r w:rsidRPr="006A36EC">
        <w:rPr>
          <w:rFonts w:ascii="Times New Roman" w:hAnsi="Times New Roman" w:cs="Times New Roman"/>
          <w:spacing w:val="-4"/>
          <w:sz w:val="24"/>
          <w:szCs w:val="24"/>
        </w:rPr>
        <w:t>peradores</w:t>
      </w:r>
    </w:p>
    <w:p w14:paraId="071DC6E2" w14:textId="0399F135" w:rsidR="006D044C" w:rsidRPr="006A36EC" w:rsidRDefault="006D044C" w:rsidP="004A779C">
      <w:pPr>
        <w:pStyle w:val="Corpodetexto"/>
        <w:spacing w:before="0" w:line="360" w:lineRule="auto"/>
        <w:ind w:left="0"/>
        <w:jc w:val="both"/>
        <w:rPr>
          <w:rFonts w:ascii="Times New Roman" w:hAnsi="Times New Roman" w:cs="Times New Roman"/>
          <w:spacing w:val="-4"/>
          <w:sz w:val="24"/>
          <w:szCs w:val="24"/>
        </w:rPr>
      </w:pPr>
      <w:r w:rsidRPr="006A36EC">
        <w:rPr>
          <w:rFonts w:ascii="Times New Roman" w:hAnsi="Times New Roman" w:cs="Times New Roman"/>
          <w:spacing w:val="-4"/>
          <w:sz w:val="24"/>
          <w:szCs w:val="24"/>
        </w:rPr>
        <w:t xml:space="preserve">Anexo IX – </w:t>
      </w:r>
      <w:r w:rsidR="0055734D" w:rsidRPr="006A36EC">
        <w:rPr>
          <w:rFonts w:ascii="Times New Roman" w:hAnsi="Times New Roman" w:cs="Times New Roman"/>
          <w:spacing w:val="-4"/>
          <w:sz w:val="24"/>
          <w:szCs w:val="24"/>
        </w:rPr>
        <w:t>Número</w:t>
      </w:r>
      <w:r w:rsidRPr="006A36EC">
        <w:rPr>
          <w:rFonts w:ascii="Times New Roman" w:hAnsi="Times New Roman" w:cs="Times New Roman"/>
          <w:spacing w:val="-4"/>
          <w:sz w:val="24"/>
          <w:szCs w:val="24"/>
        </w:rPr>
        <w:t xml:space="preserve"> de Associados</w:t>
      </w:r>
    </w:p>
    <w:p w14:paraId="2E4D9785" w14:textId="112DC9F7" w:rsidR="00B133E8" w:rsidRPr="006A36EC" w:rsidRDefault="009542D3" w:rsidP="00F54CC0">
      <w:pPr>
        <w:pStyle w:val="Corpodetexto"/>
        <w:spacing w:before="0" w:line="360" w:lineRule="auto"/>
        <w:jc w:val="right"/>
        <w:rPr>
          <w:rFonts w:ascii="Times New Roman" w:hAnsi="Times New Roman" w:cs="Times New Roman"/>
          <w:sz w:val="24"/>
          <w:szCs w:val="24"/>
        </w:rPr>
      </w:pPr>
      <w:r w:rsidRPr="006A36EC">
        <w:rPr>
          <w:rFonts w:ascii="Times New Roman" w:hAnsi="Times New Roman" w:cs="Times New Roman"/>
          <w:sz w:val="24"/>
          <w:szCs w:val="24"/>
        </w:rPr>
        <w:t xml:space="preserve">                                                </w:t>
      </w:r>
      <w:r w:rsidR="00BD6C68" w:rsidRPr="00BD6C68">
        <w:rPr>
          <w:rFonts w:ascii="Times New Roman" w:hAnsi="Times New Roman" w:cs="Times New Roman"/>
          <w:sz w:val="24"/>
          <w:szCs w:val="24"/>
        </w:rPr>
        <w:t xml:space="preserve">Município de </w:t>
      </w:r>
      <w:r w:rsidR="00140680" w:rsidRPr="00BD6C68">
        <w:rPr>
          <w:rFonts w:ascii="Times New Roman" w:hAnsi="Times New Roman" w:cs="Times New Roman"/>
          <w:sz w:val="24"/>
          <w:szCs w:val="24"/>
        </w:rPr>
        <w:t>Anchieta/SC,</w:t>
      </w:r>
      <w:r w:rsidR="00BD6C68" w:rsidRPr="00BD6C68">
        <w:rPr>
          <w:rFonts w:ascii="Times New Roman" w:hAnsi="Times New Roman" w:cs="Times New Roman"/>
          <w:sz w:val="24"/>
          <w:szCs w:val="24"/>
        </w:rPr>
        <w:t xml:space="preserve"> </w:t>
      </w:r>
      <w:r w:rsidR="00974CAC">
        <w:rPr>
          <w:rFonts w:ascii="Times New Roman" w:hAnsi="Times New Roman" w:cs="Times New Roman"/>
          <w:sz w:val="24"/>
          <w:szCs w:val="24"/>
        </w:rPr>
        <w:t xml:space="preserve">10 </w:t>
      </w:r>
      <w:r w:rsidR="002346EC">
        <w:rPr>
          <w:rFonts w:ascii="Times New Roman" w:hAnsi="Times New Roman" w:cs="Times New Roman"/>
          <w:sz w:val="24"/>
          <w:szCs w:val="24"/>
        </w:rPr>
        <w:t xml:space="preserve">de </w:t>
      </w:r>
      <w:r w:rsidR="00974CAC">
        <w:rPr>
          <w:rFonts w:ascii="Times New Roman" w:hAnsi="Times New Roman" w:cs="Times New Roman"/>
          <w:sz w:val="24"/>
          <w:szCs w:val="24"/>
        </w:rPr>
        <w:t>outubro</w:t>
      </w:r>
      <w:r w:rsidR="002346EC">
        <w:rPr>
          <w:rFonts w:ascii="Times New Roman" w:hAnsi="Times New Roman" w:cs="Times New Roman"/>
          <w:sz w:val="24"/>
          <w:szCs w:val="24"/>
        </w:rPr>
        <w:t xml:space="preserve"> de 202</w:t>
      </w:r>
      <w:r w:rsidR="00A038B7">
        <w:rPr>
          <w:rFonts w:ascii="Times New Roman" w:hAnsi="Times New Roman" w:cs="Times New Roman"/>
          <w:sz w:val="24"/>
          <w:szCs w:val="24"/>
        </w:rPr>
        <w:t>4</w:t>
      </w:r>
      <w:r w:rsidR="00BD6C68" w:rsidRPr="00BD6C68">
        <w:rPr>
          <w:rFonts w:ascii="Times New Roman" w:hAnsi="Times New Roman" w:cs="Times New Roman"/>
          <w:sz w:val="24"/>
          <w:szCs w:val="24"/>
        </w:rPr>
        <w:t>.</w:t>
      </w:r>
    </w:p>
    <w:p w14:paraId="4CCA3115" w14:textId="77777777" w:rsidR="009724E9" w:rsidRDefault="009724E9" w:rsidP="008430E8">
      <w:pPr>
        <w:pStyle w:val="Corpodetexto"/>
        <w:spacing w:before="0"/>
        <w:ind w:left="142"/>
        <w:jc w:val="center"/>
        <w:rPr>
          <w:rFonts w:ascii="Times New Roman" w:hAnsi="Times New Roman" w:cs="Times New Roman"/>
          <w:b/>
          <w:sz w:val="24"/>
          <w:szCs w:val="24"/>
        </w:rPr>
      </w:pPr>
    </w:p>
    <w:p w14:paraId="39FAE175" w14:textId="03C9CD25" w:rsidR="00B133E8" w:rsidRPr="006A36EC" w:rsidRDefault="00BD6C68" w:rsidP="008430E8">
      <w:pPr>
        <w:pStyle w:val="Corpodetexto"/>
        <w:spacing w:before="0"/>
        <w:ind w:left="142"/>
        <w:jc w:val="center"/>
        <w:rPr>
          <w:rFonts w:ascii="Times New Roman" w:hAnsi="Times New Roman" w:cs="Times New Roman"/>
          <w:b/>
          <w:sz w:val="24"/>
          <w:szCs w:val="24"/>
        </w:rPr>
      </w:pPr>
      <w:r w:rsidRPr="006A36EC">
        <w:rPr>
          <w:rFonts w:ascii="Times New Roman" w:hAnsi="Times New Roman" w:cs="Times New Roman"/>
          <w:b/>
          <w:sz w:val="24"/>
          <w:szCs w:val="24"/>
        </w:rPr>
        <w:t>IVAN JOSÉ CANCI</w:t>
      </w:r>
    </w:p>
    <w:p w14:paraId="68A80724" w14:textId="77777777" w:rsidR="004D7D54" w:rsidRPr="008430E8" w:rsidRDefault="004D7D54" w:rsidP="008430E8">
      <w:pPr>
        <w:pStyle w:val="Corpodetexto"/>
        <w:spacing w:before="0"/>
        <w:ind w:left="142"/>
        <w:jc w:val="center"/>
        <w:rPr>
          <w:rFonts w:ascii="Times New Roman" w:hAnsi="Times New Roman" w:cs="Times New Roman"/>
          <w:bCs/>
          <w:sz w:val="24"/>
          <w:szCs w:val="24"/>
        </w:rPr>
        <w:sectPr w:rsidR="004D7D54" w:rsidRPr="008430E8" w:rsidSect="009724E9">
          <w:headerReference w:type="default" r:id="rId9"/>
          <w:footerReference w:type="default" r:id="rId10"/>
          <w:pgSz w:w="11900" w:h="16840"/>
          <w:pgMar w:top="1304" w:right="851" w:bottom="993" w:left="851" w:header="284" w:footer="340" w:gutter="0"/>
          <w:cols w:space="720"/>
          <w:docGrid w:linePitch="299"/>
        </w:sectPr>
      </w:pPr>
      <w:r w:rsidRPr="008430E8">
        <w:rPr>
          <w:rFonts w:ascii="Times New Roman" w:hAnsi="Times New Roman" w:cs="Times New Roman"/>
          <w:bCs/>
          <w:sz w:val="24"/>
          <w:szCs w:val="24"/>
        </w:rPr>
        <w:t>Prefeito Municipal</w:t>
      </w:r>
    </w:p>
    <w:p w14:paraId="1126CE6B" w14:textId="77777777" w:rsidR="00BE1D44" w:rsidRPr="006A36EC" w:rsidRDefault="00FD404C" w:rsidP="00F54CC0">
      <w:pPr>
        <w:pStyle w:val="Corpodetexto"/>
        <w:spacing w:before="0" w:line="360" w:lineRule="auto"/>
        <w:ind w:left="142"/>
        <w:jc w:val="center"/>
        <w:rPr>
          <w:rFonts w:ascii="Times New Roman" w:hAnsi="Times New Roman" w:cs="Times New Roman"/>
          <w:b/>
          <w:sz w:val="24"/>
          <w:szCs w:val="24"/>
        </w:rPr>
      </w:pPr>
      <w:r w:rsidRPr="006A36EC">
        <w:rPr>
          <w:rFonts w:ascii="Times New Roman" w:hAnsi="Times New Roman" w:cs="Times New Roman"/>
          <w:b/>
          <w:sz w:val="24"/>
          <w:szCs w:val="24"/>
        </w:rPr>
        <w:t xml:space="preserve">ANEXO I </w:t>
      </w:r>
    </w:p>
    <w:p w14:paraId="525BE609" w14:textId="6C63CE7B" w:rsidR="00A50548" w:rsidRPr="00A50548" w:rsidRDefault="00FD404C" w:rsidP="00F54CC0">
      <w:pPr>
        <w:pStyle w:val="Corpodetexto"/>
        <w:spacing w:before="0" w:line="360" w:lineRule="auto"/>
        <w:ind w:left="142"/>
        <w:jc w:val="center"/>
        <w:rPr>
          <w:rFonts w:ascii="Times New Roman" w:hAnsi="Times New Roman" w:cs="Times New Roman"/>
          <w:b/>
          <w:sz w:val="24"/>
          <w:szCs w:val="24"/>
        </w:rPr>
      </w:pPr>
      <w:r w:rsidRPr="006A36EC">
        <w:rPr>
          <w:rFonts w:ascii="Times New Roman" w:hAnsi="Times New Roman" w:cs="Times New Roman"/>
          <w:b/>
          <w:sz w:val="24"/>
          <w:szCs w:val="24"/>
        </w:rPr>
        <w:t>CRONOGRAMA</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536"/>
      </w:tblGrid>
      <w:tr w:rsidR="00063649" w:rsidRPr="00BA0884" w14:paraId="33948952" w14:textId="77777777" w:rsidTr="000A3554">
        <w:trPr>
          <w:trHeight w:val="414"/>
        </w:trPr>
        <w:tc>
          <w:tcPr>
            <w:tcW w:w="5954" w:type="dxa"/>
            <w:shd w:val="clear" w:color="auto" w:fill="auto"/>
          </w:tcPr>
          <w:p w14:paraId="06532234" w14:textId="77777777" w:rsidR="00063649" w:rsidRPr="00BA0884" w:rsidRDefault="00063649" w:rsidP="00F54CC0">
            <w:pPr>
              <w:widowControl/>
              <w:tabs>
                <w:tab w:val="left" w:pos="567"/>
              </w:tabs>
              <w:spacing w:line="360" w:lineRule="auto"/>
              <w:jc w:val="center"/>
              <w:rPr>
                <w:rFonts w:ascii="Times New Roman" w:eastAsia="Times New Roman" w:hAnsi="Times New Roman" w:cs="Times New Roman"/>
                <w:b/>
                <w:sz w:val="24"/>
                <w:szCs w:val="24"/>
                <w:lang w:eastAsia="pt-BR"/>
              </w:rPr>
            </w:pPr>
            <w:r w:rsidRPr="00BA0884">
              <w:rPr>
                <w:rFonts w:ascii="Times New Roman" w:eastAsia="Times New Roman" w:hAnsi="Times New Roman" w:cs="Times New Roman"/>
                <w:b/>
                <w:sz w:val="24"/>
                <w:szCs w:val="24"/>
                <w:lang w:eastAsia="pt-BR"/>
              </w:rPr>
              <w:t>Ato/Procedimento</w:t>
            </w:r>
          </w:p>
        </w:tc>
        <w:tc>
          <w:tcPr>
            <w:tcW w:w="4536" w:type="dxa"/>
            <w:shd w:val="clear" w:color="auto" w:fill="auto"/>
          </w:tcPr>
          <w:p w14:paraId="3E53E568" w14:textId="77777777" w:rsidR="00063649" w:rsidRPr="00BA0884" w:rsidRDefault="00063649" w:rsidP="00F54CC0">
            <w:pPr>
              <w:widowControl/>
              <w:tabs>
                <w:tab w:val="left" w:pos="567"/>
              </w:tabs>
              <w:spacing w:line="360" w:lineRule="auto"/>
              <w:jc w:val="center"/>
              <w:rPr>
                <w:rFonts w:ascii="Times New Roman" w:eastAsia="Times New Roman" w:hAnsi="Times New Roman" w:cs="Times New Roman"/>
                <w:b/>
                <w:sz w:val="24"/>
                <w:szCs w:val="24"/>
                <w:lang w:eastAsia="pt-BR"/>
              </w:rPr>
            </w:pPr>
            <w:r w:rsidRPr="00BA0884">
              <w:rPr>
                <w:rFonts w:ascii="Times New Roman" w:eastAsia="Times New Roman" w:hAnsi="Times New Roman" w:cs="Times New Roman"/>
                <w:b/>
                <w:sz w:val="24"/>
                <w:szCs w:val="24"/>
                <w:lang w:eastAsia="pt-BR"/>
              </w:rPr>
              <w:t>Prazo/data</w:t>
            </w:r>
          </w:p>
        </w:tc>
      </w:tr>
      <w:tr w:rsidR="00063649" w:rsidRPr="00BA0884" w14:paraId="4AE827A5" w14:textId="77777777" w:rsidTr="000A3554">
        <w:trPr>
          <w:trHeight w:val="414"/>
        </w:trPr>
        <w:tc>
          <w:tcPr>
            <w:tcW w:w="5954" w:type="dxa"/>
            <w:shd w:val="clear" w:color="auto" w:fill="auto"/>
          </w:tcPr>
          <w:p w14:paraId="6464CDA7" w14:textId="77777777" w:rsidR="00063649" w:rsidRPr="00BA0884" w:rsidRDefault="00063649" w:rsidP="00F54CC0">
            <w:pPr>
              <w:widowControl/>
              <w:tabs>
                <w:tab w:val="left" w:pos="567"/>
              </w:tabs>
              <w:spacing w:line="360" w:lineRule="auto"/>
              <w:rPr>
                <w:rFonts w:ascii="Times New Roman" w:eastAsia="Times New Roman" w:hAnsi="Times New Roman" w:cs="Times New Roman"/>
                <w:sz w:val="24"/>
                <w:szCs w:val="24"/>
                <w:lang w:eastAsia="pt-BR"/>
              </w:rPr>
            </w:pPr>
            <w:r w:rsidRPr="00BA0884">
              <w:rPr>
                <w:rFonts w:ascii="Times New Roman" w:eastAsia="Times New Roman" w:hAnsi="Times New Roman" w:cs="Times New Roman"/>
                <w:sz w:val="24"/>
                <w:szCs w:val="24"/>
                <w:lang w:eastAsia="pt-BR"/>
              </w:rPr>
              <w:t>Publicação do edital</w:t>
            </w:r>
          </w:p>
        </w:tc>
        <w:tc>
          <w:tcPr>
            <w:tcW w:w="4536" w:type="dxa"/>
            <w:shd w:val="clear" w:color="auto" w:fill="auto"/>
          </w:tcPr>
          <w:p w14:paraId="0A3268B9" w14:textId="3DB85ECC" w:rsidR="00063649" w:rsidRPr="00BA0884" w:rsidRDefault="000A3554" w:rsidP="00F54CC0">
            <w:pPr>
              <w:widowControl/>
              <w:tabs>
                <w:tab w:val="left" w:pos="567"/>
              </w:tabs>
              <w:spacing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10/10</w:t>
            </w:r>
            <w:r w:rsidR="00B06CED" w:rsidRPr="00033FA0">
              <w:rPr>
                <w:rFonts w:ascii="Times New Roman" w:eastAsia="Times New Roman" w:hAnsi="Times New Roman" w:cs="Times New Roman"/>
                <w:sz w:val="24"/>
                <w:szCs w:val="24"/>
                <w:lang w:eastAsia="pt-BR"/>
              </w:rPr>
              <w:t>/2024</w:t>
            </w:r>
          </w:p>
        </w:tc>
      </w:tr>
      <w:tr w:rsidR="00063649" w:rsidRPr="00BA0884" w14:paraId="183D77BD" w14:textId="77777777" w:rsidTr="000A3554">
        <w:trPr>
          <w:trHeight w:val="525"/>
        </w:trPr>
        <w:tc>
          <w:tcPr>
            <w:tcW w:w="5954" w:type="dxa"/>
            <w:shd w:val="clear" w:color="auto" w:fill="auto"/>
          </w:tcPr>
          <w:p w14:paraId="4745C5C0" w14:textId="3B0B2708" w:rsidR="00063649" w:rsidRPr="00BA0884" w:rsidRDefault="00063649" w:rsidP="00F54CC0">
            <w:pPr>
              <w:widowControl/>
              <w:tabs>
                <w:tab w:val="left" w:pos="567"/>
              </w:tabs>
              <w:spacing w:line="360" w:lineRule="auto"/>
              <w:rPr>
                <w:rFonts w:ascii="Times New Roman" w:eastAsia="Times New Roman" w:hAnsi="Times New Roman" w:cs="Times New Roman"/>
                <w:sz w:val="24"/>
                <w:szCs w:val="24"/>
                <w:lang w:eastAsia="pt-BR"/>
              </w:rPr>
            </w:pPr>
            <w:r w:rsidRPr="00BA0884">
              <w:rPr>
                <w:rFonts w:ascii="Times New Roman" w:eastAsia="Times New Roman" w:hAnsi="Times New Roman" w:cs="Times New Roman"/>
                <w:sz w:val="24"/>
                <w:szCs w:val="24"/>
                <w:lang w:eastAsia="pt-BR"/>
              </w:rPr>
              <w:t>Impugnação do edital</w:t>
            </w:r>
            <w:r w:rsidR="000A3554">
              <w:rPr>
                <w:rFonts w:ascii="Times New Roman" w:eastAsia="Times New Roman" w:hAnsi="Times New Roman" w:cs="Times New Roman"/>
                <w:sz w:val="24"/>
                <w:szCs w:val="24"/>
                <w:lang w:eastAsia="pt-BR"/>
              </w:rPr>
              <w:t xml:space="preserve"> (</w:t>
            </w:r>
            <w:r w:rsidR="000A3554" w:rsidRPr="00BA0884">
              <w:rPr>
                <w:rFonts w:ascii="Times New Roman" w:eastAsia="Times New Roman" w:hAnsi="Times New Roman" w:cs="Times New Roman"/>
                <w:sz w:val="24"/>
                <w:szCs w:val="24"/>
                <w:lang w:eastAsia="pt-BR"/>
              </w:rPr>
              <w:t>Até 5 dias úteis antes da sessão pública de apresentação das propostas</w:t>
            </w:r>
            <w:r w:rsidR="000A3554">
              <w:rPr>
                <w:rFonts w:ascii="Times New Roman" w:eastAsia="Times New Roman" w:hAnsi="Times New Roman" w:cs="Times New Roman"/>
                <w:sz w:val="24"/>
                <w:szCs w:val="24"/>
                <w:lang w:eastAsia="pt-BR"/>
              </w:rPr>
              <w:t>).</w:t>
            </w:r>
          </w:p>
        </w:tc>
        <w:tc>
          <w:tcPr>
            <w:tcW w:w="4536" w:type="dxa"/>
            <w:shd w:val="clear" w:color="auto" w:fill="auto"/>
          </w:tcPr>
          <w:p w14:paraId="5AC0244D" w14:textId="791001FB" w:rsidR="00063649" w:rsidRPr="00BA0884" w:rsidRDefault="000A3554" w:rsidP="00F54CC0">
            <w:pPr>
              <w:widowControl/>
              <w:tabs>
                <w:tab w:val="left" w:pos="567"/>
              </w:tabs>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17/10/2024</w:t>
            </w:r>
          </w:p>
        </w:tc>
      </w:tr>
      <w:tr w:rsidR="00063649" w:rsidRPr="00BA0884" w14:paraId="521EC276" w14:textId="77777777" w:rsidTr="000A3554">
        <w:trPr>
          <w:trHeight w:val="402"/>
        </w:trPr>
        <w:tc>
          <w:tcPr>
            <w:tcW w:w="5954" w:type="dxa"/>
            <w:shd w:val="clear" w:color="auto" w:fill="auto"/>
          </w:tcPr>
          <w:p w14:paraId="0927585E" w14:textId="77777777" w:rsidR="00063649" w:rsidRPr="00BA0884" w:rsidRDefault="00063649" w:rsidP="00F54CC0">
            <w:pPr>
              <w:widowControl/>
              <w:tabs>
                <w:tab w:val="left" w:pos="567"/>
              </w:tabs>
              <w:spacing w:line="360" w:lineRule="auto"/>
              <w:rPr>
                <w:rFonts w:ascii="Times New Roman" w:eastAsia="Times New Roman" w:hAnsi="Times New Roman" w:cs="Times New Roman"/>
                <w:sz w:val="24"/>
                <w:szCs w:val="24"/>
                <w:lang w:eastAsia="pt-BR"/>
              </w:rPr>
            </w:pPr>
            <w:r w:rsidRPr="00BA0884">
              <w:rPr>
                <w:rFonts w:ascii="Times New Roman" w:eastAsia="Times New Roman" w:hAnsi="Times New Roman" w:cs="Times New Roman"/>
                <w:sz w:val="24"/>
                <w:szCs w:val="24"/>
                <w:lang w:eastAsia="pt-BR"/>
              </w:rPr>
              <w:t>Período de credenciamento</w:t>
            </w:r>
          </w:p>
        </w:tc>
        <w:tc>
          <w:tcPr>
            <w:tcW w:w="4536" w:type="dxa"/>
            <w:shd w:val="clear" w:color="auto" w:fill="auto"/>
          </w:tcPr>
          <w:p w14:paraId="4575C54C" w14:textId="3C678386" w:rsidR="00063649" w:rsidRPr="00BA0884" w:rsidRDefault="00723570" w:rsidP="00F54CC0">
            <w:pPr>
              <w:widowControl/>
              <w:tabs>
                <w:tab w:val="left" w:pos="567"/>
              </w:tabs>
              <w:spacing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 </w:t>
            </w:r>
            <w:r w:rsidR="000A3554">
              <w:rPr>
                <w:rFonts w:ascii="Times New Roman" w:eastAsia="Times New Roman" w:hAnsi="Times New Roman" w:cs="Times New Roman"/>
                <w:sz w:val="24"/>
                <w:szCs w:val="24"/>
                <w:lang w:eastAsia="pt-BR"/>
              </w:rPr>
              <w:t>18/10</w:t>
            </w:r>
            <w:r w:rsidR="00B06CED">
              <w:rPr>
                <w:rFonts w:ascii="Times New Roman" w:eastAsia="Times New Roman" w:hAnsi="Times New Roman" w:cs="Times New Roman"/>
                <w:sz w:val="24"/>
                <w:szCs w:val="24"/>
                <w:lang w:eastAsia="pt-BR"/>
              </w:rPr>
              <w:t xml:space="preserve">/2024 até </w:t>
            </w:r>
            <w:r w:rsidR="000A3554">
              <w:rPr>
                <w:rFonts w:ascii="Times New Roman" w:eastAsia="Times New Roman" w:hAnsi="Times New Roman" w:cs="Times New Roman"/>
                <w:sz w:val="24"/>
                <w:szCs w:val="24"/>
                <w:lang w:eastAsia="pt-BR"/>
              </w:rPr>
              <w:t>04/11</w:t>
            </w:r>
            <w:r w:rsidR="00B06CED">
              <w:rPr>
                <w:rFonts w:ascii="Times New Roman" w:eastAsia="Times New Roman" w:hAnsi="Times New Roman" w:cs="Times New Roman"/>
                <w:sz w:val="24"/>
                <w:szCs w:val="24"/>
                <w:lang w:eastAsia="pt-BR"/>
              </w:rPr>
              <w:t>/2024</w:t>
            </w:r>
          </w:p>
        </w:tc>
      </w:tr>
      <w:tr w:rsidR="00063649" w:rsidRPr="00BA0884" w14:paraId="7F27FB67" w14:textId="77777777" w:rsidTr="000A3554">
        <w:trPr>
          <w:trHeight w:val="414"/>
        </w:trPr>
        <w:tc>
          <w:tcPr>
            <w:tcW w:w="5954" w:type="dxa"/>
            <w:shd w:val="clear" w:color="auto" w:fill="auto"/>
          </w:tcPr>
          <w:p w14:paraId="0116F825" w14:textId="77777777" w:rsidR="00063649" w:rsidRPr="00BA0884" w:rsidRDefault="00063649" w:rsidP="00F54CC0">
            <w:pPr>
              <w:widowControl/>
              <w:tabs>
                <w:tab w:val="left" w:pos="567"/>
              </w:tabs>
              <w:spacing w:line="360" w:lineRule="auto"/>
              <w:rPr>
                <w:rFonts w:ascii="Times New Roman" w:eastAsia="Times New Roman" w:hAnsi="Times New Roman" w:cs="Times New Roman"/>
                <w:sz w:val="24"/>
                <w:szCs w:val="24"/>
                <w:lang w:eastAsia="pt-BR"/>
              </w:rPr>
            </w:pPr>
            <w:r w:rsidRPr="00BA0884">
              <w:rPr>
                <w:rFonts w:ascii="Times New Roman" w:eastAsia="Times New Roman" w:hAnsi="Times New Roman" w:cs="Times New Roman"/>
                <w:sz w:val="24"/>
                <w:szCs w:val="24"/>
                <w:lang w:eastAsia="pt-BR"/>
              </w:rPr>
              <w:t xml:space="preserve">Sessão pública </w:t>
            </w:r>
          </w:p>
        </w:tc>
        <w:tc>
          <w:tcPr>
            <w:tcW w:w="4536" w:type="dxa"/>
            <w:shd w:val="clear" w:color="auto" w:fill="auto"/>
          </w:tcPr>
          <w:p w14:paraId="693A5DA9" w14:textId="07318A44" w:rsidR="00063649" w:rsidRPr="00BA0884" w:rsidRDefault="000A3554" w:rsidP="00F54CC0">
            <w:pPr>
              <w:widowControl/>
              <w:tabs>
                <w:tab w:val="left" w:pos="567"/>
              </w:tabs>
              <w:spacing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05/11</w:t>
            </w:r>
            <w:r w:rsidR="00063649">
              <w:rPr>
                <w:rFonts w:ascii="Times New Roman" w:eastAsia="Times New Roman" w:hAnsi="Times New Roman" w:cs="Times New Roman"/>
                <w:b/>
                <w:sz w:val="24"/>
                <w:szCs w:val="24"/>
                <w:lang w:eastAsia="pt-BR"/>
              </w:rPr>
              <w:t>/202</w:t>
            </w:r>
            <w:r w:rsidR="004A5AD9">
              <w:rPr>
                <w:rFonts w:ascii="Times New Roman" w:eastAsia="Times New Roman" w:hAnsi="Times New Roman" w:cs="Times New Roman"/>
                <w:b/>
                <w:sz w:val="24"/>
                <w:szCs w:val="24"/>
                <w:lang w:eastAsia="pt-BR"/>
              </w:rPr>
              <w:t>4</w:t>
            </w:r>
            <w:r w:rsidR="00063649" w:rsidRPr="00BA0884">
              <w:rPr>
                <w:rFonts w:ascii="Times New Roman" w:eastAsia="Times New Roman" w:hAnsi="Times New Roman" w:cs="Times New Roman"/>
                <w:b/>
                <w:sz w:val="24"/>
                <w:szCs w:val="24"/>
                <w:lang w:eastAsia="pt-BR"/>
              </w:rPr>
              <w:t xml:space="preserve"> às 0</w:t>
            </w:r>
            <w:r w:rsidR="00063649">
              <w:rPr>
                <w:rFonts w:ascii="Times New Roman" w:eastAsia="Times New Roman" w:hAnsi="Times New Roman" w:cs="Times New Roman"/>
                <w:b/>
                <w:sz w:val="24"/>
                <w:szCs w:val="24"/>
                <w:lang w:eastAsia="pt-BR"/>
              </w:rPr>
              <w:t>9</w:t>
            </w:r>
            <w:r w:rsidR="00063649" w:rsidRPr="00BA0884">
              <w:rPr>
                <w:rFonts w:ascii="Times New Roman" w:eastAsia="Times New Roman" w:hAnsi="Times New Roman" w:cs="Times New Roman"/>
                <w:b/>
                <w:sz w:val="24"/>
                <w:szCs w:val="24"/>
                <w:lang w:eastAsia="pt-BR"/>
              </w:rPr>
              <w:t xml:space="preserve"> horas</w:t>
            </w:r>
            <w:r w:rsidR="00063649">
              <w:rPr>
                <w:rFonts w:ascii="Times New Roman" w:eastAsia="Times New Roman" w:hAnsi="Times New Roman" w:cs="Times New Roman"/>
                <w:b/>
                <w:sz w:val="24"/>
                <w:szCs w:val="24"/>
                <w:lang w:eastAsia="pt-BR"/>
              </w:rPr>
              <w:t>.</w:t>
            </w:r>
          </w:p>
        </w:tc>
      </w:tr>
      <w:tr w:rsidR="00063649" w:rsidRPr="00BA0884" w14:paraId="196ED209" w14:textId="77777777" w:rsidTr="000A3554">
        <w:trPr>
          <w:trHeight w:val="414"/>
        </w:trPr>
        <w:tc>
          <w:tcPr>
            <w:tcW w:w="5954" w:type="dxa"/>
            <w:shd w:val="clear" w:color="auto" w:fill="auto"/>
          </w:tcPr>
          <w:p w14:paraId="3BE49003" w14:textId="77777777" w:rsidR="00063649" w:rsidRPr="00BA0884" w:rsidRDefault="00063649" w:rsidP="00F54CC0">
            <w:pPr>
              <w:widowControl/>
              <w:tabs>
                <w:tab w:val="left" w:pos="567"/>
              </w:tabs>
              <w:spacing w:line="360" w:lineRule="auto"/>
              <w:rPr>
                <w:rFonts w:ascii="Times New Roman" w:eastAsia="Times New Roman" w:hAnsi="Times New Roman" w:cs="Times New Roman"/>
                <w:sz w:val="24"/>
                <w:szCs w:val="24"/>
                <w:lang w:eastAsia="pt-BR"/>
              </w:rPr>
            </w:pPr>
            <w:r w:rsidRPr="00BA0884">
              <w:rPr>
                <w:rFonts w:ascii="Times New Roman" w:eastAsia="Times New Roman" w:hAnsi="Times New Roman" w:cs="Times New Roman"/>
                <w:sz w:val="24"/>
                <w:szCs w:val="24"/>
                <w:lang w:eastAsia="pt-BR"/>
              </w:rPr>
              <w:t>Divulgação do julgamento preliminar</w:t>
            </w:r>
          </w:p>
        </w:tc>
        <w:tc>
          <w:tcPr>
            <w:tcW w:w="4536" w:type="dxa"/>
            <w:shd w:val="clear" w:color="auto" w:fill="auto"/>
          </w:tcPr>
          <w:p w14:paraId="4A7584A7" w14:textId="020A62BB" w:rsidR="00063649" w:rsidRPr="00BA0884" w:rsidRDefault="00A12413" w:rsidP="00F54CC0">
            <w:pPr>
              <w:widowControl/>
              <w:tabs>
                <w:tab w:val="left" w:pos="567"/>
              </w:tabs>
              <w:spacing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05/11</w:t>
            </w:r>
            <w:r w:rsidR="00D62314">
              <w:rPr>
                <w:rFonts w:ascii="Times New Roman" w:eastAsia="Times New Roman" w:hAnsi="Times New Roman" w:cs="Times New Roman"/>
                <w:sz w:val="24"/>
                <w:szCs w:val="24"/>
                <w:lang w:eastAsia="pt-BR"/>
              </w:rPr>
              <w:t>/2024</w:t>
            </w:r>
            <w:r w:rsidR="00063649">
              <w:rPr>
                <w:rFonts w:ascii="Times New Roman" w:eastAsia="Times New Roman" w:hAnsi="Times New Roman" w:cs="Times New Roman"/>
                <w:sz w:val="24"/>
                <w:szCs w:val="24"/>
                <w:lang w:eastAsia="pt-BR"/>
              </w:rPr>
              <w:t>.</w:t>
            </w:r>
          </w:p>
        </w:tc>
      </w:tr>
      <w:tr w:rsidR="00063649" w:rsidRPr="00BA0884" w14:paraId="3DAC9B73" w14:textId="77777777" w:rsidTr="000A3554">
        <w:trPr>
          <w:trHeight w:val="414"/>
        </w:trPr>
        <w:tc>
          <w:tcPr>
            <w:tcW w:w="5954" w:type="dxa"/>
            <w:shd w:val="clear" w:color="auto" w:fill="auto"/>
          </w:tcPr>
          <w:p w14:paraId="4B7C752A" w14:textId="77777777" w:rsidR="00063649" w:rsidRPr="00BA0884" w:rsidRDefault="00063649" w:rsidP="00F54CC0">
            <w:pPr>
              <w:widowControl/>
              <w:tabs>
                <w:tab w:val="left" w:pos="567"/>
              </w:tabs>
              <w:spacing w:line="360" w:lineRule="auto"/>
              <w:rPr>
                <w:rFonts w:ascii="Times New Roman" w:eastAsia="Times New Roman" w:hAnsi="Times New Roman" w:cs="Times New Roman"/>
                <w:sz w:val="24"/>
                <w:szCs w:val="24"/>
                <w:lang w:eastAsia="pt-BR"/>
              </w:rPr>
            </w:pPr>
            <w:r w:rsidRPr="00BA0884">
              <w:rPr>
                <w:rFonts w:ascii="Times New Roman" w:eastAsia="Times New Roman" w:hAnsi="Times New Roman" w:cs="Times New Roman"/>
                <w:sz w:val="24"/>
                <w:szCs w:val="24"/>
                <w:lang w:eastAsia="pt-BR"/>
              </w:rPr>
              <w:t xml:space="preserve">Prazo para apresentação de recursos </w:t>
            </w:r>
          </w:p>
        </w:tc>
        <w:tc>
          <w:tcPr>
            <w:tcW w:w="4536" w:type="dxa"/>
            <w:shd w:val="clear" w:color="auto" w:fill="auto"/>
          </w:tcPr>
          <w:p w14:paraId="00A7BA8E" w14:textId="6E238551" w:rsidR="00063649" w:rsidRPr="00BA0884" w:rsidRDefault="00063649" w:rsidP="00F54CC0">
            <w:pPr>
              <w:widowControl/>
              <w:tabs>
                <w:tab w:val="left" w:pos="567"/>
              </w:tabs>
              <w:spacing w:line="360" w:lineRule="auto"/>
              <w:jc w:val="center"/>
              <w:rPr>
                <w:rFonts w:ascii="Times New Roman" w:eastAsia="Times New Roman" w:hAnsi="Times New Roman" w:cs="Times New Roman"/>
                <w:sz w:val="24"/>
                <w:szCs w:val="24"/>
                <w:lang w:eastAsia="pt-BR"/>
              </w:rPr>
            </w:pPr>
            <w:r w:rsidRPr="00BA0884">
              <w:rPr>
                <w:rFonts w:ascii="Times New Roman" w:eastAsia="Times New Roman" w:hAnsi="Times New Roman" w:cs="Times New Roman"/>
                <w:sz w:val="24"/>
                <w:szCs w:val="24"/>
                <w:lang w:eastAsia="pt-BR"/>
              </w:rPr>
              <w:t xml:space="preserve">De </w:t>
            </w:r>
            <w:r w:rsidR="00723570">
              <w:rPr>
                <w:rFonts w:ascii="Times New Roman" w:eastAsia="Times New Roman" w:hAnsi="Times New Roman" w:cs="Times New Roman"/>
                <w:sz w:val="24"/>
                <w:szCs w:val="24"/>
                <w:lang w:eastAsia="pt-BR"/>
              </w:rPr>
              <w:t>06/11</w:t>
            </w:r>
            <w:r>
              <w:rPr>
                <w:rFonts w:ascii="Times New Roman" w:eastAsia="Times New Roman" w:hAnsi="Times New Roman" w:cs="Times New Roman"/>
                <w:sz w:val="24"/>
                <w:szCs w:val="24"/>
                <w:lang w:eastAsia="pt-BR"/>
              </w:rPr>
              <w:t>/202</w:t>
            </w:r>
            <w:r w:rsidR="00E1280F">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 xml:space="preserve"> à </w:t>
            </w:r>
            <w:r w:rsidR="00F2270E">
              <w:rPr>
                <w:rFonts w:ascii="Times New Roman" w:eastAsia="Times New Roman" w:hAnsi="Times New Roman" w:cs="Times New Roman"/>
                <w:sz w:val="24"/>
                <w:szCs w:val="24"/>
                <w:lang w:eastAsia="pt-BR"/>
              </w:rPr>
              <w:t>08/11</w:t>
            </w:r>
            <w:r>
              <w:rPr>
                <w:rFonts w:ascii="Times New Roman" w:eastAsia="Times New Roman" w:hAnsi="Times New Roman" w:cs="Times New Roman"/>
                <w:sz w:val="24"/>
                <w:szCs w:val="24"/>
                <w:lang w:eastAsia="pt-BR"/>
              </w:rPr>
              <w:t>/202</w:t>
            </w:r>
            <w:r w:rsidR="00E1280F">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 xml:space="preserve"> </w:t>
            </w:r>
          </w:p>
        </w:tc>
      </w:tr>
      <w:tr w:rsidR="00063649" w:rsidRPr="00BA0884" w14:paraId="57E4700E" w14:textId="77777777" w:rsidTr="000A3554">
        <w:trPr>
          <w:trHeight w:val="414"/>
        </w:trPr>
        <w:tc>
          <w:tcPr>
            <w:tcW w:w="5954" w:type="dxa"/>
            <w:shd w:val="clear" w:color="auto" w:fill="auto"/>
          </w:tcPr>
          <w:p w14:paraId="21D457A8" w14:textId="77777777" w:rsidR="00063649" w:rsidRPr="00BA0884" w:rsidRDefault="00063649" w:rsidP="00F54CC0">
            <w:pPr>
              <w:widowControl/>
              <w:tabs>
                <w:tab w:val="left" w:pos="567"/>
              </w:tabs>
              <w:spacing w:line="360" w:lineRule="auto"/>
              <w:rPr>
                <w:rFonts w:ascii="Times New Roman" w:eastAsia="Times New Roman" w:hAnsi="Times New Roman" w:cs="Times New Roman"/>
                <w:sz w:val="24"/>
                <w:szCs w:val="24"/>
                <w:lang w:eastAsia="pt-BR"/>
              </w:rPr>
            </w:pPr>
            <w:r w:rsidRPr="00BA0884">
              <w:rPr>
                <w:rFonts w:ascii="Times New Roman" w:eastAsia="Times New Roman" w:hAnsi="Times New Roman" w:cs="Times New Roman"/>
                <w:sz w:val="24"/>
                <w:szCs w:val="24"/>
                <w:lang w:eastAsia="pt-BR"/>
              </w:rPr>
              <w:t>Publicação dos recursos</w:t>
            </w:r>
          </w:p>
        </w:tc>
        <w:tc>
          <w:tcPr>
            <w:tcW w:w="4536" w:type="dxa"/>
            <w:shd w:val="clear" w:color="auto" w:fill="auto"/>
          </w:tcPr>
          <w:p w14:paraId="6A3394E8" w14:textId="4A5475B8" w:rsidR="00063649" w:rsidRPr="00BA0884" w:rsidRDefault="00955131" w:rsidP="00F54CC0">
            <w:pPr>
              <w:widowControl/>
              <w:tabs>
                <w:tab w:val="left" w:pos="567"/>
              </w:tabs>
              <w:spacing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Até 11/11</w:t>
            </w:r>
            <w:r w:rsidR="00063649">
              <w:rPr>
                <w:rFonts w:ascii="Times New Roman" w:eastAsia="Times New Roman" w:hAnsi="Times New Roman" w:cs="Times New Roman"/>
                <w:sz w:val="24"/>
                <w:szCs w:val="24"/>
                <w:lang w:eastAsia="pt-BR"/>
              </w:rPr>
              <w:t>/202</w:t>
            </w:r>
            <w:r w:rsidR="00AC4226">
              <w:rPr>
                <w:rFonts w:ascii="Times New Roman" w:eastAsia="Times New Roman" w:hAnsi="Times New Roman" w:cs="Times New Roman"/>
                <w:sz w:val="24"/>
                <w:szCs w:val="24"/>
                <w:lang w:eastAsia="pt-BR"/>
              </w:rPr>
              <w:t>4</w:t>
            </w:r>
            <w:r w:rsidR="00063649">
              <w:rPr>
                <w:rFonts w:ascii="Times New Roman" w:eastAsia="Times New Roman" w:hAnsi="Times New Roman" w:cs="Times New Roman"/>
                <w:sz w:val="24"/>
                <w:szCs w:val="24"/>
                <w:lang w:eastAsia="pt-BR"/>
              </w:rPr>
              <w:t>.</w:t>
            </w:r>
          </w:p>
        </w:tc>
      </w:tr>
      <w:tr w:rsidR="00063649" w:rsidRPr="00BA0884" w14:paraId="334AA3FF" w14:textId="77777777" w:rsidTr="000A3554">
        <w:trPr>
          <w:trHeight w:val="414"/>
        </w:trPr>
        <w:tc>
          <w:tcPr>
            <w:tcW w:w="5954" w:type="dxa"/>
            <w:shd w:val="clear" w:color="auto" w:fill="auto"/>
          </w:tcPr>
          <w:p w14:paraId="71ABB8E0" w14:textId="77777777" w:rsidR="00063649" w:rsidRPr="00BA0884" w:rsidRDefault="00063649" w:rsidP="00F54CC0">
            <w:pPr>
              <w:widowControl/>
              <w:tabs>
                <w:tab w:val="left" w:pos="567"/>
              </w:tabs>
              <w:spacing w:line="360" w:lineRule="auto"/>
              <w:rPr>
                <w:rFonts w:ascii="Times New Roman" w:eastAsia="Times New Roman" w:hAnsi="Times New Roman" w:cs="Times New Roman"/>
                <w:sz w:val="24"/>
                <w:szCs w:val="24"/>
                <w:lang w:eastAsia="pt-BR"/>
              </w:rPr>
            </w:pPr>
            <w:r w:rsidRPr="00BA0884">
              <w:rPr>
                <w:rFonts w:ascii="Times New Roman" w:eastAsia="Times New Roman" w:hAnsi="Times New Roman" w:cs="Times New Roman"/>
                <w:sz w:val="24"/>
                <w:szCs w:val="24"/>
                <w:lang w:eastAsia="pt-BR"/>
              </w:rPr>
              <w:t xml:space="preserve">Contrarrazões: apresentação </w:t>
            </w:r>
          </w:p>
        </w:tc>
        <w:tc>
          <w:tcPr>
            <w:tcW w:w="4536" w:type="dxa"/>
            <w:shd w:val="clear" w:color="auto" w:fill="auto"/>
          </w:tcPr>
          <w:p w14:paraId="63E069E0" w14:textId="654BD1F5" w:rsidR="00063649" w:rsidRPr="00BA0884" w:rsidRDefault="00063649" w:rsidP="00F54CC0">
            <w:pPr>
              <w:widowControl/>
              <w:tabs>
                <w:tab w:val="left" w:pos="567"/>
              </w:tabs>
              <w:spacing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 </w:t>
            </w:r>
            <w:r w:rsidR="00A57191">
              <w:rPr>
                <w:rFonts w:ascii="Times New Roman" w:eastAsia="Times New Roman" w:hAnsi="Times New Roman" w:cs="Times New Roman"/>
                <w:sz w:val="24"/>
                <w:szCs w:val="24"/>
                <w:lang w:eastAsia="pt-BR"/>
              </w:rPr>
              <w:t>12/11/</w:t>
            </w:r>
            <w:r>
              <w:rPr>
                <w:rFonts w:ascii="Times New Roman" w:eastAsia="Times New Roman" w:hAnsi="Times New Roman" w:cs="Times New Roman"/>
                <w:sz w:val="24"/>
                <w:szCs w:val="24"/>
                <w:lang w:eastAsia="pt-BR"/>
              </w:rPr>
              <w:t>202</w:t>
            </w:r>
            <w:r w:rsidR="00AC4226">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 xml:space="preserve"> à </w:t>
            </w:r>
            <w:r w:rsidR="00A57191">
              <w:rPr>
                <w:rFonts w:ascii="Times New Roman" w:eastAsia="Times New Roman" w:hAnsi="Times New Roman" w:cs="Times New Roman"/>
                <w:sz w:val="24"/>
                <w:szCs w:val="24"/>
                <w:lang w:eastAsia="pt-BR"/>
              </w:rPr>
              <w:t>14/11</w:t>
            </w:r>
            <w:r>
              <w:rPr>
                <w:rFonts w:ascii="Times New Roman" w:eastAsia="Times New Roman" w:hAnsi="Times New Roman" w:cs="Times New Roman"/>
                <w:sz w:val="24"/>
                <w:szCs w:val="24"/>
                <w:lang w:eastAsia="pt-BR"/>
              </w:rPr>
              <w:t>/202</w:t>
            </w:r>
            <w:r w:rsidR="00AC4226">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 xml:space="preserve"> até às 15h.</w:t>
            </w:r>
          </w:p>
        </w:tc>
      </w:tr>
      <w:tr w:rsidR="00063649" w:rsidRPr="00BA0884" w14:paraId="6F54BA34" w14:textId="77777777" w:rsidTr="000A3554">
        <w:trPr>
          <w:trHeight w:val="414"/>
        </w:trPr>
        <w:tc>
          <w:tcPr>
            <w:tcW w:w="5954" w:type="dxa"/>
            <w:shd w:val="clear" w:color="auto" w:fill="auto"/>
          </w:tcPr>
          <w:p w14:paraId="51823D82" w14:textId="77777777" w:rsidR="00063649" w:rsidRPr="00BA0884" w:rsidRDefault="00063649" w:rsidP="00F54CC0">
            <w:pPr>
              <w:widowControl/>
              <w:tabs>
                <w:tab w:val="left" w:pos="567"/>
              </w:tabs>
              <w:spacing w:line="360" w:lineRule="auto"/>
              <w:rPr>
                <w:rFonts w:ascii="Times New Roman" w:eastAsia="Times New Roman" w:hAnsi="Times New Roman" w:cs="Times New Roman"/>
                <w:sz w:val="24"/>
                <w:szCs w:val="24"/>
                <w:lang w:eastAsia="pt-BR"/>
              </w:rPr>
            </w:pPr>
            <w:r w:rsidRPr="00BA0884">
              <w:rPr>
                <w:rFonts w:ascii="Times New Roman" w:eastAsia="Times New Roman" w:hAnsi="Times New Roman" w:cs="Times New Roman"/>
                <w:sz w:val="24"/>
                <w:szCs w:val="24"/>
                <w:lang w:eastAsia="pt-BR"/>
              </w:rPr>
              <w:t>Recursos e Contrarrazões: análise</w:t>
            </w:r>
          </w:p>
        </w:tc>
        <w:tc>
          <w:tcPr>
            <w:tcW w:w="4536" w:type="dxa"/>
            <w:shd w:val="clear" w:color="auto" w:fill="auto"/>
          </w:tcPr>
          <w:p w14:paraId="0C7E9632" w14:textId="1E8B97B2" w:rsidR="00063649" w:rsidRPr="00BA0884" w:rsidRDefault="00493C07" w:rsidP="00F54CC0">
            <w:pPr>
              <w:widowControl/>
              <w:tabs>
                <w:tab w:val="left" w:pos="567"/>
              </w:tabs>
              <w:spacing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14/11</w:t>
            </w:r>
            <w:r w:rsidR="00063649">
              <w:rPr>
                <w:rFonts w:ascii="Times New Roman" w:eastAsia="Times New Roman" w:hAnsi="Times New Roman" w:cs="Times New Roman"/>
                <w:sz w:val="24"/>
                <w:szCs w:val="24"/>
                <w:lang w:eastAsia="pt-BR"/>
              </w:rPr>
              <w:t>/202</w:t>
            </w:r>
            <w:r w:rsidR="005B5D4C">
              <w:rPr>
                <w:rFonts w:ascii="Times New Roman" w:eastAsia="Times New Roman" w:hAnsi="Times New Roman" w:cs="Times New Roman"/>
                <w:sz w:val="24"/>
                <w:szCs w:val="24"/>
                <w:lang w:eastAsia="pt-BR"/>
              </w:rPr>
              <w:t>4</w:t>
            </w:r>
            <w:r w:rsidR="00063649">
              <w:rPr>
                <w:rFonts w:ascii="Times New Roman" w:eastAsia="Times New Roman" w:hAnsi="Times New Roman" w:cs="Times New Roman"/>
                <w:sz w:val="24"/>
                <w:szCs w:val="24"/>
                <w:lang w:eastAsia="pt-BR"/>
              </w:rPr>
              <w:t xml:space="preserve"> </w:t>
            </w:r>
          </w:p>
        </w:tc>
      </w:tr>
      <w:tr w:rsidR="00063649" w:rsidRPr="00BA0884" w14:paraId="1B12FC48" w14:textId="77777777" w:rsidTr="000A3554">
        <w:trPr>
          <w:trHeight w:val="402"/>
        </w:trPr>
        <w:tc>
          <w:tcPr>
            <w:tcW w:w="5954" w:type="dxa"/>
            <w:shd w:val="clear" w:color="auto" w:fill="auto"/>
          </w:tcPr>
          <w:p w14:paraId="527FB882" w14:textId="77777777" w:rsidR="00063649" w:rsidRPr="00BA0884" w:rsidRDefault="00063649" w:rsidP="00F54CC0">
            <w:pPr>
              <w:widowControl/>
              <w:tabs>
                <w:tab w:val="left" w:pos="567"/>
              </w:tabs>
              <w:spacing w:line="360" w:lineRule="auto"/>
              <w:rPr>
                <w:rFonts w:ascii="Times New Roman" w:eastAsia="Times New Roman" w:hAnsi="Times New Roman" w:cs="Times New Roman"/>
                <w:sz w:val="24"/>
                <w:szCs w:val="24"/>
                <w:lang w:eastAsia="pt-BR"/>
              </w:rPr>
            </w:pPr>
            <w:r w:rsidRPr="00BA0884">
              <w:rPr>
                <w:rFonts w:ascii="Times New Roman" w:eastAsia="Times New Roman" w:hAnsi="Times New Roman" w:cs="Times New Roman"/>
                <w:sz w:val="24"/>
                <w:szCs w:val="24"/>
                <w:lang w:eastAsia="pt-BR"/>
              </w:rPr>
              <w:t>Publicação do resultado final</w:t>
            </w:r>
          </w:p>
        </w:tc>
        <w:tc>
          <w:tcPr>
            <w:tcW w:w="4536" w:type="dxa"/>
            <w:shd w:val="clear" w:color="auto" w:fill="auto"/>
          </w:tcPr>
          <w:p w14:paraId="08D629EC" w14:textId="2733551E" w:rsidR="00063649" w:rsidRPr="00BA0884" w:rsidRDefault="00493C07" w:rsidP="00F54CC0">
            <w:pPr>
              <w:widowControl/>
              <w:tabs>
                <w:tab w:val="left" w:pos="567"/>
              </w:tabs>
              <w:spacing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14/11</w:t>
            </w:r>
            <w:r w:rsidR="00063649">
              <w:rPr>
                <w:rFonts w:ascii="Times New Roman" w:eastAsia="Times New Roman" w:hAnsi="Times New Roman" w:cs="Times New Roman"/>
                <w:sz w:val="24"/>
                <w:szCs w:val="24"/>
                <w:lang w:eastAsia="pt-BR"/>
              </w:rPr>
              <w:t>/202</w:t>
            </w:r>
            <w:r w:rsidR="00C25F85">
              <w:rPr>
                <w:rFonts w:ascii="Times New Roman" w:eastAsia="Times New Roman" w:hAnsi="Times New Roman" w:cs="Times New Roman"/>
                <w:sz w:val="24"/>
                <w:szCs w:val="24"/>
                <w:lang w:eastAsia="pt-BR"/>
              </w:rPr>
              <w:t>4</w:t>
            </w:r>
            <w:r w:rsidR="00063649">
              <w:rPr>
                <w:rFonts w:ascii="Times New Roman" w:eastAsia="Times New Roman" w:hAnsi="Times New Roman" w:cs="Times New Roman"/>
                <w:sz w:val="24"/>
                <w:szCs w:val="24"/>
                <w:lang w:eastAsia="pt-BR"/>
              </w:rPr>
              <w:t>.</w:t>
            </w:r>
          </w:p>
        </w:tc>
      </w:tr>
      <w:tr w:rsidR="00063649" w:rsidRPr="00BA0884" w14:paraId="2F8D9B15" w14:textId="77777777" w:rsidTr="000A3554">
        <w:trPr>
          <w:trHeight w:val="417"/>
        </w:trPr>
        <w:tc>
          <w:tcPr>
            <w:tcW w:w="5954" w:type="dxa"/>
            <w:shd w:val="clear" w:color="auto" w:fill="auto"/>
          </w:tcPr>
          <w:p w14:paraId="42651CD0" w14:textId="751E4BDD" w:rsidR="00063649" w:rsidRPr="00BA0884" w:rsidRDefault="003B5183" w:rsidP="00F54CC0">
            <w:pPr>
              <w:widowControl/>
              <w:tabs>
                <w:tab w:val="left" w:pos="567"/>
              </w:tabs>
              <w:spacing w:line="276"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Convocação para </w:t>
            </w:r>
            <w:r w:rsidR="005F73B1">
              <w:rPr>
                <w:rFonts w:ascii="Times New Roman" w:eastAsia="Times New Roman" w:hAnsi="Times New Roman" w:cs="Times New Roman"/>
                <w:sz w:val="24"/>
                <w:szCs w:val="24"/>
                <w:lang w:eastAsia="pt-BR"/>
              </w:rPr>
              <w:t>Assinatura da</w:t>
            </w:r>
            <w:r w:rsidR="00063649" w:rsidRPr="00BA0884">
              <w:rPr>
                <w:rFonts w:ascii="Times New Roman" w:eastAsia="Times New Roman" w:hAnsi="Times New Roman" w:cs="Times New Roman"/>
                <w:sz w:val="24"/>
                <w:szCs w:val="24"/>
                <w:lang w:eastAsia="pt-BR"/>
              </w:rPr>
              <w:t xml:space="preserve"> celebração da parceria</w:t>
            </w:r>
            <w:r w:rsidR="00063649">
              <w:rPr>
                <w:rFonts w:ascii="Times New Roman" w:eastAsia="Times New Roman" w:hAnsi="Times New Roman" w:cs="Times New Roman"/>
                <w:sz w:val="24"/>
                <w:szCs w:val="24"/>
                <w:lang w:eastAsia="pt-BR"/>
              </w:rPr>
              <w:t>.</w:t>
            </w:r>
          </w:p>
        </w:tc>
        <w:tc>
          <w:tcPr>
            <w:tcW w:w="4536" w:type="dxa"/>
            <w:shd w:val="clear" w:color="auto" w:fill="auto"/>
          </w:tcPr>
          <w:p w14:paraId="3C0F3C6B" w14:textId="0C97FC6D" w:rsidR="00063649" w:rsidRPr="00BA0884" w:rsidRDefault="00493C07" w:rsidP="00F54CC0">
            <w:pPr>
              <w:widowControl/>
              <w:tabs>
                <w:tab w:val="left" w:pos="567"/>
              </w:tabs>
              <w:spacing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 18/11/2024 a 22/11/2024</w:t>
            </w:r>
          </w:p>
        </w:tc>
      </w:tr>
    </w:tbl>
    <w:p w14:paraId="66832FAC" w14:textId="77777777" w:rsidR="00063649" w:rsidRDefault="00063649" w:rsidP="00F54CC0">
      <w:pPr>
        <w:pStyle w:val="Corpodetexto"/>
        <w:spacing w:before="0" w:line="360" w:lineRule="auto"/>
        <w:jc w:val="both"/>
        <w:rPr>
          <w:rFonts w:ascii="Times New Roman" w:hAnsi="Times New Roman" w:cs="Times New Roman"/>
          <w:b/>
          <w:sz w:val="24"/>
          <w:szCs w:val="24"/>
        </w:rPr>
      </w:pPr>
    </w:p>
    <w:p w14:paraId="51C8B86B" w14:textId="3975398F" w:rsidR="00063649" w:rsidRDefault="00063649" w:rsidP="00F54CC0">
      <w:pPr>
        <w:widowControl/>
        <w:tabs>
          <w:tab w:val="left" w:pos="1701"/>
          <w:tab w:val="left" w:pos="4253"/>
        </w:tabs>
        <w:spacing w:line="360" w:lineRule="auto"/>
        <w:jc w:val="both"/>
        <w:rPr>
          <w:rFonts w:ascii="Times New Roman" w:eastAsia="Times New Roman" w:hAnsi="Times New Roman" w:cs="Times New Roman"/>
          <w:sz w:val="24"/>
          <w:szCs w:val="24"/>
          <w:lang w:eastAsia="pt-BR"/>
        </w:rPr>
      </w:pPr>
      <w:r w:rsidRPr="00E8365C">
        <w:rPr>
          <w:rFonts w:ascii="Times New Roman" w:eastAsia="Times New Roman" w:hAnsi="Times New Roman" w:cs="Times New Roman"/>
          <w:b/>
          <w:sz w:val="24"/>
          <w:szCs w:val="24"/>
          <w:lang w:eastAsia="pt-BR"/>
        </w:rPr>
        <w:t xml:space="preserve">Obs.: </w:t>
      </w:r>
      <w:r w:rsidRPr="00E8365C">
        <w:rPr>
          <w:rFonts w:ascii="Times New Roman" w:eastAsia="Times New Roman" w:hAnsi="Times New Roman" w:cs="Times New Roman"/>
          <w:sz w:val="24"/>
          <w:szCs w:val="24"/>
          <w:lang w:eastAsia="pt-BR"/>
        </w:rPr>
        <w:t xml:space="preserve">Não havendo interposição de recursos até o dia </w:t>
      </w:r>
      <w:r w:rsidR="00BD12EB">
        <w:rPr>
          <w:rFonts w:ascii="Times New Roman" w:eastAsia="Times New Roman" w:hAnsi="Times New Roman" w:cs="Times New Roman"/>
          <w:sz w:val="24"/>
          <w:szCs w:val="24"/>
          <w:lang w:eastAsia="pt-BR"/>
        </w:rPr>
        <w:t>08</w:t>
      </w:r>
      <w:r w:rsidR="00A07142">
        <w:rPr>
          <w:rFonts w:ascii="Times New Roman" w:eastAsia="Times New Roman" w:hAnsi="Times New Roman" w:cs="Times New Roman"/>
          <w:sz w:val="24"/>
          <w:szCs w:val="24"/>
          <w:lang w:eastAsia="pt-BR"/>
        </w:rPr>
        <w:t>/11</w:t>
      </w:r>
      <w:r w:rsidR="00D12009">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202</w:t>
      </w:r>
      <w:r w:rsidR="00D12009">
        <w:rPr>
          <w:rFonts w:ascii="Times New Roman" w:eastAsia="Times New Roman" w:hAnsi="Times New Roman" w:cs="Times New Roman"/>
          <w:sz w:val="24"/>
          <w:szCs w:val="24"/>
          <w:lang w:eastAsia="pt-BR"/>
        </w:rPr>
        <w:t>4</w:t>
      </w:r>
      <w:r w:rsidRPr="00E8365C">
        <w:rPr>
          <w:rFonts w:ascii="Times New Roman" w:eastAsia="Times New Roman" w:hAnsi="Times New Roman" w:cs="Times New Roman"/>
          <w:sz w:val="24"/>
          <w:szCs w:val="24"/>
          <w:lang w:eastAsia="pt-BR"/>
        </w:rPr>
        <w:t>, serão respeitados os prazos a seguir:</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536"/>
      </w:tblGrid>
      <w:tr w:rsidR="00063649" w:rsidRPr="00E8365C" w14:paraId="4CDFE202" w14:textId="77777777" w:rsidTr="00A07142">
        <w:trPr>
          <w:trHeight w:val="418"/>
        </w:trPr>
        <w:tc>
          <w:tcPr>
            <w:tcW w:w="5954" w:type="dxa"/>
            <w:shd w:val="clear" w:color="auto" w:fill="auto"/>
          </w:tcPr>
          <w:p w14:paraId="1C57C008" w14:textId="77777777" w:rsidR="00063649" w:rsidRPr="00E8365C" w:rsidRDefault="00063649" w:rsidP="00F54CC0">
            <w:pPr>
              <w:widowControl/>
              <w:tabs>
                <w:tab w:val="left" w:pos="567"/>
              </w:tabs>
              <w:spacing w:line="360" w:lineRule="auto"/>
              <w:rPr>
                <w:rFonts w:ascii="Times New Roman" w:eastAsia="Times New Roman" w:hAnsi="Times New Roman" w:cs="Times New Roman"/>
                <w:sz w:val="24"/>
                <w:szCs w:val="24"/>
                <w:lang w:eastAsia="pt-BR"/>
              </w:rPr>
            </w:pPr>
            <w:r w:rsidRPr="00E8365C">
              <w:rPr>
                <w:rFonts w:ascii="Times New Roman" w:eastAsia="Times New Roman" w:hAnsi="Times New Roman" w:cs="Times New Roman"/>
                <w:sz w:val="24"/>
                <w:szCs w:val="24"/>
                <w:lang w:eastAsia="pt-BR"/>
              </w:rPr>
              <w:t>Homologação do resultado final</w:t>
            </w:r>
          </w:p>
        </w:tc>
        <w:tc>
          <w:tcPr>
            <w:tcW w:w="4536" w:type="dxa"/>
            <w:shd w:val="clear" w:color="auto" w:fill="auto"/>
          </w:tcPr>
          <w:p w14:paraId="6D6EC09B" w14:textId="224586C0" w:rsidR="00063649" w:rsidRPr="00E8365C" w:rsidRDefault="00BD12EB" w:rsidP="00F54CC0">
            <w:pPr>
              <w:widowControl/>
              <w:tabs>
                <w:tab w:val="left" w:pos="567"/>
              </w:tabs>
              <w:spacing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08/11</w:t>
            </w:r>
            <w:r w:rsidR="003B5183">
              <w:rPr>
                <w:rFonts w:ascii="Times New Roman" w:eastAsia="Times New Roman" w:hAnsi="Times New Roman" w:cs="Times New Roman"/>
                <w:sz w:val="24"/>
                <w:szCs w:val="24"/>
                <w:lang w:eastAsia="pt-BR"/>
              </w:rPr>
              <w:t>/2024</w:t>
            </w:r>
          </w:p>
        </w:tc>
      </w:tr>
      <w:tr w:rsidR="00063649" w:rsidRPr="00E8365C" w14:paraId="39C205DB" w14:textId="77777777" w:rsidTr="00A07142">
        <w:trPr>
          <w:trHeight w:val="418"/>
        </w:trPr>
        <w:tc>
          <w:tcPr>
            <w:tcW w:w="5954" w:type="dxa"/>
            <w:shd w:val="clear" w:color="auto" w:fill="auto"/>
          </w:tcPr>
          <w:p w14:paraId="43EE4F8D" w14:textId="77777777" w:rsidR="00063649" w:rsidRPr="00E8365C" w:rsidRDefault="00063649" w:rsidP="00F54CC0">
            <w:pPr>
              <w:widowControl/>
              <w:tabs>
                <w:tab w:val="left" w:pos="567"/>
              </w:tabs>
              <w:spacing w:line="360" w:lineRule="auto"/>
              <w:rPr>
                <w:rFonts w:ascii="Times New Roman" w:eastAsia="Times New Roman" w:hAnsi="Times New Roman" w:cs="Times New Roman"/>
                <w:sz w:val="24"/>
                <w:szCs w:val="24"/>
                <w:lang w:eastAsia="pt-BR"/>
              </w:rPr>
            </w:pPr>
            <w:r w:rsidRPr="00E8365C">
              <w:rPr>
                <w:rFonts w:ascii="Times New Roman" w:eastAsia="Times New Roman" w:hAnsi="Times New Roman" w:cs="Times New Roman"/>
                <w:sz w:val="24"/>
                <w:szCs w:val="24"/>
                <w:lang w:eastAsia="pt-BR"/>
              </w:rPr>
              <w:t>Publicação do resultado final</w:t>
            </w:r>
          </w:p>
        </w:tc>
        <w:tc>
          <w:tcPr>
            <w:tcW w:w="4536" w:type="dxa"/>
            <w:shd w:val="clear" w:color="auto" w:fill="auto"/>
          </w:tcPr>
          <w:p w14:paraId="286EB27C" w14:textId="50B7BCF8" w:rsidR="00063649" w:rsidRPr="00E8365C" w:rsidRDefault="00BD12EB" w:rsidP="00F54CC0">
            <w:pPr>
              <w:widowControl/>
              <w:tabs>
                <w:tab w:val="left" w:pos="567"/>
              </w:tabs>
              <w:spacing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08/11</w:t>
            </w:r>
            <w:r w:rsidR="003B5183">
              <w:rPr>
                <w:rFonts w:ascii="Times New Roman" w:eastAsia="Times New Roman" w:hAnsi="Times New Roman" w:cs="Times New Roman"/>
                <w:sz w:val="24"/>
                <w:szCs w:val="24"/>
                <w:lang w:eastAsia="pt-BR"/>
              </w:rPr>
              <w:t>/2024</w:t>
            </w:r>
          </w:p>
        </w:tc>
      </w:tr>
      <w:tr w:rsidR="00063649" w:rsidRPr="00E8365C" w14:paraId="7BCA7C87" w14:textId="77777777" w:rsidTr="00A07142">
        <w:trPr>
          <w:trHeight w:val="505"/>
        </w:trPr>
        <w:tc>
          <w:tcPr>
            <w:tcW w:w="5954" w:type="dxa"/>
            <w:shd w:val="clear" w:color="auto" w:fill="auto"/>
          </w:tcPr>
          <w:p w14:paraId="63676EFC" w14:textId="352093FE" w:rsidR="00063649" w:rsidRPr="00E8365C" w:rsidRDefault="003B5183" w:rsidP="00F54CC0">
            <w:pPr>
              <w:widowControl/>
              <w:tabs>
                <w:tab w:val="left" w:pos="567"/>
              </w:tabs>
              <w:spacing w:line="276"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Convocação para Assinatura da</w:t>
            </w:r>
            <w:r w:rsidRPr="00BA0884">
              <w:rPr>
                <w:rFonts w:ascii="Times New Roman" w:eastAsia="Times New Roman" w:hAnsi="Times New Roman" w:cs="Times New Roman"/>
                <w:sz w:val="24"/>
                <w:szCs w:val="24"/>
                <w:lang w:eastAsia="pt-BR"/>
              </w:rPr>
              <w:t xml:space="preserve"> celebração da parceria</w:t>
            </w:r>
            <w:r>
              <w:rPr>
                <w:rFonts w:ascii="Times New Roman" w:eastAsia="Times New Roman" w:hAnsi="Times New Roman" w:cs="Times New Roman"/>
                <w:sz w:val="24"/>
                <w:szCs w:val="24"/>
                <w:lang w:eastAsia="pt-BR"/>
              </w:rPr>
              <w:t>.</w:t>
            </w:r>
          </w:p>
        </w:tc>
        <w:tc>
          <w:tcPr>
            <w:tcW w:w="4536" w:type="dxa"/>
            <w:shd w:val="clear" w:color="auto" w:fill="auto"/>
          </w:tcPr>
          <w:p w14:paraId="12199DE1" w14:textId="702988EF" w:rsidR="00063649" w:rsidRPr="00E8365C" w:rsidRDefault="00BD12EB" w:rsidP="00F54CC0">
            <w:pPr>
              <w:widowControl/>
              <w:tabs>
                <w:tab w:val="left" w:pos="567"/>
              </w:tabs>
              <w:spacing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 11/11/2024 a 18/11/2024</w:t>
            </w:r>
          </w:p>
        </w:tc>
      </w:tr>
    </w:tbl>
    <w:p w14:paraId="18275100" w14:textId="77777777" w:rsidR="00063649" w:rsidRDefault="00063649" w:rsidP="00F54CC0">
      <w:pPr>
        <w:pStyle w:val="Corpodetexto"/>
        <w:spacing w:before="0" w:line="360" w:lineRule="auto"/>
        <w:jc w:val="center"/>
        <w:rPr>
          <w:rFonts w:ascii="Times New Roman" w:hAnsi="Times New Roman" w:cs="Times New Roman"/>
          <w:b/>
          <w:sz w:val="24"/>
          <w:szCs w:val="24"/>
        </w:rPr>
      </w:pPr>
    </w:p>
    <w:p w14:paraId="3DC31C73" w14:textId="77777777" w:rsidR="00063649" w:rsidRDefault="00063649" w:rsidP="00F54CC0">
      <w:pPr>
        <w:pStyle w:val="Corpodetexto"/>
        <w:spacing w:before="0" w:line="360" w:lineRule="auto"/>
        <w:jc w:val="center"/>
        <w:rPr>
          <w:rFonts w:ascii="Times New Roman" w:hAnsi="Times New Roman" w:cs="Times New Roman"/>
          <w:b/>
          <w:sz w:val="24"/>
          <w:szCs w:val="24"/>
        </w:rPr>
      </w:pPr>
    </w:p>
    <w:p w14:paraId="5A383A21" w14:textId="77777777" w:rsidR="00063649" w:rsidRDefault="00063649" w:rsidP="00F54CC0">
      <w:pPr>
        <w:pStyle w:val="Corpodetexto"/>
        <w:spacing w:before="0" w:line="360" w:lineRule="auto"/>
        <w:jc w:val="center"/>
        <w:rPr>
          <w:rFonts w:ascii="Times New Roman" w:hAnsi="Times New Roman" w:cs="Times New Roman"/>
          <w:b/>
          <w:sz w:val="24"/>
          <w:szCs w:val="24"/>
        </w:rPr>
      </w:pPr>
    </w:p>
    <w:p w14:paraId="35E7B231" w14:textId="77777777" w:rsidR="00063649" w:rsidRDefault="00063649" w:rsidP="00F54CC0">
      <w:pPr>
        <w:pStyle w:val="Corpodetexto"/>
        <w:spacing w:before="0" w:line="360" w:lineRule="auto"/>
        <w:jc w:val="center"/>
        <w:rPr>
          <w:rFonts w:ascii="Times New Roman" w:hAnsi="Times New Roman" w:cs="Times New Roman"/>
          <w:b/>
          <w:sz w:val="24"/>
          <w:szCs w:val="24"/>
        </w:rPr>
      </w:pPr>
    </w:p>
    <w:p w14:paraId="205AF126" w14:textId="77777777" w:rsidR="00063649" w:rsidRDefault="00063649" w:rsidP="00F54CC0">
      <w:pPr>
        <w:pStyle w:val="Corpodetexto"/>
        <w:spacing w:before="0" w:line="360" w:lineRule="auto"/>
        <w:jc w:val="center"/>
        <w:rPr>
          <w:rFonts w:ascii="Times New Roman" w:hAnsi="Times New Roman" w:cs="Times New Roman"/>
          <w:b/>
          <w:sz w:val="24"/>
          <w:szCs w:val="24"/>
        </w:rPr>
      </w:pPr>
    </w:p>
    <w:p w14:paraId="08742AAC" w14:textId="77777777" w:rsidR="00063649" w:rsidRDefault="00063649" w:rsidP="00F54CC0">
      <w:pPr>
        <w:pStyle w:val="Corpodetexto"/>
        <w:spacing w:before="0" w:line="360" w:lineRule="auto"/>
        <w:jc w:val="center"/>
        <w:rPr>
          <w:rFonts w:ascii="Times New Roman" w:hAnsi="Times New Roman" w:cs="Times New Roman"/>
          <w:b/>
          <w:sz w:val="24"/>
          <w:szCs w:val="24"/>
        </w:rPr>
      </w:pPr>
    </w:p>
    <w:p w14:paraId="6CD10196" w14:textId="77777777" w:rsidR="00063649" w:rsidRDefault="00063649" w:rsidP="00F54CC0">
      <w:pPr>
        <w:pStyle w:val="Corpodetexto"/>
        <w:spacing w:before="0" w:line="360" w:lineRule="auto"/>
        <w:jc w:val="center"/>
        <w:rPr>
          <w:rFonts w:ascii="Times New Roman" w:hAnsi="Times New Roman" w:cs="Times New Roman"/>
          <w:b/>
          <w:sz w:val="24"/>
          <w:szCs w:val="24"/>
        </w:rPr>
      </w:pPr>
    </w:p>
    <w:p w14:paraId="50F82976" w14:textId="77777777" w:rsidR="00063649" w:rsidRDefault="00063649" w:rsidP="00F54CC0">
      <w:pPr>
        <w:pStyle w:val="Corpodetexto"/>
        <w:spacing w:before="0" w:line="360" w:lineRule="auto"/>
        <w:jc w:val="center"/>
        <w:rPr>
          <w:rFonts w:ascii="Times New Roman" w:hAnsi="Times New Roman" w:cs="Times New Roman"/>
          <w:b/>
          <w:sz w:val="24"/>
          <w:szCs w:val="24"/>
        </w:rPr>
      </w:pPr>
    </w:p>
    <w:p w14:paraId="11E8E4DA" w14:textId="77777777" w:rsidR="000D2DA4" w:rsidRDefault="000D2DA4" w:rsidP="00F54CC0">
      <w:pPr>
        <w:pStyle w:val="Corpodetexto"/>
        <w:spacing w:before="0" w:line="360" w:lineRule="auto"/>
        <w:jc w:val="center"/>
        <w:rPr>
          <w:rFonts w:ascii="Times New Roman" w:hAnsi="Times New Roman" w:cs="Times New Roman"/>
          <w:b/>
          <w:sz w:val="24"/>
          <w:szCs w:val="24"/>
        </w:rPr>
      </w:pPr>
    </w:p>
    <w:p w14:paraId="53C1B6C6" w14:textId="77777777" w:rsidR="000D2DA4" w:rsidRDefault="000D2DA4" w:rsidP="00F54CC0">
      <w:pPr>
        <w:pStyle w:val="Corpodetexto"/>
        <w:spacing w:before="0" w:line="360" w:lineRule="auto"/>
        <w:jc w:val="center"/>
        <w:rPr>
          <w:rFonts w:ascii="Times New Roman" w:hAnsi="Times New Roman" w:cs="Times New Roman"/>
          <w:b/>
          <w:sz w:val="24"/>
          <w:szCs w:val="24"/>
        </w:rPr>
      </w:pPr>
    </w:p>
    <w:p w14:paraId="5E82BA8C" w14:textId="4CBB855D" w:rsidR="00B133E8" w:rsidRPr="006A36EC" w:rsidRDefault="00FD404C" w:rsidP="00F54CC0">
      <w:pPr>
        <w:pStyle w:val="Corpodetexto"/>
        <w:spacing w:before="0" w:line="360" w:lineRule="auto"/>
        <w:jc w:val="center"/>
        <w:rPr>
          <w:rFonts w:ascii="Times New Roman" w:hAnsi="Times New Roman" w:cs="Times New Roman"/>
          <w:b/>
          <w:sz w:val="24"/>
          <w:szCs w:val="24"/>
        </w:rPr>
      </w:pPr>
      <w:r w:rsidRPr="006A36EC">
        <w:rPr>
          <w:rFonts w:ascii="Times New Roman" w:hAnsi="Times New Roman" w:cs="Times New Roman"/>
          <w:b/>
          <w:sz w:val="24"/>
          <w:szCs w:val="24"/>
        </w:rPr>
        <w:t>ANEXO II</w:t>
      </w:r>
    </w:p>
    <w:p w14:paraId="583B62A7" w14:textId="77777777" w:rsidR="00B133E8" w:rsidRPr="006A36EC" w:rsidRDefault="00FD404C" w:rsidP="00F54CC0">
      <w:pPr>
        <w:pStyle w:val="Corpodetexto"/>
        <w:spacing w:before="0" w:line="360" w:lineRule="auto"/>
        <w:jc w:val="center"/>
        <w:rPr>
          <w:rFonts w:ascii="Times New Roman" w:hAnsi="Times New Roman" w:cs="Times New Roman"/>
          <w:b/>
          <w:sz w:val="24"/>
          <w:szCs w:val="24"/>
        </w:rPr>
      </w:pPr>
      <w:r w:rsidRPr="006A36EC">
        <w:rPr>
          <w:rFonts w:ascii="Times New Roman" w:hAnsi="Times New Roman" w:cs="Times New Roman"/>
          <w:b/>
          <w:sz w:val="24"/>
          <w:szCs w:val="24"/>
        </w:rPr>
        <w:t>TERMO DE CREDENCIAMENTO</w:t>
      </w:r>
    </w:p>
    <w:p w14:paraId="794479AE" w14:textId="77777777" w:rsidR="00C15D12"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 xml:space="preserve">Ao Município de </w:t>
      </w:r>
      <w:r w:rsidR="00C739E4" w:rsidRPr="006A36EC">
        <w:rPr>
          <w:rFonts w:ascii="Times New Roman" w:hAnsi="Times New Roman" w:cs="Times New Roman"/>
          <w:sz w:val="24"/>
          <w:szCs w:val="24"/>
        </w:rPr>
        <w:t>Anchieta/SC</w:t>
      </w:r>
      <w:r w:rsidRPr="006A36EC">
        <w:rPr>
          <w:rFonts w:ascii="Times New Roman" w:hAnsi="Times New Roman" w:cs="Times New Roman"/>
          <w:sz w:val="24"/>
          <w:szCs w:val="24"/>
        </w:rPr>
        <w:t xml:space="preserve"> </w:t>
      </w:r>
    </w:p>
    <w:p w14:paraId="52FD0052" w14:textId="77777777" w:rsidR="00C15D12"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Comissão de Seleção</w:t>
      </w:r>
    </w:p>
    <w:p w14:paraId="4F022A39" w14:textId="677CFA6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 xml:space="preserve"> </w:t>
      </w:r>
      <w:r w:rsidR="00247F09" w:rsidRPr="006A36EC">
        <w:rPr>
          <w:rFonts w:ascii="Times New Roman" w:hAnsi="Times New Roman" w:cs="Times New Roman"/>
          <w:sz w:val="24"/>
          <w:szCs w:val="24"/>
        </w:rPr>
        <w:t>Edital de Acordo de Coope</w:t>
      </w:r>
      <w:r w:rsidR="00FD6F93">
        <w:rPr>
          <w:rFonts w:ascii="Times New Roman" w:hAnsi="Times New Roman" w:cs="Times New Roman"/>
          <w:sz w:val="24"/>
          <w:szCs w:val="24"/>
        </w:rPr>
        <w:t xml:space="preserve">ração Chamamento Público </w:t>
      </w:r>
      <w:r w:rsidR="00FD6F93" w:rsidRPr="00FA2D85">
        <w:rPr>
          <w:rFonts w:ascii="Times New Roman" w:hAnsi="Times New Roman" w:cs="Times New Roman"/>
          <w:sz w:val="24"/>
          <w:szCs w:val="24"/>
        </w:rPr>
        <w:t>nº 00</w:t>
      </w:r>
      <w:r w:rsidR="000971AB">
        <w:rPr>
          <w:rFonts w:ascii="Times New Roman" w:hAnsi="Times New Roman" w:cs="Times New Roman"/>
          <w:sz w:val="24"/>
          <w:szCs w:val="24"/>
        </w:rPr>
        <w:t>2</w:t>
      </w:r>
      <w:r w:rsidR="00FD6F93" w:rsidRPr="00FA2D85">
        <w:rPr>
          <w:rFonts w:ascii="Times New Roman" w:hAnsi="Times New Roman" w:cs="Times New Roman"/>
          <w:sz w:val="24"/>
          <w:szCs w:val="24"/>
        </w:rPr>
        <w:t xml:space="preserve">/ </w:t>
      </w:r>
      <w:r w:rsidR="0097721F" w:rsidRPr="00FA2D85">
        <w:rPr>
          <w:rFonts w:ascii="Times New Roman" w:hAnsi="Times New Roman" w:cs="Times New Roman"/>
          <w:sz w:val="24"/>
          <w:szCs w:val="24"/>
        </w:rPr>
        <w:t>202</w:t>
      </w:r>
      <w:r w:rsidR="00BB521C">
        <w:rPr>
          <w:rFonts w:ascii="Times New Roman" w:hAnsi="Times New Roman" w:cs="Times New Roman"/>
          <w:sz w:val="24"/>
          <w:szCs w:val="24"/>
        </w:rPr>
        <w:t>4</w:t>
      </w:r>
      <w:r w:rsidR="00D275D2">
        <w:rPr>
          <w:rFonts w:ascii="Times New Roman" w:hAnsi="Times New Roman" w:cs="Times New Roman"/>
          <w:sz w:val="24"/>
          <w:szCs w:val="24"/>
        </w:rPr>
        <w:t>.</w:t>
      </w:r>
    </w:p>
    <w:p w14:paraId="211A9DC8" w14:textId="77777777" w:rsidR="00B133E8" w:rsidRPr="006A36EC" w:rsidRDefault="00B133E8" w:rsidP="00F54CC0">
      <w:pPr>
        <w:pStyle w:val="Corpodetexto"/>
        <w:spacing w:before="0" w:line="360" w:lineRule="auto"/>
        <w:jc w:val="both"/>
        <w:rPr>
          <w:rFonts w:ascii="Times New Roman" w:hAnsi="Times New Roman" w:cs="Times New Roman"/>
          <w:sz w:val="24"/>
          <w:szCs w:val="24"/>
        </w:rPr>
      </w:pPr>
    </w:p>
    <w:p w14:paraId="1523C9AA"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 xml:space="preserve">Pelo presente, o </w:t>
      </w:r>
      <w:proofErr w:type="spellStart"/>
      <w:r w:rsidRPr="006A36EC">
        <w:rPr>
          <w:rFonts w:ascii="Times New Roman" w:hAnsi="Times New Roman" w:cs="Times New Roman"/>
          <w:sz w:val="24"/>
          <w:szCs w:val="24"/>
        </w:rPr>
        <w:t>Sr</w:t>
      </w:r>
      <w:proofErr w:type="spellEnd"/>
      <w:r w:rsidRPr="006A36EC">
        <w:rPr>
          <w:rFonts w:ascii="Times New Roman" w:hAnsi="Times New Roman" w:cs="Times New Roman"/>
          <w:sz w:val="24"/>
          <w:szCs w:val="24"/>
        </w:rPr>
        <w:t xml:space="preserve"> (a) ............................................., representante legal da ................................., CPF</w:t>
      </w:r>
    </w:p>
    <w:p w14:paraId="18FC4797" w14:textId="3CE64591"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 xml:space="preserve">................................, residente na ..................................., vem solicitar credenciamento para receber </w:t>
      </w:r>
      <w:r w:rsidR="00C739E4" w:rsidRPr="006A36EC">
        <w:rPr>
          <w:rFonts w:ascii="Times New Roman" w:hAnsi="Times New Roman" w:cs="Times New Roman"/>
          <w:sz w:val="24"/>
          <w:szCs w:val="24"/>
        </w:rPr>
        <w:t>máquinas/equipamentos agrícolas</w:t>
      </w:r>
      <w:r w:rsidRPr="006A36EC">
        <w:rPr>
          <w:rFonts w:ascii="Times New Roman" w:hAnsi="Times New Roman" w:cs="Times New Roman"/>
          <w:sz w:val="24"/>
          <w:szCs w:val="24"/>
        </w:rPr>
        <w:t xml:space="preserve"> que serão destinados ao objeto do </w:t>
      </w:r>
      <w:r w:rsidR="00C15D12" w:rsidRPr="006A36EC">
        <w:rPr>
          <w:rFonts w:ascii="Times New Roman" w:hAnsi="Times New Roman" w:cs="Times New Roman"/>
          <w:sz w:val="24"/>
          <w:szCs w:val="24"/>
        </w:rPr>
        <w:t>Acordo de Cooperação</w:t>
      </w:r>
      <w:r w:rsidRPr="006A36EC">
        <w:rPr>
          <w:rFonts w:ascii="Times New Roman" w:hAnsi="Times New Roman" w:cs="Times New Roman"/>
          <w:sz w:val="24"/>
          <w:szCs w:val="24"/>
        </w:rPr>
        <w:t xml:space="preserve">. Igualmente, informo que a proposta apresentada cumpre as disposições legais e </w:t>
      </w:r>
      <w:r w:rsidR="00FA2D85" w:rsidRPr="006A36EC">
        <w:rPr>
          <w:rFonts w:ascii="Times New Roman" w:hAnsi="Times New Roman" w:cs="Times New Roman"/>
          <w:sz w:val="24"/>
          <w:szCs w:val="24"/>
        </w:rPr>
        <w:t>está</w:t>
      </w:r>
      <w:r w:rsidRPr="006A36EC">
        <w:rPr>
          <w:rFonts w:ascii="Times New Roman" w:hAnsi="Times New Roman" w:cs="Times New Roman"/>
          <w:sz w:val="24"/>
          <w:szCs w:val="24"/>
        </w:rPr>
        <w:t xml:space="preserve"> de acordo com o </w:t>
      </w:r>
      <w:r w:rsidR="00E43500" w:rsidRPr="006A36EC">
        <w:rPr>
          <w:rFonts w:ascii="Times New Roman" w:hAnsi="Times New Roman" w:cs="Times New Roman"/>
          <w:sz w:val="24"/>
          <w:szCs w:val="24"/>
        </w:rPr>
        <w:t xml:space="preserve">Edital de Acordo de Cooperação Chamamento Público nº </w:t>
      </w:r>
      <w:r w:rsidR="00E43500" w:rsidRPr="00FA2D85">
        <w:rPr>
          <w:rFonts w:ascii="Times New Roman" w:hAnsi="Times New Roman" w:cs="Times New Roman"/>
          <w:sz w:val="24"/>
          <w:szCs w:val="24"/>
        </w:rPr>
        <w:t>00</w:t>
      </w:r>
      <w:r w:rsidR="00C40664">
        <w:rPr>
          <w:rFonts w:ascii="Times New Roman" w:hAnsi="Times New Roman" w:cs="Times New Roman"/>
          <w:sz w:val="24"/>
          <w:szCs w:val="24"/>
        </w:rPr>
        <w:t>2</w:t>
      </w:r>
      <w:r w:rsidR="00E43500" w:rsidRPr="00FA2D85">
        <w:rPr>
          <w:rFonts w:ascii="Times New Roman" w:hAnsi="Times New Roman" w:cs="Times New Roman"/>
          <w:sz w:val="24"/>
          <w:szCs w:val="24"/>
        </w:rPr>
        <w:t>/20</w:t>
      </w:r>
      <w:r w:rsidR="0097721F" w:rsidRPr="00FA2D85">
        <w:rPr>
          <w:rFonts w:ascii="Times New Roman" w:hAnsi="Times New Roman" w:cs="Times New Roman"/>
          <w:sz w:val="24"/>
          <w:szCs w:val="24"/>
        </w:rPr>
        <w:t>2</w:t>
      </w:r>
      <w:r w:rsidR="000600F7">
        <w:rPr>
          <w:rFonts w:ascii="Times New Roman" w:hAnsi="Times New Roman" w:cs="Times New Roman"/>
          <w:sz w:val="24"/>
          <w:szCs w:val="24"/>
        </w:rPr>
        <w:t>4</w:t>
      </w:r>
      <w:r w:rsidRPr="00FA2D85">
        <w:rPr>
          <w:rFonts w:ascii="Times New Roman" w:hAnsi="Times New Roman" w:cs="Times New Roman"/>
          <w:sz w:val="24"/>
          <w:szCs w:val="24"/>
        </w:rPr>
        <w:t>, estando</w:t>
      </w:r>
      <w:r w:rsidRPr="006A36EC">
        <w:rPr>
          <w:rFonts w:ascii="Times New Roman" w:hAnsi="Times New Roman" w:cs="Times New Roman"/>
          <w:sz w:val="24"/>
          <w:szCs w:val="24"/>
        </w:rPr>
        <w:t xml:space="preserve"> ciente e de acordo com todas as condições estipuladas em suas cláusulas.</w:t>
      </w:r>
    </w:p>
    <w:p w14:paraId="2153349D" w14:textId="77777777" w:rsidR="00B133E8" w:rsidRPr="006A36EC" w:rsidRDefault="00B133E8" w:rsidP="00F54CC0">
      <w:pPr>
        <w:pStyle w:val="Corpodetexto"/>
        <w:spacing w:before="0" w:line="360" w:lineRule="auto"/>
        <w:jc w:val="both"/>
        <w:rPr>
          <w:rFonts w:ascii="Times New Roman" w:hAnsi="Times New Roman" w:cs="Times New Roman"/>
          <w:sz w:val="24"/>
          <w:szCs w:val="24"/>
        </w:rPr>
      </w:pPr>
    </w:p>
    <w:p w14:paraId="10162CD3" w14:textId="77777777" w:rsidR="00B133E8" w:rsidRPr="006A36EC" w:rsidRDefault="00B133E8" w:rsidP="00F54CC0">
      <w:pPr>
        <w:pStyle w:val="Corpodetexto"/>
        <w:spacing w:before="0" w:line="360" w:lineRule="auto"/>
        <w:jc w:val="both"/>
        <w:rPr>
          <w:rFonts w:ascii="Times New Roman" w:hAnsi="Times New Roman" w:cs="Times New Roman"/>
          <w:sz w:val="24"/>
          <w:szCs w:val="24"/>
        </w:rPr>
      </w:pPr>
    </w:p>
    <w:p w14:paraId="3DC26090"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Local, data.</w:t>
      </w:r>
    </w:p>
    <w:p w14:paraId="64FF39D8" w14:textId="77777777" w:rsidR="00B133E8" w:rsidRPr="006A36EC" w:rsidRDefault="00B133E8" w:rsidP="00F54CC0">
      <w:pPr>
        <w:pStyle w:val="Corpodetexto"/>
        <w:spacing w:before="0" w:line="360" w:lineRule="auto"/>
        <w:jc w:val="both"/>
        <w:rPr>
          <w:rFonts w:ascii="Times New Roman" w:hAnsi="Times New Roman" w:cs="Times New Roman"/>
          <w:sz w:val="24"/>
          <w:szCs w:val="24"/>
        </w:rPr>
      </w:pPr>
    </w:p>
    <w:p w14:paraId="2E5B02E3" w14:textId="77777777" w:rsidR="00B133E8" w:rsidRPr="006A36EC" w:rsidRDefault="00B133E8" w:rsidP="00F54CC0">
      <w:pPr>
        <w:pStyle w:val="Corpodetexto"/>
        <w:spacing w:before="0" w:line="360" w:lineRule="auto"/>
        <w:jc w:val="both"/>
        <w:rPr>
          <w:rFonts w:ascii="Times New Roman" w:hAnsi="Times New Roman" w:cs="Times New Roman"/>
          <w:sz w:val="24"/>
          <w:szCs w:val="24"/>
        </w:rPr>
      </w:pPr>
    </w:p>
    <w:p w14:paraId="748A9C1F" w14:textId="77777777" w:rsidR="007346D6"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w w:val="99"/>
          <w:sz w:val="24"/>
          <w:szCs w:val="24"/>
          <w:u w:val="single" w:color="000008"/>
        </w:rPr>
        <w:t xml:space="preserve"> </w:t>
      </w:r>
      <w:r w:rsidRPr="006A36EC">
        <w:rPr>
          <w:rFonts w:ascii="Times New Roman" w:hAnsi="Times New Roman" w:cs="Times New Roman"/>
          <w:sz w:val="24"/>
          <w:szCs w:val="24"/>
          <w:u w:val="single" w:color="000008"/>
        </w:rPr>
        <w:tab/>
      </w:r>
      <w:r w:rsidRPr="006A36EC">
        <w:rPr>
          <w:rFonts w:ascii="Times New Roman" w:hAnsi="Times New Roman" w:cs="Times New Roman"/>
          <w:sz w:val="24"/>
          <w:szCs w:val="24"/>
        </w:rPr>
        <w:t>_</w:t>
      </w:r>
      <w:r w:rsidRPr="006A36EC">
        <w:rPr>
          <w:rFonts w:ascii="Times New Roman" w:hAnsi="Times New Roman" w:cs="Times New Roman"/>
          <w:sz w:val="24"/>
          <w:szCs w:val="24"/>
          <w:u w:val="single" w:color="000008"/>
        </w:rPr>
        <w:t xml:space="preserve"> </w:t>
      </w:r>
      <w:r w:rsidRPr="006A36EC">
        <w:rPr>
          <w:rFonts w:ascii="Times New Roman" w:hAnsi="Times New Roman" w:cs="Times New Roman"/>
          <w:sz w:val="24"/>
          <w:szCs w:val="24"/>
          <w:u w:val="single" w:color="000008"/>
        </w:rPr>
        <w:tab/>
      </w:r>
      <w:r w:rsidRPr="006A36EC">
        <w:rPr>
          <w:rFonts w:ascii="Times New Roman" w:hAnsi="Times New Roman" w:cs="Times New Roman"/>
          <w:sz w:val="24"/>
          <w:szCs w:val="24"/>
        </w:rPr>
        <w:t xml:space="preserve">_ </w:t>
      </w:r>
    </w:p>
    <w:p w14:paraId="0494536B"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Nome do</w:t>
      </w:r>
      <w:r w:rsidRPr="006A36EC">
        <w:rPr>
          <w:rFonts w:ascii="Times New Roman" w:hAnsi="Times New Roman" w:cs="Times New Roman"/>
          <w:spacing w:val="-14"/>
          <w:sz w:val="24"/>
          <w:szCs w:val="24"/>
        </w:rPr>
        <w:t xml:space="preserve"> </w:t>
      </w:r>
      <w:r w:rsidRPr="006A36EC">
        <w:rPr>
          <w:rFonts w:ascii="Times New Roman" w:hAnsi="Times New Roman" w:cs="Times New Roman"/>
          <w:sz w:val="24"/>
          <w:szCs w:val="24"/>
        </w:rPr>
        <w:t>Representante</w:t>
      </w:r>
    </w:p>
    <w:p w14:paraId="4950D09D"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CPF</w:t>
      </w:r>
    </w:p>
    <w:p w14:paraId="3C5FFF56" w14:textId="77777777" w:rsidR="00B133E8" w:rsidRPr="006A36EC" w:rsidRDefault="00B133E8" w:rsidP="00F54CC0">
      <w:pPr>
        <w:pStyle w:val="Corpodetexto"/>
        <w:spacing w:before="0" w:line="360" w:lineRule="auto"/>
        <w:jc w:val="both"/>
        <w:rPr>
          <w:rFonts w:ascii="Times New Roman" w:hAnsi="Times New Roman" w:cs="Times New Roman"/>
          <w:sz w:val="24"/>
          <w:szCs w:val="24"/>
        </w:rPr>
        <w:sectPr w:rsidR="00B133E8" w:rsidRPr="006A36EC" w:rsidSect="00C04EE3">
          <w:headerReference w:type="default" r:id="rId11"/>
          <w:pgSz w:w="11900" w:h="16840"/>
          <w:pgMar w:top="1304" w:right="851" w:bottom="1304" w:left="851" w:header="542" w:footer="396" w:gutter="0"/>
          <w:cols w:space="720"/>
          <w:docGrid w:linePitch="299"/>
        </w:sectPr>
      </w:pPr>
    </w:p>
    <w:p w14:paraId="49D35A16" w14:textId="77777777" w:rsidR="00B133E8" w:rsidRPr="006A36EC" w:rsidRDefault="00FD404C" w:rsidP="00F54CC0">
      <w:pPr>
        <w:pStyle w:val="Corpodetexto"/>
        <w:spacing w:before="0" w:line="360" w:lineRule="auto"/>
        <w:jc w:val="center"/>
        <w:rPr>
          <w:rFonts w:ascii="Times New Roman" w:hAnsi="Times New Roman" w:cs="Times New Roman"/>
          <w:b/>
          <w:sz w:val="24"/>
          <w:szCs w:val="24"/>
        </w:rPr>
      </w:pPr>
      <w:r w:rsidRPr="006A36EC">
        <w:rPr>
          <w:rFonts w:ascii="Times New Roman" w:hAnsi="Times New Roman" w:cs="Times New Roman"/>
          <w:b/>
          <w:sz w:val="24"/>
          <w:szCs w:val="24"/>
        </w:rPr>
        <w:t>ANEXO III</w:t>
      </w:r>
    </w:p>
    <w:p w14:paraId="4C33E1A5" w14:textId="77777777" w:rsidR="00B133E8" w:rsidRPr="006A36EC" w:rsidRDefault="00FD404C" w:rsidP="00F54CC0">
      <w:pPr>
        <w:pStyle w:val="Corpodetexto"/>
        <w:spacing w:before="0" w:line="360" w:lineRule="auto"/>
        <w:jc w:val="center"/>
        <w:rPr>
          <w:rFonts w:ascii="Times New Roman" w:hAnsi="Times New Roman" w:cs="Times New Roman"/>
          <w:b/>
          <w:sz w:val="24"/>
          <w:szCs w:val="24"/>
        </w:rPr>
      </w:pPr>
      <w:r w:rsidRPr="006A36EC">
        <w:rPr>
          <w:rFonts w:ascii="Times New Roman" w:hAnsi="Times New Roman" w:cs="Times New Roman"/>
          <w:b/>
          <w:sz w:val="24"/>
          <w:szCs w:val="24"/>
        </w:rPr>
        <w:t>MODELO DE PLANO DE TRABALHO</w:t>
      </w:r>
    </w:p>
    <w:p w14:paraId="7D64671B" w14:textId="77777777" w:rsidR="00B133E8" w:rsidRPr="006A36EC" w:rsidRDefault="00FD404C" w:rsidP="00F54CC0">
      <w:pPr>
        <w:pStyle w:val="Corpodetexto"/>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 DADOS</w:t>
      </w:r>
      <w:r w:rsidRPr="006A36EC">
        <w:rPr>
          <w:rFonts w:ascii="Times New Roman" w:hAnsi="Times New Roman" w:cs="Times New Roman"/>
          <w:b/>
          <w:spacing w:val="-8"/>
          <w:sz w:val="24"/>
          <w:szCs w:val="24"/>
        </w:rPr>
        <w:t xml:space="preserve"> </w:t>
      </w:r>
      <w:r w:rsidRPr="006A36EC">
        <w:rPr>
          <w:rFonts w:ascii="Times New Roman" w:hAnsi="Times New Roman" w:cs="Times New Roman"/>
          <w:b/>
          <w:sz w:val="24"/>
          <w:szCs w:val="24"/>
        </w:rPr>
        <w:t>CADASTRAIS</w:t>
      </w:r>
    </w:p>
    <w:tbl>
      <w:tblPr>
        <w:tblStyle w:val="TableNormal"/>
        <w:tblW w:w="9921" w:type="dxa"/>
        <w:tblInd w:w="139"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firstRow="1" w:lastRow="1" w:firstColumn="1" w:lastColumn="1" w:noHBand="0" w:noVBand="0"/>
      </w:tblPr>
      <w:tblGrid>
        <w:gridCol w:w="4950"/>
        <w:gridCol w:w="4971"/>
      </w:tblGrid>
      <w:tr w:rsidR="00B133E8" w:rsidRPr="006A36EC" w14:paraId="73EC6BEE" w14:textId="77777777" w:rsidTr="000D2DA4">
        <w:trPr>
          <w:trHeight w:hRule="exact" w:val="388"/>
        </w:trPr>
        <w:tc>
          <w:tcPr>
            <w:tcW w:w="4950" w:type="dxa"/>
          </w:tcPr>
          <w:p w14:paraId="0FD473CB"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Nome da Entidade Proponente:</w:t>
            </w:r>
          </w:p>
        </w:tc>
        <w:tc>
          <w:tcPr>
            <w:tcW w:w="4971" w:type="dxa"/>
          </w:tcPr>
          <w:p w14:paraId="646AE552"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CNPJ:</w:t>
            </w:r>
          </w:p>
        </w:tc>
      </w:tr>
      <w:tr w:rsidR="00B133E8" w:rsidRPr="006A36EC" w14:paraId="0A53F9AE" w14:textId="77777777" w:rsidTr="000D2DA4">
        <w:trPr>
          <w:trHeight w:hRule="exact" w:val="386"/>
        </w:trPr>
        <w:tc>
          <w:tcPr>
            <w:tcW w:w="4950" w:type="dxa"/>
          </w:tcPr>
          <w:p w14:paraId="4FF56DF0"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Endereço:</w:t>
            </w:r>
          </w:p>
        </w:tc>
        <w:tc>
          <w:tcPr>
            <w:tcW w:w="4971" w:type="dxa"/>
          </w:tcPr>
          <w:p w14:paraId="1587805C" w14:textId="77777777" w:rsidR="00B133E8" w:rsidRPr="006A36EC" w:rsidRDefault="00B133E8" w:rsidP="00F54CC0">
            <w:pPr>
              <w:pStyle w:val="Corpodetexto"/>
              <w:spacing w:before="0" w:line="360" w:lineRule="auto"/>
              <w:jc w:val="both"/>
              <w:rPr>
                <w:rFonts w:ascii="Times New Roman" w:hAnsi="Times New Roman" w:cs="Times New Roman"/>
                <w:sz w:val="24"/>
                <w:szCs w:val="24"/>
              </w:rPr>
            </w:pPr>
          </w:p>
        </w:tc>
      </w:tr>
      <w:tr w:rsidR="00B133E8" w:rsidRPr="006A36EC" w14:paraId="5325635F" w14:textId="77777777" w:rsidTr="000D2DA4">
        <w:trPr>
          <w:trHeight w:hRule="exact" w:val="382"/>
        </w:trPr>
        <w:tc>
          <w:tcPr>
            <w:tcW w:w="4950" w:type="dxa"/>
          </w:tcPr>
          <w:p w14:paraId="529E3AC9"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E-mail:</w:t>
            </w:r>
          </w:p>
        </w:tc>
        <w:tc>
          <w:tcPr>
            <w:tcW w:w="4971" w:type="dxa"/>
          </w:tcPr>
          <w:p w14:paraId="1B42222A"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Telefone:</w:t>
            </w:r>
          </w:p>
        </w:tc>
      </w:tr>
      <w:tr w:rsidR="00B133E8" w:rsidRPr="006A36EC" w14:paraId="6A835410" w14:textId="77777777" w:rsidTr="000D2DA4">
        <w:trPr>
          <w:trHeight w:hRule="exact" w:val="386"/>
        </w:trPr>
        <w:tc>
          <w:tcPr>
            <w:tcW w:w="4950" w:type="dxa"/>
          </w:tcPr>
          <w:p w14:paraId="5C62239A"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Nome do Representante:</w:t>
            </w:r>
          </w:p>
        </w:tc>
        <w:tc>
          <w:tcPr>
            <w:tcW w:w="4971" w:type="dxa"/>
          </w:tcPr>
          <w:p w14:paraId="3BFCC0F5"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CPF:</w:t>
            </w:r>
          </w:p>
        </w:tc>
      </w:tr>
      <w:tr w:rsidR="00B133E8" w:rsidRPr="006A36EC" w14:paraId="51C00889" w14:textId="77777777" w:rsidTr="000D2DA4">
        <w:trPr>
          <w:trHeight w:hRule="exact" w:val="382"/>
        </w:trPr>
        <w:tc>
          <w:tcPr>
            <w:tcW w:w="4950" w:type="dxa"/>
          </w:tcPr>
          <w:p w14:paraId="4B3CDA94"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Endereço:</w:t>
            </w:r>
          </w:p>
        </w:tc>
        <w:tc>
          <w:tcPr>
            <w:tcW w:w="4971" w:type="dxa"/>
          </w:tcPr>
          <w:p w14:paraId="789A47C3"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Município:</w:t>
            </w:r>
            <w:r w:rsidRPr="006A36EC">
              <w:rPr>
                <w:rFonts w:ascii="Times New Roman" w:hAnsi="Times New Roman" w:cs="Times New Roman"/>
                <w:sz w:val="24"/>
                <w:szCs w:val="24"/>
              </w:rPr>
              <w:tab/>
              <w:t>UF:</w:t>
            </w:r>
            <w:r w:rsidRPr="006A36EC">
              <w:rPr>
                <w:rFonts w:ascii="Times New Roman" w:hAnsi="Times New Roman" w:cs="Times New Roman"/>
                <w:sz w:val="24"/>
                <w:szCs w:val="24"/>
              </w:rPr>
              <w:tab/>
              <w:t>CEP:</w:t>
            </w:r>
          </w:p>
        </w:tc>
      </w:tr>
      <w:tr w:rsidR="00B133E8" w:rsidRPr="006A36EC" w14:paraId="7F501DDE" w14:textId="77777777" w:rsidTr="000D2DA4">
        <w:trPr>
          <w:trHeight w:hRule="exact" w:val="386"/>
        </w:trPr>
        <w:tc>
          <w:tcPr>
            <w:tcW w:w="4950" w:type="dxa"/>
          </w:tcPr>
          <w:p w14:paraId="4F1463FC"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E-mail:</w:t>
            </w:r>
          </w:p>
        </w:tc>
        <w:tc>
          <w:tcPr>
            <w:tcW w:w="4971" w:type="dxa"/>
          </w:tcPr>
          <w:p w14:paraId="5C4C89D2"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Telefone:</w:t>
            </w:r>
          </w:p>
        </w:tc>
      </w:tr>
    </w:tbl>
    <w:p w14:paraId="3F96D305" w14:textId="77777777" w:rsidR="00B133E8" w:rsidRPr="006A36EC" w:rsidRDefault="00FD404C" w:rsidP="00F54CC0">
      <w:pPr>
        <w:pStyle w:val="Corpodetexto"/>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 PROPOSTA DE</w:t>
      </w:r>
      <w:r w:rsidRPr="006A36EC">
        <w:rPr>
          <w:rFonts w:ascii="Times New Roman" w:hAnsi="Times New Roman" w:cs="Times New Roman"/>
          <w:b/>
          <w:spacing w:val="-32"/>
          <w:sz w:val="24"/>
          <w:szCs w:val="24"/>
        </w:rPr>
        <w:t xml:space="preserve"> </w:t>
      </w:r>
      <w:r w:rsidRPr="006A36EC">
        <w:rPr>
          <w:rFonts w:ascii="Times New Roman" w:hAnsi="Times New Roman" w:cs="Times New Roman"/>
          <w:b/>
          <w:sz w:val="24"/>
          <w:szCs w:val="24"/>
        </w:rPr>
        <w:t>TRABALHO</w:t>
      </w:r>
    </w:p>
    <w:p w14:paraId="182A4CF2" w14:textId="3E8638D0" w:rsidR="00B133E8" w:rsidRPr="006A36EC" w:rsidRDefault="00641AB0"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b/>
          <w:sz w:val="24"/>
          <w:szCs w:val="24"/>
        </w:rPr>
        <w:t>Número</w:t>
      </w:r>
      <w:r w:rsidR="00650F00" w:rsidRPr="006A36EC">
        <w:rPr>
          <w:rFonts w:ascii="Times New Roman" w:hAnsi="Times New Roman" w:cs="Times New Roman"/>
          <w:b/>
          <w:sz w:val="24"/>
          <w:szCs w:val="24"/>
        </w:rPr>
        <w:t xml:space="preserve"> Lote desejado</w:t>
      </w:r>
      <w:r w:rsidR="00FD404C" w:rsidRPr="006A36EC">
        <w:rPr>
          <w:rFonts w:ascii="Times New Roman" w:hAnsi="Times New Roman" w:cs="Times New Roman"/>
          <w:b/>
          <w:sz w:val="24"/>
          <w:szCs w:val="24"/>
        </w:rPr>
        <w:t xml:space="preserve">: </w:t>
      </w:r>
      <w:r w:rsidR="00FD404C" w:rsidRPr="006A36EC">
        <w:rPr>
          <w:rFonts w:ascii="Times New Roman" w:hAnsi="Times New Roman" w:cs="Times New Roman"/>
          <w:sz w:val="24"/>
          <w:szCs w:val="24"/>
        </w:rPr>
        <w:t xml:space="preserve">indicar o </w:t>
      </w:r>
      <w:r w:rsidRPr="006A36EC">
        <w:rPr>
          <w:rFonts w:ascii="Times New Roman" w:hAnsi="Times New Roman" w:cs="Times New Roman"/>
          <w:sz w:val="24"/>
          <w:szCs w:val="24"/>
        </w:rPr>
        <w:t>número</w:t>
      </w:r>
      <w:r w:rsidR="00650F00" w:rsidRPr="006A36EC">
        <w:rPr>
          <w:rFonts w:ascii="Times New Roman" w:hAnsi="Times New Roman" w:cs="Times New Roman"/>
          <w:sz w:val="24"/>
          <w:szCs w:val="24"/>
        </w:rPr>
        <w:t xml:space="preserve"> conforme item 2.1 do edital</w:t>
      </w:r>
      <w:r w:rsidR="00FD404C" w:rsidRPr="006A36EC">
        <w:rPr>
          <w:rFonts w:ascii="Times New Roman" w:hAnsi="Times New Roman" w:cs="Times New Roman"/>
          <w:sz w:val="24"/>
          <w:szCs w:val="24"/>
        </w:rPr>
        <w:t>;</w:t>
      </w:r>
    </w:p>
    <w:p w14:paraId="29D6A97F"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b/>
          <w:sz w:val="24"/>
          <w:szCs w:val="24"/>
        </w:rPr>
        <w:t xml:space="preserve">Objeto/finalidade da parceria: </w:t>
      </w:r>
      <w:r w:rsidRPr="006A36EC">
        <w:rPr>
          <w:rFonts w:ascii="Times New Roman" w:hAnsi="Times New Roman" w:cs="Times New Roman"/>
          <w:sz w:val="24"/>
          <w:szCs w:val="24"/>
        </w:rPr>
        <w:t>descrever o produto final da parceria;</w:t>
      </w:r>
    </w:p>
    <w:p w14:paraId="2B312EDA"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b/>
          <w:sz w:val="24"/>
          <w:szCs w:val="24"/>
        </w:rPr>
        <w:t xml:space="preserve">Objetivos/Resultados esperados: </w:t>
      </w:r>
      <w:r w:rsidRPr="006A36EC">
        <w:rPr>
          <w:rFonts w:ascii="Times New Roman" w:hAnsi="Times New Roman" w:cs="Times New Roman"/>
          <w:sz w:val="24"/>
          <w:szCs w:val="24"/>
        </w:rPr>
        <w:t>descrever o que vai ser realizado identificando as ações que devem ser cumpridas para a obtenção de seu objeto.</w:t>
      </w:r>
    </w:p>
    <w:p w14:paraId="18DF2023"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b/>
          <w:sz w:val="24"/>
          <w:szCs w:val="24"/>
        </w:rPr>
        <w:t xml:space="preserve">Descrição da Realidade: </w:t>
      </w:r>
      <w:r w:rsidRPr="006A36EC">
        <w:rPr>
          <w:rFonts w:ascii="Times New Roman" w:hAnsi="Times New Roman" w:cs="Times New Roman"/>
          <w:sz w:val="24"/>
          <w:szCs w:val="24"/>
        </w:rPr>
        <w:t>descrever com clareza e sucintamente o diagnóstico da realidade que será objeto das atividades da parceria, devendo ser demonstrado o nexo entre essa realidade e as atividades e metas a serem atingidas.</w:t>
      </w:r>
    </w:p>
    <w:p w14:paraId="42E0A85F"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b/>
          <w:sz w:val="24"/>
          <w:szCs w:val="24"/>
        </w:rPr>
        <w:t>Relatório de Atividades</w:t>
      </w:r>
      <w:r w:rsidRPr="006A36EC">
        <w:rPr>
          <w:rFonts w:ascii="Times New Roman" w:hAnsi="Times New Roman" w:cs="Times New Roman"/>
          <w:sz w:val="24"/>
          <w:szCs w:val="24"/>
        </w:rPr>
        <w:t xml:space="preserve">: informações que comprovem a capacidade técnica e operacional da instituição proponente para a execução do objeto – dados relativos aos últimos 12 meses; </w:t>
      </w:r>
      <w:r w:rsidRPr="006A36EC">
        <w:rPr>
          <w:rFonts w:ascii="Times New Roman" w:hAnsi="Times New Roman" w:cs="Times New Roman"/>
          <w:b/>
          <w:sz w:val="24"/>
          <w:szCs w:val="24"/>
        </w:rPr>
        <w:t>Capacidade técnica</w:t>
      </w:r>
      <w:r w:rsidRPr="006A36EC">
        <w:rPr>
          <w:rFonts w:ascii="Times New Roman" w:hAnsi="Times New Roman" w:cs="Times New Roman"/>
          <w:sz w:val="24"/>
          <w:szCs w:val="24"/>
        </w:rPr>
        <w:t>: descrever a capacidade técnica para desenvolvimento do objeto e profissionais envolvidos na sua consecução.</w:t>
      </w:r>
    </w:p>
    <w:p w14:paraId="3FA80D31" w14:textId="5E7AD7BB" w:rsidR="00443E71" w:rsidRPr="006A36EC" w:rsidRDefault="00443E71"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b/>
          <w:sz w:val="24"/>
          <w:szCs w:val="24"/>
        </w:rPr>
        <w:t>Plano de Manutenção do(s) Equipamento(s)/M</w:t>
      </w:r>
      <w:r w:rsidR="00C378A4">
        <w:rPr>
          <w:rFonts w:ascii="Times New Roman" w:hAnsi="Times New Roman" w:cs="Times New Roman"/>
          <w:b/>
          <w:sz w:val="24"/>
          <w:szCs w:val="24"/>
        </w:rPr>
        <w:t>á</w:t>
      </w:r>
      <w:r w:rsidRPr="006A36EC">
        <w:rPr>
          <w:rFonts w:ascii="Times New Roman" w:hAnsi="Times New Roman" w:cs="Times New Roman"/>
          <w:b/>
          <w:sz w:val="24"/>
          <w:szCs w:val="24"/>
        </w:rPr>
        <w:t xml:space="preserve">quina(s): </w:t>
      </w:r>
      <w:r w:rsidRPr="006A36EC">
        <w:rPr>
          <w:rFonts w:ascii="Times New Roman" w:hAnsi="Times New Roman" w:cs="Times New Roman"/>
          <w:sz w:val="24"/>
          <w:szCs w:val="24"/>
        </w:rPr>
        <w:t>descrever como se dará a manutenção preventivas e corretiva</w:t>
      </w:r>
      <w:r w:rsidR="00C378A4">
        <w:rPr>
          <w:rFonts w:ascii="Times New Roman" w:hAnsi="Times New Roman" w:cs="Times New Roman"/>
          <w:sz w:val="24"/>
          <w:szCs w:val="24"/>
        </w:rPr>
        <w:t>.</w:t>
      </w:r>
    </w:p>
    <w:tbl>
      <w:tblPr>
        <w:tblStyle w:val="TableNormal"/>
        <w:tblW w:w="1000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08"/>
      </w:tblGrid>
      <w:tr w:rsidR="00B133E8" w:rsidRPr="006A36EC" w14:paraId="31661A94" w14:textId="77777777" w:rsidTr="000D2DA4">
        <w:trPr>
          <w:trHeight w:hRule="exact" w:val="1374"/>
        </w:trPr>
        <w:tc>
          <w:tcPr>
            <w:tcW w:w="10008" w:type="dxa"/>
          </w:tcPr>
          <w:p w14:paraId="2D0EF1FC" w14:textId="01519246" w:rsidR="00B133E8" w:rsidRPr="006A36EC" w:rsidRDefault="000152DF"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Número</w:t>
            </w:r>
            <w:r w:rsidR="003D1047" w:rsidRPr="006A36EC">
              <w:rPr>
                <w:rFonts w:ascii="Times New Roman" w:hAnsi="Times New Roman" w:cs="Times New Roman"/>
                <w:sz w:val="24"/>
                <w:szCs w:val="24"/>
              </w:rPr>
              <w:t xml:space="preserve"> Lote desejado conforme item 2.1 Edital</w:t>
            </w:r>
            <w:r w:rsidR="00FD404C" w:rsidRPr="006A36EC">
              <w:rPr>
                <w:rFonts w:ascii="Times New Roman" w:hAnsi="Times New Roman" w:cs="Times New Roman"/>
                <w:sz w:val="24"/>
                <w:szCs w:val="24"/>
              </w:rPr>
              <w:t>:</w:t>
            </w:r>
          </w:p>
        </w:tc>
      </w:tr>
      <w:tr w:rsidR="00B133E8" w:rsidRPr="006A36EC" w14:paraId="372AA4AD" w14:textId="77777777" w:rsidTr="000D2DA4">
        <w:trPr>
          <w:trHeight w:hRule="exact" w:val="1077"/>
        </w:trPr>
        <w:tc>
          <w:tcPr>
            <w:tcW w:w="10008" w:type="dxa"/>
            <w:tcBorders>
              <w:top w:val="single" w:sz="1" w:space="0" w:color="000000"/>
              <w:left w:val="single" w:sz="1" w:space="0" w:color="000000"/>
              <w:bottom w:val="single" w:sz="1" w:space="0" w:color="000000"/>
              <w:right w:val="single" w:sz="1" w:space="0" w:color="000000"/>
            </w:tcBorders>
          </w:tcPr>
          <w:p w14:paraId="26F0F013" w14:textId="77777777" w:rsidR="00B133E8"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Objeto/finalidade:</w:t>
            </w:r>
          </w:p>
          <w:p w14:paraId="4660CA52" w14:textId="77777777" w:rsidR="005D55CF" w:rsidRPr="005D55CF" w:rsidRDefault="005D55CF" w:rsidP="00F54CC0"/>
          <w:p w14:paraId="1BFF4E9C" w14:textId="77777777" w:rsidR="005D55CF" w:rsidRPr="005D55CF" w:rsidRDefault="005D55CF" w:rsidP="00F54CC0"/>
          <w:p w14:paraId="7DB6F3E3" w14:textId="77777777" w:rsidR="005D55CF" w:rsidRPr="005D55CF" w:rsidRDefault="005D55CF" w:rsidP="00F54CC0"/>
          <w:p w14:paraId="054C99FF" w14:textId="77777777" w:rsidR="005D55CF" w:rsidRPr="005D55CF" w:rsidRDefault="005D55CF" w:rsidP="00F54CC0"/>
          <w:p w14:paraId="6A4DF738" w14:textId="77777777" w:rsidR="005D55CF" w:rsidRPr="005D55CF" w:rsidRDefault="005D55CF" w:rsidP="00F54CC0"/>
          <w:p w14:paraId="6CBEA1A2" w14:textId="77777777" w:rsidR="005D55CF" w:rsidRPr="005D55CF" w:rsidRDefault="005D55CF" w:rsidP="00F54CC0"/>
          <w:p w14:paraId="3DD55D06" w14:textId="77777777" w:rsidR="005D55CF" w:rsidRPr="005D55CF" w:rsidRDefault="005D55CF" w:rsidP="00F54CC0"/>
          <w:p w14:paraId="6CCFCC9A" w14:textId="77777777" w:rsidR="005D55CF" w:rsidRPr="005D55CF" w:rsidRDefault="005D55CF" w:rsidP="00F54CC0"/>
          <w:p w14:paraId="5B373E2C" w14:textId="77777777" w:rsidR="005D55CF" w:rsidRPr="005D55CF" w:rsidRDefault="005D55CF" w:rsidP="00F54CC0"/>
          <w:p w14:paraId="01277D4A" w14:textId="77777777" w:rsidR="005D55CF" w:rsidRPr="005D55CF" w:rsidRDefault="005D55CF" w:rsidP="00F54CC0"/>
          <w:p w14:paraId="351664ED" w14:textId="62FE29C4" w:rsidR="005D55CF" w:rsidRPr="005D55CF" w:rsidRDefault="005D55CF" w:rsidP="00F54CC0">
            <w:pPr>
              <w:tabs>
                <w:tab w:val="left" w:pos="4320"/>
              </w:tabs>
            </w:pPr>
            <w:r>
              <w:tab/>
            </w:r>
          </w:p>
        </w:tc>
      </w:tr>
      <w:tr w:rsidR="00B133E8" w:rsidRPr="006A36EC" w14:paraId="5F193BAA" w14:textId="77777777" w:rsidTr="000D2DA4">
        <w:trPr>
          <w:trHeight w:hRule="exact" w:val="1325"/>
        </w:trPr>
        <w:tc>
          <w:tcPr>
            <w:tcW w:w="10008" w:type="dxa"/>
            <w:tcBorders>
              <w:top w:val="single" w:sz="1" w:space="0" w:color="000000"/>
              <w:left w:val="single" w:sz="1" w:space="0" w:color="000000"/>
              <w:bottom w:val="single" w:sz="1" w:space="0" w:color="000000"/>
              <w:right w:val="single" w:sz="1" w:space="0" w:color="000000"/>
            </w:tcBorders>
          </w:tcPr>
          <w:p w14:paraId="79FC4CBF"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Objetivos/Resultados esperados:</w:t>
            </w:r>
          </w:p>
        </w:tc>
      </w:tr>
      <w:tr w:rsidR="00B133E8" w:rsidRPr="006A36EC" w14:paraId="1CFAADC1" w14:textId="77777777" w:rsidTr="000D2DA4">
        <w:trPr>
          <w:trHeight w:hRule="exact" w:val="1378"/>
        </w:trPr>
        <w:tc>
          <w:tcPr>
            <w:tcW w:w="10008" w:type="dxa"/>
            <w:tcBorders>
              <w:top w:val="single" w:sz="1" w:space="0" w:color="000000"/>
              <w:left w:val="single" w:sz="1" w:space="0" w:color="000000"/>
              <w:bottom w:val="single" w:sz="1" w:space="0" w:color="000000"/>
              <w:right w:val="single" w:sz="1" w:space="0" w:color="000000"/>
            </w:tcBorders>
          </w:tcPr>
          <w:p w14:paraId="6612C165"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Descrição da realidade:</w:t>
            </w:r>
          </w:p>
          <w:p w14:paraId="78923B52" w14:textId="77777777" w:rsidR="005B62C8" w:rsidRPr="006A36EC" w:rsidRDefault="005B62C8" w:rsidP="00F54CC0">
            <w:pPr>
              <w:pStyle w:val="Corpodetexto"/>
              <w:spacing w:before="0" w:line="360" w:lineRule="auto"/>
              <w:jc w:val="both"/>
              <w:rPr>
                <w:rFonts w:ascii="Times New Roman" w:hAnsi="Times New Roman" w:cs="Times New Roman"/>
                <w:sz w:val="24"/>
                <w:szCs w:val="24"/>
              </w:rPr>
            </w:pPr>
          </w:p>
        </w:tc>
      </w:tr>
      <w:tr w:rsidR="00B133E8" w:rsidRPr="006A36EC" w14:paraId="0F862694" w14:textId="77777777" w:rsidTr="000D2D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072"/>
        </w:trPr>
        <w:tc>
          <w:tcPr>
            <w:tcW w:w="10008" w:type="dxa"/>
            <w:tcBorders>
              <w:left w:val="single" w:sz="1" w:space="0" w:color="000000"/>
              <w:bottom w:val="single" w:sz="1" w:space="0" w:color="000000"/>
              <w:right w:val="single" w:sz="1" w:space="0" w:color="000000"/>
            </w:tcBorders>
          </w:tcPr>
          <w:p w14:paraId="57E88D6B" w14:textId="77777777" w:rsidR="00B133E8" w:rsidRPr="006A36EC" w:rsidRDefault="005B62C8"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Relatório de Atividades:</w:t>
            </w:r>
          </w:p>
        </w:tc>
      </w:tr>
      <w:tr w:rsidR="00B133E8" w:rsidRPr="006A36EC" w14:paraId="3941A6EB" w14:textId="77777777" w:rsidTr="000D2D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742"/>
        </w:trPr>
        <w:tc>
          <w:tcPr>
            <w:tcW w:w="10008" w:type="dxa"/>
            <w:tcBorders>
              <w:top w:val="single" w:sz="1" w:space="0" w:color="000000"/>
              <w:left w:val="single" w:sz="1" w:space="0" w:color="000000"/>
              <w:bottom w:val="single" w:sz="1" w:space="0" w:color="000000"/>
              <w:right w:val="single" w:sz="1" w:space="0" w:color="000000"/>
            </w:tcBorders>
          </w:tcPr>
          <w:p w14:paraId="197F1749" w14:textId="77777777" w:rsidR="00B133E8" w:rsidRDefault="005B62C8"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Capacidade técnica</w:t>
            </w:r>
            <w:r w:rsidR="00FD404C" w:rsidRPr="006A36EC">
              <w:rPr>
                <w:rFonts w:ascii="Times New Roman" w:hAnsi="Times New Roman" w:cs="Times New Roman"/>
                <w:sz w:val="24"/>
                <w:szCs w:val="24"/>
              </w:rPr>
              <w:t>:</w:t>
            </w:r>
          </w:p>
          <w:p w14:paraId="2882B40A" w14:textId="3071D181" w:rsidR="00484C09" w:rsidRPr="006A36EC" w:rsidRDefault="00484C09" w:rsidP="00F54CC0">
            <w:pPr>
              <w:pStyle w:val="Corpodetexto"/>
              <w:spacing w:before="0" w:line="360" w:lineRule="auto"/>
              <w:jc w:val="both"/>
              <w:rPr>
                <w:rFonts w:ascii="Times New Roman" w:hAnsi="Times New Roman" w:cs="Times New Roman"/>
                <w:sz w:val="24"/>
                <w:szCs w:val="24"/>
              </w:rPr>
            </w:pPr>
          </w:p>
        </w:tc>
      </w:tr>
      <w:tr w:rsidR="00B133E8" w:rsidRPr="006A36EC" w14:paraId="4ABE736A" w14:textId="77777777" w:rsidTr="000D2D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087"/>
        </w:trPr>
        <w:tc>
          <w:tcPr>
            <w:tcW w:w="10008" w:type="dxa"/>
            <w:tcBorders>
              <w:top w:val="single" w:sz="1" w:space="0" w:color="000000"/>
              <w:left w:val="single" w:sz="1" w:space="0" w:color="000000"/>
              <w:bottom w:val="single" w:sz="1" w:space="0" w:color="000000"/>
              <w:right w:val="single" w:sz="1" w:space="0" w:color="000000"/>
            </w:tcBorders>
          </w:tcPr>
          <w:p w14:paraId="26AD638F" w14:textId="77777777" w:rsidR="00B133E8" w:rsidRPr="006A36EC" w:rsidRDefault="005B62C8"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Plano de Manutenção do(s) Equipamento(s)/Maquina(s)</w:t>
            </w:r>
          </w:p>
          <w:p w14:paraId="64D124C9" w14:textId="77777777" w:rsidR="005B62C8" w:rsidRPr="006A36EC" w:rsidRDefault="005B62C8" w:rsidP="00F54CC0">
            <w:pPr>
              <w:pStyle w:val="Corpodetexto"/>
              <w:spacing w:before="0" w:line="360" w:lineRule="auto"/>
              <w:jc w:val="both"/>
              <w:rPr>
                <w:rFonts w:ascii="Times New Roman" w:hAnsi="Times New Roman" w:cs="Times New Roman"/>
                <w:sz w:val="24"/>
                <w:szCs w:val="24"/>
              </w:rPr>
            </w:pPr>
          </w:p>
          <w:p w14:paraId="467D29EE" w14:textId="77777777" w:rsidR="005B62C8" w:rsidRPr="006A36EC" w:rsidRDefault="005B62C8" w:rsidP="00F54CC0">
            <w:pPr>
              <w:pStyle w:val="Corpodetexto"/>
              <w:spacing w:before="0" w:line="360" w:lineRule="auto"/>
              <w:jc w:val="both"/>
              <w:rPr>
                <w:rFonts w:ascii="Times New Roman" w:hAnsi="Times New Roman" w:cs="Times New Roman"/>
                <w:sz w:val="24"/>
                <w:szCs w:val="24"/>
              </w:rPr>
            </w:pPr>
          </w:p>
        </w:tc>
      </w:tr>
    </w:tbl>
    <w:p w14:paraId="075E8F30"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Local, data.</w:t>
      </w:r>
    </w:p>
    <w:p w14:paraId="31DEBD7B" w14:textId="77777777" w:rsidR="00C25A6A" w:rsidRPr="006A36EC" w:rsidRDefault="00FD404C" w:rsidP="00F54CC0">
      <w:pPr>
        <w:pStyle w:val="Corpodetexto"/>
        <w:spacing w:before="0" w:line="360" w:lineRule="auto"/>
        <w:jc w:val="both"/>
        <w:rPr>
          <w:rFonts w:ascii="Times New Roman" w:hAnsi="Times New Roman" w:cs="Times New Roman"/>
          <w:sz w:val="24"/>
          <w:szCs w:val="24"/>
          <w:u w:val="single" w:color="000008"/>
        </w:rPr>
      </w:pPr>
      <w:r w:rsidRPr="006A36EC">
        <w:rPr>
          <w:rFonts w:ascii="Times New Roman" w:hAnsi="Times New Roman" w:cs="Times New Roman"/>
          <w:w w:val="99"/>
          <w:sz w:val="24"/>
          <w:szCs w:val="24"/>
          <w:u w:val="single" w:color="000008"/>
        </w:rPr>
        <w:t xml:space="preserve"> </w:t>
      </w:r>
      <w:r w:rsidRPr="006A36EC">
        <w:rPr>
          <w:rFonts w:ascii="Times New Roman" w:hAnsi="Times New Roman" w:cs="Times New Roman"/>
          <w:sz w:val="24"/>
          <w:szCs w:val="24"/>
          <w:u w:val="single" w:color="000008"/>
        </w:rPr>
        <w:tab/>
      </w:r>
      <w:r w:rsidRPr="006A36EC">
        <w:rPr>
          <w:rFonts w:ascii="Times New Roman" w:hAnsi="Times New Roman" w:cs="Times New Roman"/>
          <w:sz w:val="24"/>
          <w:szCs w:val="24"/>
        </w:rPr>
        <w:t>_</w:t>
      </w:r>
      <w:r w:rsidRPr="006A36EC">
        <w:rPr>
          <w:rFonts w:ascii="Times New Roman" w:hAnsi="Times New Roman" w:cs="Times New Roman"/>
          <w:sz w:val="24"/>
          <w:szCs w:val="24"/>
          <w:u w:val="single" w:color="000008"/>
        </w:rPr>
        <w:tab/>
      </w:r>
    </w:p>
    <w:p w14:paraId="4917D460"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Nome do</w:t>
      </w:r>
      <w:r w:rsidRPr="006A36EC">
        <w:rPr>
          <w:rFonts w:ascii="Times New Roman" w:hAnsi="Times New Roman" w:cs="Times New Roman"/>
          <w:spacing w:val="-18"/>
          <w:sz w:val="24"/>
          <w:szCs w:val="24"/>
        </w:rPr>
        <w:t xml:space="preserve"> </w:t>
      </w:r>
      <w:r w:rsidRPr="006A36EC">
        <w:rPr>
          <w:rFonts w:ascii="Times New Roman" w:hAnsi="Times New Roman" w:cs="Times New Roman"/>
          <w:sz w:val="24"/>
          <w:szCs w:val="24"/>
        </w:rPr>
        <w:t>representante</w:t>
      </w:r>
    </w:p>
    <w:p w14:paraId="323B45A9"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CPF</w:t>
      </w:r>
    </w:p>
    <w:p w14:paraId="26EC359E" w14:textId="77777777" w:rsidR="00B133E8" w:rsidRPr="006A36EC" w:rsidRDefault="00B133E8" w:rsidP="00F54CC0">
      <w:pPr>
        <w:pStyle w:val="Corpodetexto"/>
        <w:spacing w:before="0" w:line="360" w:lineRule="auto"/>
        <w:jc w:val="both"/>
        <w:rPr>
          <w:rFonts w:ascii="Times New Roman" w:hAnsi="Times New Roman" w:cs="Times New Roman"/>
          <w:sz w:val="24"/>
          <w:szCs w:val="24"/>
        </w:rPr>
        <w:sectPr w:rsidR="00B133E8" w:rsidRPr="006A36EC" w:rsidSect="00C04EE3">
          <w:headerReference w:type="default" r:id="rId12"/>
          <w:pgSz w:w="11900" w:h="16840"/>
          <w:pgMar w:top="1304" w:right="851" w:bottom="1304" w:left="851" w:header="542" w:footer="555" w:gutter="0"/>
          <w:cols w:space="720"/>
        </w:sectPr>
      </w:pPr>
    </w:p>
    <w:p w14:paraId="4ED1C457" w14:textId="77777777" w:rsidR="00B133E8" w:rsidRPr="006A36EC" w:rsidRDefault="00FD404C" w:rsidP="00F54CC0">
      <w:pPr>
        <w:pStyle w:val="Corpodetexto"/>
        <w:spacing w:before="0" w:line="360" w:lineRule="auto"/>
        <w:jc w:val="center"/>
        <w:rPr>
          <w:rFonts w:ascii="Times New Roman" w:hAnsi="Times New Roman" w:cs="Times New Roman"/>
          <w:b/>
          <w:sz w:val="24"/>
          <w:szCs w:val="24"/>
        </w:rPr>
      </w:pPr>
      <w:r w:rsidRPr="006A36EC">
        <w:rPr>
          <w:rFonts w:ascii="Times New Roman" w:hAnsi="Times New Roman" w:cs="Times New Roman"/>
          <w:b/>
          <w:sz w:val="24"/>
          <w:szCs w:val="24"/>
        </w:rPr>
        <w:t>ANEXO IV</w:t>
      </w:r>
    </w:p>
    <w:p w14:paraId="6066248E" w14:textId="77777777" w:rsidR="00B133E8" w:rsidRPr="006A36EC" w:rsidRDefault="00FD404C" w:rsidP="00F54CC0">
      <w:pPr>
        <w:pStyle w:val="Corpodetexto"/>
        <w:spacing w:before="0" w:line="360" w:lineRule="auto"/>
        <w:jc w:val="center"/>
        <w:rPr>
          <w:rFonts w:ascii="Times New Roman" w:hAnsi="Times New Roman" w:cs="Times New Roman"/>
          <w:b/>
          <w:sz w:val="24"/>
          <w:szCs w:val="24"/>
        </w:rPr>
      </w:pPr>
      <w:r w:rsidRPr="006A36EC">
        <w:rPr>
          <w:rFonts w:ascii="Times New Roman" w:hAnsi="Times New Roman" w:cs="Times New Roman"/>
          <w:b/>
          <w:sz w:val="24"/>
          <w:szCs w:val="24"/>
        </w:rPr>
        <w:t>DECLARAÇÃO DE NÃO OCORRÊNCIA DAS VEDAÇÕES</w:t>
      </w:r>
    </w:p>
    <w:p w14:paraId="7F7C823F" w14:textId="77777777" w:rsidR="00C15D12" w:rsidRPr="005B2F6E" w:rsidRDefault="00C15D12" w:rsidP="00F54CC0">
      <w:pPr>
        <w:pStyle w:val="Corpodetexto"/>
        <w:spacing w:before="0" w:line="360" w:lineRule="auto"/>
        <w:jc w:val="both"/>
        <w:rPr>
          <w:rFonts w:ascii="Times New Roman" w:hAnsi="Times New Roman" w:cs="Times New Roman"/>
          <w:b/>
          <w:sz w:val="22"/>
          <w:szCs w:val="22"/>
        </w:rPr>
      </w:pPr>
      <w:r w:rsidRPr="005B2F6E">
        <w:rPr>
          <w:rFonts w:ascii="Times New Roman" w:hAnsi="Times New Roman" w:cs="Times New Roman"/>
          <w:b/>
          <w:sz w:val="22"/>
          <w:szCs w:val="22"/>
        </w:rPr>
        <w:t xml:space="preserve">Ao Município de </w:t>
      </w:r>
      <w:r w:rsidR="00C739E4" w:rsidRPr="005B2F6E">
        <w:rPr>
          <w:rFonts w:ascii="Times New Roman" w:hAnsi="Times New Roman" w:cs="Times New Roman"/>
          <w:b/>
          <w:sz w:val="22"/>
          <w:szCs w:val="22"/>
        </w:rPr>
        <w:t>Anchieta/SC</w:t>
      </w:r>
      <w:r w:rsidRPr="005B2F6E">
        <w:rPr>
          <w:rFonts w:ascii="Times New Roman" w:hAnsi="Times New Roman" w:cs="Times New Roman"/>
          <w:b/>
          <w:sz w:val="22"/>
          <w:szCs w:val="22"/>
        </w:rPr>
        <w:t xml:space="preserve"> </w:t>
      </w:r>
    </w:p>
    <w:p w14:paraId="669D944F" w14:textId="232CF2AA" w:rsidR="00C15D12" w:rsidRPr="005B2F6E" w:rsidRDefault="00C15D12" w:rsidP="00F54CC0">
      <w:pPr>
        <w:pStyle w:val="Corpodetexto"/>
        <w:spacing w:before="0" w:line="360" w:lineRule="auto"/>
        <w:jc w:val="both"/>
        <w:rPr>
          <w:rFonts w:ascii="Times New Roman" w:hAnsi="Times New Roman" w:cs="Times New Roman"/>
          <w:b/>
          <w:sz w:val="22"/>
          <w:szCs w:val="22"/>
        </w:rPr>
      </w:pPr>
      <w:r w:rsidRPr="005B2F6E">
        <w:rPr>
          <w:rFonts w:ascii="Times New Roman" w:hAnsi="Times New Roman" w:cs="Times New Roman"/>
          <w:b/>
          <w:sz w:val="22"/>
          <w:szCs w:val="22"/>
        </w:rPr>
        <w:t>Comissão de Seleção</w:t>
      </w:r>
      <w:r w:rsidR="00D9042A" w:rsidRPr="005B2F6E">
        <w:rPr>
          <w:rFonts w:ascii="Times New Roman" w:hAnsi="Times New Roman" w:cs="Times New Roman"/>
          <w:b/>
          <w:sz w:val="22"/>
          <w:szCs w:val="22"/>
        </w:rPr>
        <w:t xml:space="preserve"> e Julgamento</w:t>
      </w:r>
    </w:p>
    <w:p w14:paraId="464F8A6B" w14:textId="255C3388" w:rsidR="00C15D12" w:rsidRPr="005B2F6E" w:rsidRDefault="00247F09" w:rsidP="00F54CC0">
      <w:pPr>
        <w:pStyle w:val="Corpodetexto"/>
        <w:spacing w:before="0" w:line="360" w:lineRule="auto"/>
        <w:jc w:val="both"/>
        <w:rPr>
          <w:rFonts w:ascii="Times New Roman" w:hAnsi="Times New Roman" w:cs="Times New Roman"/>
          <w:b/>
          <w:sz w:val="22"/>
          <w:szCs w:val="22"/>
        </w:rPr>
      </w:pPr>
      <w:r w:rsidRPr="005B2F6E">
        <w:rPr>
          <w:rFonts w:ascii="Times New Roman" w:hAnsi="Times New Roman" w:cs="Times New Roman"/>
          <w:b/>
          <w:sz w:val="22"/>
          <w:szCs w:val="22"/>
        </w:rPr>
        <w:t>Edital de Acordo de Cooperação Chamamento Público nº 00</w:t>
      </w:r>
      <w:r w:rsidR="001D0152">
        <w:rPr>
          <w:rFonts w:ascii="Times New Roman" w:hAnsi="Times New Roman" w:cs="Times New Roman"/>
          <w:b/>
          <w:sz w:val="22"/>
          <w:szCs w:val="22"/>
        </w:rPr>
        <w:t>2</w:t>
      </w:r>
      <w:r w:rsidRPr="005B2F6E">
        <w:rPr>
          <w:rFonts w:ascii="Times New Roman" w:hAnsi="Times New Roman" w:cs="Times New Roman"/>
          <w:b/>
          <w:sz w:val="22"/>
          <w:szCs w:val="22"/>
        </w:rPr>
        <w:t>/20</w:t>
      </w:r>
      <w:r w:rsidR="00B24C9D" w:rsidRPr="005B2F6E">
        <w:rPr>
          <w:rFonts w:ascii="Times New Roman" w:hAnsi="Times New Roman" w:cs="Times New Roman"/>
          <w:b/>
          <w:sz w:val="22"/>
          <w:szCs w:val="22"/>
        </w:rPr>
        <w:t>2</w:t>
      </w:r>
      <w:r w:rsidR="00D9042A" w:rsidRPr="005B2F6E">
        <w:rPr>
          <w:rFonts w:ascii="Times New Roman" w:hAnsi="Times New Roman" w:cs="Times New Roman"/>
          <w:b/>
          <w:sz w:val="22"/>
          <w:szCs w:val="22"/>
        </w:rPr>
        <w:t>4</w:t>
      </w:r>
      <w:r w:rsidR="006315D7" w:rsidRPr="005B2F6E">
        <w:rPr>
          <w:rFonts w:ascii="Times New Roman" w:hAnsi="Times New Roman" w:cs="Times New Roman"/>
          <w:b/>
          <w:sz w:val="22"/>
          <w:szCs w:val="22"/>
        </w:rPr>
        <w:t>.</w:t>
      </w:r>
    </w:p>
    <w:p w14:paraId="2087B74D" w14:textId="77777777" w:rsidR="00B133E8" w:rsidRPr="005B2F6E" w:rsidRDefault="00FD404C" w:rsidP="00F54CC0">
      <w:pPr>
        <w:pStyle w:val="Corpodetexto"/>
        <w:spacing w:before="0" w:line="360" w:lineRule="auto"/>
        <w:jc w:val="both"/>
        <w:rPr>
          <w:rFonts w:ascii="Times New Roman" w:hAnsi="Times New Roman" w:cs="Times New Roman"/>
          <w:sz w:val="22"/>
          <w:szCs w:val="22"/>
        </w:rPr>
      </w:pPr>
      <w:r w:rsidRPr="005B2F6E">
        <w:rPr>
          <w:rFonts w:ascii="Times New Roman" w:hAnsi="Times New Roman" w:cs="Times New Roman"/>
          <w:sz w:val="22"/>
          <w:szCs w:val="22"/>
        </w:rPr>
        <w:t xml:space="preserve">Na qualidade de representante legal da </w:t>
      </w:r>
      <w:r w:rsidRPr="005B2F6E">
        <w:rPr>
          <w:rFonts w:ascii="Times New Roman" w:hAnsi="Times New Roman" w:cs="Times New Roman"/>
          <w:sz w:val="22"/>
          <w:szCs w:val="22"/>
          <w:u w:val="single" w:color="000009"/>
        </w:rPr>
        <w:t>(Nome da Organização da Sociedade Civil)</w:t>
      </w:r>
      <w:r w:rsidRPr="005B2F6E">
        <w:rPr>
          <w:rFonts w:ascii="Times New Roman" w:hAnsi="Times New Roman" w:cs="Times New Roman"/>
          <w:sz w:val="22"/>
          <w:szCs w:val="22"/>
        </w:rPr>
        <w:t>, declaro para os devidos fins de comprovação junto à concedente, para os efeitos e sob as penas da lei, que esta proposta:</w:t>
      </w:r>
    </w:p>
    <w:p w14:paraId="118FCD95" w14:textId="77777777" w:rsidR="00B133E8" w:rsidRPr="005B2F6E" w:rsidRDefault="00FD404C" w:rsidP="00F54CC0">
      <w:pPr>
        <w:pStyle w:val="Corpodetexto"/>
        <w:spacing w:before="0" w:line="360" w:lineRule="auto"/>
        <w:jc w:val="both"/>
        <w:rPr>
          <w:rFonts w:ascii="Times New Roman" w:hAnsi="Times New Roman" w:cs="Times New Roman"/>
          <w:sz w:val="22"/>
          <w:szCs w:val="22"/>
        </w:rPr>
      </w:pPr>
      <w:r w:rsidRPr="005B2F6E">
        <w:rPr>
          <w:rFonts w:ascii="Times New Roman" w:hAnsi="Times New Roman" w:cs="Times New Roman"/>
          <w:sz w:val="22"/>
          <w:szCs w:val="22"/>
        </w:rPr>
        <w:t>É</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apresentada</w:t>
      </w:r>
      <w:r w:rsidRPr="005B2F6E">
        <w:rPr>
          <w:rFonts w:ascii="Times New Roman" w:hAnsi="Times New Roman" w:cs="Times New Roman"/>
          <w:spacing w:val="-5"/>
          <w:sz w:val="22"/>
          <w:szCs w:val="22"/>
        </w:rPr>
        <w:t xml:space="preserve"> </w:t>
      </w:r>
      <w:r w:rsidRPr="005B2F6E">
        <w:rPr>
          <w:rFonts w:ascii="Times New Roman" w:hAnsi="Times New Roman" w:cs="Times New Roman"/>
          <w:sz w:val="22"/>
          <w:szCs w:val="22"/>
        </w:rPr>
        <w:t>por</w:t>
      </w:r>
      <w:r w:rsidRPr="005B2F6E">
        <w:rPr>
          <w:rFonts w:ascii="Times New Roman" w:hAnsi="Times New Roman" w:cs="Times New Roman"/>
          <w:spacing w:val="-4"/>
          <w:sz w:val="22"/>
          <w:szCs w:val="22"/>
        </w:rPr>
        <w:t xml:space="preserve"> </w:t>
      </w:r>
      <w:r w:rsidRPr="005B2F6E">
        <w:rPr>
          <w:rFonts w:ascii="Times New Roman" w:hAnsi="Times New Roman" w:cs="Times New Roman"/>
          <w:sz w:val="22"/>
          <w:szCs w:val="22"/>
        </w:rPr>
        <w:t>organização</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da</w:t>
      </w:r>
      <w:r w:rsidRPr="005B2F6E">
        <w:rPr>
          <w:rFonts w:ascii="Times New Roman" w:hAnsi="Times New Roman" w:cs="Times New Roman"/>
          <w:spacing w:val="-5"/>
          <w:sz w:val="22"/>
          <w:szCs w:val="22"/>
        </w:rPr>
        <w:t xml:space="preserve"> </w:t>
      </w:r>
      <w:r w:rsidRPr="005B2F6E">
        <w:rPr>
          <w:rFonts w:ascii="Times New Roman" w:hAnsi="Times New Roman" w:cs="Times New Roman"/>
          <w:sz w:val="22"/>
          <w:szCs w:val="22"/>
        </w:rPr>
        <w:t>sociedade</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civil</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com</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constituição</w:t>
      </w:r>
      <w:r w:rsidRPr="005B2F6E">
        <w:rPr>
          <w:rFonts w:ascii="Times New Roman" w:hAnsi="Times New Roman" w:cs="Times New Roman"/>
          <w:spacing w:val="-5"/>
          <w:sz w:val="22"/>
          <w:szCs w:val="22"/>
        </w:rPr>
        <w:t xml:space="preserve"> </w:t>
      </w:r>
      <w:r w:rsidRPr="005B2F6E">
        <w:rPr>
          <w:rFonts w:ascii="Times New Roman" w:hAnsi="Times New Roman" w:cs="Times New Roman"/>
          <w:sz w:val="22"/>
          <w:szCs w:val="22"/>
        </w:rPr>
        <w:t>jurídica</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e</w:t>
      </w:r>
      <w:r w:rsidRPr="005B2F6E">
        <w:rPr>
          <w:rFonts w:ascii="Times New Roman" w:hAnsi="Times New Roman" w:cs="Times New Roman"/>
          <w:spacing w:val="-5"/>
          <w:sz w:val="22"/>
          <w:szCs w:val="22"/>
        </w:rPr>
        <w:t xml:space="preserve"> </w:t>
      </w:r>
      <w:r w:rsidRPr="005B2F6E">
        <w:rPr>
          <w:rFonts w:ascii="Times New Roman" w:hAnsi="Times New Roman" w:cs="Times New Roman"/>
          <w:sz w:val="22"/>
          <w:szCs w:val="22"/>
        </w:rPr>
        <w:t>sem</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fins</w:t>
      </w:r>
      <w:r w:rsidRPr="005B2F6E">
        <w:rPr>
          <w:rFonts w:ascii="Times New Roman" w:hAnsi="Times New Roman" w:cs="Times New Roman"/>
          <w:spacing w:val="-4"/>
          <w:sz w:val="22"/>
          <w:szCs w:val="22"/>
        </w:rPr>
        <w:t xml:space="preserve"> </w:t>
      </w:r>
      <w:r w:rsidRPr="005B2F6E">
        <w:rPr>
          <w:rFonts w:ascii="Times New Roman" w:hAnsi="Times New Roman" w:cs="Times New Roman"/>
          <w:sz w:val="22"/>
          <w:szCs w:val="22"/>
        </w:rPr>
        <w:t>lucrativos.</w:t>
      </w:r>
    </w:p>
    <w:p w14:paraId="54CE80FA" w14:textId="77777777" w:rsidR="00B133E8" w:rsidRPr="005B2F6E" w:rsidRDefault="00FD404C" w:rsidP="00F54CC0">
      <w:pPr>
        <w:pStyle w:val="Corpodetexto"/>
        <w:spacing w:before="0" w:line="360" w:lineRule="auto"/>
        <w:jc w:val="both"/>
        <w:rPr>
          <w:rFonts w:ascii="Times New Roman" w:hAnsi="Times New Roman" w:cs="Times New Roman"/>
          <w:sz w:val="22"/>
          <w:szCs w:val="22"/>
        </w:rPr>
      </w:pPr>
      <w:r w:rsidRPr="005B2F6E">
        <w:rPr>
          <w:rFonts w:ascii="Times New Roman" w:hAnsi="Times New Roman" w:cs="Times New Roman"/>
          <w:sz w:val="22"/>
          <w:szCs w:val="22"/>
        </w:rPr>
        <w:t xml:space="preserve">Não possui qualquer débito ou situação de inadimplência com a Administração Pública municipal ou qualquer órgão ou entidade da Administração Pública, que impeça a transferência de recursos oriundos de dotações consignadas no orçamento municipal, para aplicação na forma prevista no </w:t>
      </w:r>
      <w:r w:rsidRPr="005B2F6E">
        <w:rPr>
          <w:rFonts w:ascii="Times New Roman" w:hAnsi="Times New Roman" w:cs="Times New Roman"/>
          <w:spacing w:val="-4"/>
          <w:sz w:val="22"/>
          <w:szCs w:val="22"/>
        </w:rPr>
        <w:t xml:space="preserve">Termo </w:t>
      </w:r>
      <w:r w:rsidRPr="005B2F6E">
        <w:rPr>
          <w:rFonts w:ascii="Times New Roman" w:hAnsi="Times New Roman" w:cs="Times New Roman"/>
          <w:sz w:val="22"/>
          <w:szCs w:val="22"/>
        </w:rPr>
        <w:t>de</w:t>
      </w:r>
      <w:r w:rsidRPr="005B2F6E">
        <w:rPr>
          <w:rFonts w:ascii="Times New Roman" w:hAnsi="Times New Roman" w:cs="Times New Roman"/>
          <w:spacing w:val="-8"/>
          <w:sz w:val="22"/>
          <w:szCs w:val="22"/>
        </w:rPr>
        <w:t xml:space="preserve"> </w:t>
      </w:r>
      <w:r w:rsidRPr="005B2F6E">
        <w:rPr>
          <w:rFonts w:ascii="Times New Roman" w:hAnsi="Times New Roman" w:cs="Times New Roman"/>
          <w:sz w:val="22"/>
          <w:szCs w:val="22"/>
        </w:rPr>
        <w:t>Fomento.</w:t>
      </w:r>
    </w:p>
    <w:p w14:paraId="1136EB56" w14:textId="77777777" w:rsidR="00B133E8" w:rsidRPr="005B2F6E" w:rsidRDefault="00FD404C" w:rsidP="00F54CC0">
      <w:pPr>
        <w:pStyle w:val="Corpodetexto"/>
        <w:spacing w:before="0" w:line="360" w:lineRule="auto"/>
        <w:jc w:val="both"/>
        <w:rPr>
          <w:rFonts w:ascii="Times New Roman" w:hAnsi="Times New Roman" w:cs="Times New Roman"/>
          <w:sz w:val="22"/>
          <w:szCs w:val="22"/>
        </w:rPr>
      </w:pPr>
      <w:r w:rsidRPr="005B2F6E">
        <w:rPr>
          <w:rFonts w:ascii="Times New Roman" w:hAnsi="Times New Roman" w:cs="Times New Roman"/>
          <w:sz w:val="22"/>
          <w:szCs w:val="22"/>
        </w:rPr>
        <w:t>Declaro ainda que a entidade proponente não se enquadra em nenhuma das vedações abaixo:</w:t>
      </w:r>
    </w:p>
    <w:p w14:paraId="02EF0708" w14:textId="77777777" w:rsidR="00B133E8" w:rsidRPr="005B2F6E" w:rsidRDefault="00FD404C" w:rsidP="00F54CC0">
      <w:pPr>
        <w:pStyle w:val="Corpodetexto"/>
        <w:spacing w:before="0" w:line="360" w:lineRule="auto"/>
        <w:jc w:val="both"/>
        <w:rPr>
          <w:rFonts w:ascii="Times New Roman" w:hAnsi="Times New Roman" w:cs="Times New Roman"/>
          <w:sz w:val="22"/>
          <w:szCs w:val="22"/>
        </w:rPr>
      </w:pPr>
      <w:r w:rsidRPr="005B2F6E">
        <w:rPr>
          <w:rFonts w:ascii="Times New Roman" w:hAnsi="Times New Roman" w:cs="Times New Roman"/>
          <w:sz w:val="22"/>
          <w:szCs w:val="22"/>
        </w:rPr>
        <w:t>Fundações e institutos criados ou mantidos por empresas ou grupos de</w:t>
      </w:r>
      <w:r w:rsidRPr="005B2F6E">
        <w:rPr>
          <w:rFonts w:ascii="Times New Roman" w:hAnsi="Times New Roman" w:cs="Times New Roman"/>
          <w:spacing w:val="-35"/>
          <w:sz w:val="22"/>
          <w:szCs w:val="22"/>
        </w:rPr>
        <w:t xml:space="preserve"> </w:t>
      </w:r>
      <w:r w:rsidRPr="005B2F6E">
        <w:rPr>
          <w:rFonts w:ascii="Times New Roman" w:hAnsi="Times New Roman" w:cs="Times New Roman"/>
          <w:sz w:val="22"/>
          <w:szCs w:val="22"/>
        </w:rPr>
        <w:t>empresas;</w:t>
      </w:r>
    </w:p>
    <w:p w14:paraId="26ED67A5" w14:textId="77777777" w:rsidR="00B133E8" w:rsidRPr="005B2F6E" w:rsidRDefault="00FD404C" w:rsidP="00F54CC0">
      <w:pPr>
        <w:pStyle w:val="Corpodetexto"/>
        <w:spacing w:before="0" w:line="360" w:lineRule="auto"/>
        <w:jc w:val="both"/>
        <w:rPr>
          <w:rFonts w:ascii="Times New Roman" w:hAnsi="Times New Roman" w:cs="Times New Roman"/>
          <w:sz w:val="22"/>
          <w:szCs w:val="22"/>
        </w:rPr>
      </w:pPr>
      <w:r w:rsidRPr="005B2F6E">
        <w:rPr>
          <w:rFonts w:ascii="Times New Roman" w:hAnsi="Times New Roman" w:cs="Times New Roman"/>
          <w:sz w:val="22"/>
          <w:szCs w:val="22"/>
        </w:rPr>
        <w:t xml:space="preserve">Entidades integrantes do “Sistema S” (SESC, SENAC, SESI, SENAI, </w:t>
      </w:r>
      <w:r w:rsidRPr="005B2F6E">
        <w:rPr>
          <w:rFonts w:ascii="Times New Roman" w:hAnsi="Times New Roman" w:cs="Times New Roman"/>
          <w:spacing w:val="-5"/>
          <w:sz w:val="22"/>
          <w:szCs w:val="22"/>
        </w:rPr>
        <w:t xml:space="preserve">SEST, </w:t>
      </w:r>
      <w:r w:rsidRPr="005B2F6E">
        <w:rPr>
          <w:rFonts w:ascii="Times New Roman" w:hAnsi="Times New Roman" w:cs="Times New Roman"/>
          <w:spacing w:val="-6"/>
          <w:sz w:val="22"/>
          <w:szCs w:val="22"/>
        </w:rPr>
        <w:t xml:space="preserve">SENAT, </w:t>
      </w:r>
      <w:r w:rsidRPr="005B2F6E">
        <w:rPr>
          <w:rFonts w:ascii="Times New Roman" w:hAnsi="Times New Roman" w:cs="Times New Roman"/>
          <w:sz w:val="22"/>
          <w:szCs w:val="22"/>
        </w:rPr>
        <w:t>SEBRAE, SENAR e</w:t>
      </w:r>
      <w:r w:rsidRPr="005B2F6E">
        <w:rPr>
          <w:rFonts w:ascii="Times New Roman" w:hAnsi="Times New Roman" w:cs="Times New Roman"/>
          <w:spacing w:val="-7"/>
          <w:sz w:val="22"/>
          <w:szCs w:val="22"/>
        </w:rPr>
        <w:t xml:space="preserve"> </w:t>
      </w:r>
      <w:r w:rsidRPr="005B2F6E">
        <w:rPr>
          <w:rFonts w:ascii="Times New Roman" w:hAnsi="Times New Roman" w:cs="Times New Roman"/>
          <w:sz w:val="22"/>
          <w:szCs w:val="22"/>
        </w:rPr>
        <w:t>outras);</w:t>
      </w:r>
    </w:p>
    <w:p w14:paraId="7CADDF16" w14:textId="77777777" w:rsidR="00B133E8" w:rsidRPr="005B2F6E" w:rsidRDefault="00FD404C" w:rsidP="00F54CC0">
      <w:pPr>
        <w:pStyle w:val="Corpodetexto"/>
        <w:spacing w:before="0" w:line="360" w:lineRule="auto"/>
        <w:jc w:val="both"/>
        <w:rPr>
          <w:rFonts w:ascii="Times New Roman" w:hAnsi="Times New Roman" w:cs="Times New Roman"/>
          <w:sz w:val="22"/>
          <w:szCs w:val="22"/>
        </w:rPr>
      </w:pPr>
      <w:r w:rsidRPr="005B2F6E">
        <w:rPr>
          <w:rFonts w:ascii="Times New Roman" w:hAnsi="Times New Roman" w:cs="Times New Roman"/>
          <w:sz w:val="22"/>
          <w:szCs w:val="22"/>
        </w:rPr>
        <w:t>Instituições que estejam em mora, inadimplentes com órgãos ou entidades da Administração Pública</w:t>
      </w:r>
      <w:r w:rsidRPr="005B2F6E">
        <w:rPr>
          <w:rFonts w:ascii="Times New Roman" w:hAnsi="Times New Roman" w:cs="Times New Roman"/>
          <w:spacing w:val="-4"/>
          <w:sz w:val="22"/>
          <w:szCs w:val="22"/>
        </w:rPr>
        <w:t xml:space="preserve"> </w:t>
      </w:r>
      <w:r w:rsidRPr="005B2F6E">
        <w:rPr>
          <w:rFonts w:ascii="Times New Roman" w:hAnsi="Times New Roman" w:cs="Times New Roman"/>
          <w:sz w:val="22"/>
          <w:szCs w:val="22"/>
        </w:rPr>
        <w:t>Federal,</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em conformidade</w:t>
      </w:r>
      <w:r w:rsidRPr="005B2F6E">
        <w:rPr>
          <w:rFonts w:ascii="Times New Roman" w:hAnsi="Times New Roman" w:cs="Times New Roman"/>
          <w:spacing w:val="-4"/>
          <w:sz w:val="22"/>
          <w:szCs w:val="22"/>
        </w:rPr>
        <w:t xml:space="preserve"> </w:t>
      </w:r>
      <w:r w:rsidRPr="005B2F6E">
        <w:rPr>
          <w:rFonts w:ascii="Times New Roman" w:hAnsi="Times New Roman" w:cs="Times New Roman"/>
          <w:sz w:val="22"/>
          <w:szCs w:val="22"/>
        </w:rPr>
        <w:t>com a</w:t>
      </w:r>
      <w:r w:rsidRPr="005B2F6E">
        <w:rPr>
          <w:rFonts w:ascii="Times New Roman" w:hAnsi="Times New Roman" w:cs="Times New Roman"/>
          <w:spacing w:val="-4"/>
          <w:sz w:val="22"/>
          <w:szCs w:val="22"/>
        </w:rPr>
        <w:t xml:space="preserve"> </w:t>
      </w:r>
      <w:r w:rsidRPr="005B2F6E">
        <w:rPr>
          <w:rFonts w:ascii="Times New Roman" w:hAnsi="Times New Roman" w:cs="Times New Roman"/>
          <w:sz w:val="22"/>
          <w:szCs w:val="22"/>
        </w:rPr>
        <w:t>Lei</w:t>
      </w:r>
      <w:r w:rsidRPr="005B2F6E">
        <w:rPr>
          <w:rFonts w:ascii="Times New Roman" w:hAnsi="Times New Roman" w:cs="Times New Roman"/>
          <w:spacing w:val="-5"/>
          <w:sz w:val="22"/>
          <w:szCs w:val="22"/>
        </w:rPr>
        <w:t xml:space="preserve"> </w:t>
      </w:r>
      <w:r w:rsidRPr="005B2F6E">
        <w:rPr>
          <w:rFonts w:ascii="Times New Roman" w:hAnsi="Times New Roman" w:cs="Times New Roman"/>
          <w:sz w:val="22"/>
          <w:szCs w:val="22"/>
        </w:rPr>
        <w:t>nº</w:t>
      </w:r>
      <w:r w:rsidRPr="005B2F6E">
        <w:rPr>
          <w:rFonts w:ascii="Times New Roman" w:hAnsi="Times New Roman" w:cs="Times New Roman"/>
          <w:spacing w:val="-5"/>
          <w:sz w:val="22"/>
          <w:szCs w:val="22"/>
        </w:rPr>
        <w:t xml:space="preserve"> </w:t>
      </w:r>
      <w:r w:rsidRPr="005B2F6E">
        <w:rPr>
          <w:rFonts w:ascii="Times New Roman" w:hAnsi="Times New Roman" w:cs="Times New Roman"/>
          <w:sz w:val="22"/>
          <w:szCs w:val="22"/>
        </w:rPr>
        <w:t>10.522,</w:t>
      </w:r>
      <w:r w:rsidRPr="005B2F6E">
        <w:rPr>
          <w:rFonts w:ascii="Times New Roman" w:hAnsi="Times New Roman" w:cs="Times New Roman"/>
          <w:spacing w:val="-4"/>
          <w:sz w:val="22"/>
          <w:szCs w:val="22"/>
        </w:rPr>
        <w:t xml:space="preserve"> </w:t>
      </w:r>
      <w:r w:rsidRPr="005B2F6E">
        <w:rPr>
          <w:rFonts w:ascii="Times New Roman" w:hAnsi="Times New Roman" w:cs="Times New Roman"/>
          <w:sz w:val="22"/>
          <w:szCs w:val="22"/>
        </w:rPr>
        <w:t>de</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19</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de</w:t>
      </w:r>
      <w:r w:rsidRPr="005B2F6E">
        <w:rPr>
          <w:rFonts w:ascii="Times New Roman" w:hAnsi="Times New Roman" w:cs="Times New Roman"/>
          <w:spacing w:val="-4"/>
          <w:sz w:val="22"/>
          <w:szCs w:val="22"/>
        </w:rPr>
        <w:t xml:space="preserve"> </w:t>
      </w:r>
      <w:r w:rsidRPr="005B2F6E">
        <w:rPr>
          <w:rFonts w:ascii="Times New Roman" w:hAnsi="Times New Roman" w:cs="Times New Roman"/>
          <w:sz w:val="22"/>
          <w:szCs w:val="22"/>
        </w:rPr>
        <w:t>julho</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de</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2002,</w:t>
      </w:r>
      <w:r w:rsidRPr="005B2F6E">
        <w:rPr>
          <w:rFonts w:ascii="Times New Roman" w:hAnsi="Times New Roman" w:cs="Times New Roman"/>
          <w:spacing w:val="-3"/>
          <w:sz w:val="22"/>
          <w:szCs w:val="22"/>
        </w:rPr>
        <w:t xml:space="preserve"> </w:t>
      </w:r>
      <w:proofErr w:type="gramStart"/>
      <w:r w:rsidRPr="005B2F6E">
        <w:rPr>
          <w:rFonts w:ascii="Times New Roman" w:hAnsi="Times New Roman" w:cs="Times New Roman"/>
          <w:sz w:val="22"/>
          <w:szCs w:val="22"/>
        </w:rPr>
        <w:t>Estadual</w:t>
      </w:r>
      <w:proofErr w:type="gramEnd"/>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e</w:t>
      </w:r>
      <w:r w:rsidRPr="005B2F6E">
        <w:rPr>
          <w:rFonts w:ascii="Times New Roman" w:hAnsi="Times New Roman" w:cs="Times New Roman"/>
          <w:spacing w:val="-4"/>
          <w:sz w:val="22"/>
          <w:szCs w:val="22"/>
        </w:rPr>
        <w:t xml:space="preserve"> </w:t>
      </w:r>
      <w:r w:rsidRPr="005B2F6E">
        <w:rPr>
          <w:rFonts w:ascii="Times New Roman" w:hAnsi="Times New Roman" w:cs="Times New Roman"/>
          <w:sz w:val="22"/>
          <w:szCs w:val="22"/>
        </w:rPr>
        <w:t>Municipal;</w:t>
      </w:r>
    </w:p>
    <w:p w14:paraId="35543E09" w14:textId="77777777" w:rsidR="00B133E8" w:rsidRPr="005B2F6E" w:rsidRDefault="00FD404C" w:rsidP="00F54CC0">
      <w:pPr>
        <w:pStyle w:val="Corpodetexto"/>
        <w:spacing w:before="0" w:line="360" w:lineRule="auto"/>
        <w:jc w:val="both"/>
        <w:rPr>
          <w:rFonts w:ascii="Times New Roman" w:hAnsi="Times New Roman" w:cs="Times New Roman"/>
          <w:sz w:val="22"/>
          <w:szCs w:val="22"/>
        </w:rPr>
      </w:pPr>
      <w:r w:rsidRPr="005B2F6E">
        <w:rPr>
          <w:rFonts w:ascii="Times New Roman" w:hAnsi="Times New Roman" w:cs="Times New Roman"/>
          <w:sz w:val="22"/>
          <w:szCs w:val="22"/>
        </w:rPr>
        <w:t xml:space="preserve">Entidade que tenha sido punida com uma das sanções previstas no art. 39, </w:t>
      </w:r>
      <w:r w:rsidRPr="005B2F6E">
        <w:rPr>
          <w:rFonts w:ascii="Times New Roman" w:hAnsi="Times New Roman" w:cs="Times New Roman"/>
          <w:spacing w:val="-10"/>
          <w:sz w:val="22"/>
          <w:szCs w:val="22"/>
        </w:rPr>
        <w:t xml:space="preserve">V, </w:t>
      </w:r>
      <w:r w:rsidRPr="005B2F6E">
        <w:rPr>
          <w:rFonts w:ascii="Times New Roman" w:hAnsi="Times New Roman" w:cs="Times New Roman"/>
          <w:sz w:val="22"/>
          <w:szCs w:val="22"/>
        </w:rPr>
        <w:t>da Lei 13.019/2014, pelo período que durar a</w:t>
      </w:r>
      <w:r w:rsidRPr="005B2F6E">
        <w:rPr>
          <w:rFonts w:ascii="Times New Roman" w:hAnsi="Times New Roman" w:cs="Times New Roman"/>
          <w:spacing w:val="-17"/>
          <w:sz w:val="22"/>
          <w:szCs w:val="22"/>
        </w:rPr>
        <w:t xml:space="preserve"> </w:t>
      </w:r>
      <w:r w:rsidRPr="005B2F6E">
        <w:rPr>
          <w:rFonts w:ascii="Times New Roman" w:hAnsi="Times New Roman" w:cs="Times New Roman"/>
          <w:sz w:val="22"/>
          <w:szCs w:val="22"/>
        </w:rPr>
        <w:t>penalidade:</w:t>
      </w:r>
    </w:p>
    <w:p w14:paraId="7BDCC099" w14:textId="77777777" w:rsidR="00B133E8" w:rsidRPr="005B2F6E" w:rsidRDefault="00FD404C" w:rsidP="00F54CC0">
      <w:pPr>
        <w:pStyle w:val="Corpodetexto"/>
        <w:spacing w:before="0" w:line="360" w:lineRule="auto"/>
        <w:jc w:val="both"/>
        <w:rPr>
          <w:rFonts w:ascii="Times New Roman" w:hAnsi="Times New Roman" w:cs="Times New Roman"/>
          <w:sz w:val="22"/>
          <w:szCs w:val="22"/>
        </w:rPr>
      </w:pPr>
      <w:r w:rsidRPr="005B2F6E">
        <w:rPr>
          <w:rFonts w:ascii="Times New Roman" w:hAnsi="Times New Roman" w:cs="Times New Roman"/>
          <w:sz w:val="22"/>
          <w:szCs w:val="22"/>
        </w:rPr>
        <w:t>Entidades privadas que possuam dentre seus dirigentes membros do Poder Executivo, Legislativo, Judiciário, do Ministério Público ou do Tribunal de Contas da União, ou respectivo cônjuge, companheiro ou parente em linha reta, colateral ou por afinidade até o 2º grau; ou servidores públicos vinculados</w:t>
      </w:r>
      <w:r w:rsidRPr="005B2F6E">
        <w:rPr>
          <w:rFonts w:ascii="Times New Roman" w:hAnsi="Times New Roman" w:cs="Times New Roman"/>
          <w:spacing w:val="-4"/>
          <w:sz w:val="22"/>
          <w:szCs w:val="22"/>
        </w:rPr>
        <w:t xml:space="preserve"> </w:t>
      </w:r>
      <w:r w:rsidRPr="005B2F6E">
        <w:rPr>
          <w:rFonts w:ascii="Times New Roman" w:hAnsi="Times New Roman" w:cs="Times New Roman"/>
          <w:sz w:val="22"/>
          <w:szCs w:val="22"/>
        </w:rPr>
        <w:t>a</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órgão</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ou</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entidade</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da</w:t>
      </w:r>
      <w:r w:rsidRPr="005B2F6E">
        <w:rPr>
          <w:rFonts w:ascii="Times New Roman" w:hAnsi="Times New Roman" w:cs="Times New Roman"/>
          <w:spacing w:val="-15"/>
          <w:sz w:val="22"/>
          <w:szCs w:val="22"/>
        </w:rPr>
        <w:t xml:space="preserve"> </w:t>
      </w:r>
      <w:r w:rsidRPr="005B2F6E">
        <w:rPr>
          <w:rFonts w:ascii="Times New Roman" w:hAnsi="Times New Roman" w:cs="Times New Roman"/>
          <w:sz w:val="22"/>
          <w:szCs w:val="22"/>
        </w:rPr>
        <w:t>Administração</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Pública</w:t>
      </w:r>
      <w:r w:rsidRPr="005B2F6E">
        <w:rPr>
          <w:rFonts w:ascii="Times New Roman" w:hAnsi="Times New Roman" w:cs="Times New Roman"/>
          <w:spacing w:val="-5"/>
          <w:sz w:val="22"/>
          <w:szCs w:val="22"/>
        </w:rPr>
        <w:t xml:space="preserve"> </w:t>
      </w:r>
      <w:r w:rsidRPr="005B2F6E">
        <w:rPr>
          <w:rFonts w:ascii="Times New Roman" w:hAnsi="Times New Roman" w:cs="Times New Roman"/>
          <w:sz w:val="22"/>
          <w:szCs w:val="22"/>
        </w:rPr>
        <w:t>Federal,</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Estadual</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e</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Municipal,</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ou</w:t>
      </w:r>
      <w:r w:rsidRPr="005B2F6E">
        <w:rPr>
          <w:rFonts w:ascii="Times New Roman" w:hAnsi="Times New Roman" w:cs="Times New Roman"/>
          <w:spacing w:val="-5"/>
          <w:sz w:val="22"/>
          <w:szCs w:val="22"/>
        </w:rPr>
        <w:t xml:space="preserve"> </w:t>
      </w:r>
      <w:r w:rsidRPr="005B2F6E">
        <w:rPr>
          <w:rFonts w:ascii="Times New Roman" w:hAnsi="Times New Roman" w:cs="Times New Roman"/>
          <w:sz w:val="22"/>
          <w:szCs w:val="22"/>
        </w:rPr>
        <w:t>respectivo cônjuge,</w:t>
      </w:r>
      <w:r w:rsidRPr="005B2F6E">
        <w:rPr>
          <w:rFonts w:ascii="Times New Roman" w:hAnsi="Times New Roman" w:cs="Times New Roman"/>
          <w:spacing w:val="-5"/>
          <w:sz w:val="22"/>
          <w:szCs w:val="22"/>
        </w:rPr>
        <w:t xml:space="preserve"> </w:t>
      </w:r>
      <w:r w:rsidRPr="005B2F6E">
        <w:rPr>
          <w:rFonts w:ascii="Times New Roman" w:hAnsi="Times New Roman" w:cs="Times New Roman"/>
          <w:sz w:val="22"/>
          <w:szCs w:val="22"/>
        </w:rPr>
        <w:t>companheiro</w:t>
      </w:r>
      <w:r w:rsidRPr="005B2F6E">
        <w:rPr>
          <w:rFonts w:ascii="Times New Roman" w:hAnsi="Times New Roman" w:cs="Times New Roman"/>
          <w:spacing w:val="-5"/>
          <w:sz w:val="22"/>
          <w:szCs w:val="22"/>
        </w:rPr>
        <w:t xml:space="preserve"> </w:t>
      </w:r>
      <w:r w:rsidRPr="005B2F6E">
        <w:rPr>
          <w:rFonts w:ascii="Times New Roman" w:hAnsi="Times New Roman" w:cs="Times New Roman"/>
          <w:sz w:val="22"/>
          <w:szCs w:val="22"/>
        </w:rPr>
        <w:t>ou</w:t>
      </w:r>
      <w:r w:rsidRPr="005B2F6E">
        <w:rPr>
          <w:rFonts w:ascii="Times New Roman" w:hAnsi="Times New Roman" w:cs="Times New Roman"/>
          <w:spacing w:val="-5"/>
          <w:sz w:val="22"/>
          <w:szCs w:val="22"/>
        </w:rPr>
        <w:t xml:space="preserve"> </w:t>
      </w:r>
      <w:r w:rsidRPr="005B2F6E">
        <w:rPr>
          <w:rFonts w:ascii="Times New Roman" w:hAnsi="Times New Roman" w:cs="Times New Roman"/>
          <w:sz w:val="22"/>
          <w:szCs w:val="22"/>
        </w:rPr>
        <w:t>parente</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em linha</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reta,</w:t>
      </w:r>
      <w:r w:rsidRPr="005B2F6E">
        <w:rPr>
          <w:rFonts w:ascii="Times New Roman" w:hAnsi="Times New Roman" w:cs="Times New Roman"/>
          <w:spacing w:val="-5"/>
          <w:sz w:val="22"/>
          <w:szCs w:val="22"/>
        </w:rPr>
        <w:t xml:space="preserve"> </w:t>
      </w:r>
      <w:r w:rsidRPr="005B2F6E">
        <w:rPr>
          <w:rFonts w:ascii="Times New Roman" w:hAnsi="Times New Roman" w:cs="Times New Roman"/>
          <w:sz w:val="22"/>
          <w:szCs w:val="22"/>
        </w:rPr>
        <w:t>colateral</w:t>
      </w:r>
      <w:r w:rsidRPr="005B2F6E">
        <w:rPr>
          <w:rFonts w:ascii="Times New Roman" w:hAnsi="Times New Roman" w:cs="Times New Roman"/>
          <w:spacing w:val="-6"/>
          <w:sz w:val="22"/>
          <w:szCs w:val="22"/>
        </w:rPr>
        <w:t xml:space="preserve"> </w:t>
      </w:r>
      <w:r w:rsidRPr="005B2F6E">
        <w:rPr>
          <w:rFonts w:ascii="Times New Roman" w:hAnsi="Times New Roman" w:cs="Times New Roman"/>
          <w:sz w:val="22"/>
          <w:szCs w:val="22"/>
        </w:rPr>
        <w:t>ou</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por</w:t>
      </w:r>
      <w:r w:rsidRPr="005B2F6E">
        <w:rPr>
          <w:rFonts w:ascii="Times New Roman" w:hAnsi="Times New Roman" w:cs="Times New Roman"/>
          <w:spacing w:val="-2"/>
          <w:sz w:val="22"/>
          <w:szCs w:val="22"/>
        </w:rPr>
        <w:t xml:space="preserve"> </w:t>
      </w:r>
      <w:r w:rsidRPr="005B2F6E">
        <w:rPr>
          <w:rFonts w:ascii="Times New Roman" w:hAnsi="Times New Roman" w:cs="Times New Roman"/>
          <w:sz w:val="22"/>
          <w:szCs w:val="22"/>
        </w:rPr>
        <w:t>afinidade</w:t>
      </w:r>
      <w:r w:rsidRPr="005B2F6E">
        <w:rPr>
          <w:rFonts w:ascii="Times New Roman" w:hAnsi="Times New Roman" w:cs="Times New Roman"/>
          <w:spacing w:val="-5"/>
          <w:sz w:val="22"/>
          <w:szCs w:val="22"/>
        </w:rPr>
        <w:t xml:space="preserve"> </w:t>
      </w:r>
      <w:r w:rsidRPr="005B2F6E">
        <w:rPr>
          <w:rFonts w:ascii="Times New Roman" w:hAnsi="Times New Roman" w:cs="Times New Roman"/>
          <w:sz w:val="22"/>
          <w:szCs w:val="22"/>
        </w:rPr>
        <w:t>até</w:t>
      </w:r>
      <w:r w:rsidRPr="005B2F6E">
        <w:rPr>
          <w:rFonts w:ascii="Times New Roman" w:hAnsi="Times New Roman" w:cs="Times New Roman"/>
          <w:spacing w:val="-5"/>
          <w:sz w:val="22"/>
          <w:szCs w:val="22"/>
        </w:rPr>
        <w:t xml:space="preserve"> </w:t>
      </w:r>
      <w:r w:rsidRPr="005B2F6E">
        <w:rPr>
          <w:rFonts w:ascii="Times New Roman" w:hAnsi="Times New Roman" w:cs="Times New Roman"/>
          <w:sz w:val="22"/>
          <w:szCs w:val="22"/>
        </w:rPr>
        <w:t>o</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2º</w:t>
      </w:r>
      <w:r w:rsidRPr="005B2F6E">
        <w:rPr>
          <w:rFonts w:ascii="Times New Roman" w:hAnsi="Times New Roman" w:cs="Times New Roman"/>
          <w:spacing w:val="-3"/>
          <w:sz w:val="22"/>
          <w:szCs w:val="22"/>
        </w:rPr>
        <w:t xml:space="preserve"> </w:t>
      </w:r>
      <w:r w:rsidRPr="005B2F6E">
        <w:rPr>
          <w:rFonts w:ascii="Times New Roman" w:hAnsi="Times New Roman" w:cs="Times New Roman"/>
          <w:sz w:val="22"/>
          <w:szCs w:val="22"/>
        </w:rPr>
        <w:t>grau;</w:t>
      </w:r>
    </w:p>
    <w:p w14:paraId="5ED5ABE9" w14:textId="77777777" w:rsidR="00B133E8" w:rsidRPr="005B2F6E" w:rsidRDefault="00FD404C" w:rsidP="00F54CC0">
      <w:pPr>
        <w:pStyle w:val="Corpodetexto"/>
        <w:spacing w:before="0" w:line="360" w:lineRule="auto"/>
        <w:jc w:val="both"/>
        <w:rPr>
          <w:rFonts w:ascii="Times New Roman" w:hAnsi="Times New Roman" w:cs="Times New Roman"/>
          <w:sz w:val="22"/>
          <w:szCs w:val="22"/>
        </w:rPr>
      </w:pPr>
      <w:r w:rsidRPr="005B2F6E">
        <w:rPr>
          <w:rFonts w:ascii="Times New Roman" w:hAnsi="Times New Roman" w:cs="Times New Roman"/>
          <w:sz w:val="22"/>
          <w:szCs w:val="22"/>
        </w:rPr>
        <w:t>Órgãos ou instituições públicas federais, distritais, estaduais e</w:t>
      </w:r>
      <w:r w:rsidRPr="005B2F6E">
        <w:rPr>
          <w:rFonts w:ascii="Times New Roman" w:hAnsi="Times New Roman" w:cs="Times New Roman"/>
          <w:spacing w:val="-39"/>
          <w:sz w:val="22"/>
          <w:szCs w:val="22"/>
        </w:rPr>
        <w:t xml:space="preserve"> </w:t>
      </w:r>
      <w:r w:rsidRPr="005B2F6E">
        <w:rPr>
          <w:rFonts w:ascii="Times New Roman" w:hAnsi="Times New Roman" w:cs="Times New Roman"/>
          <w:sz w:val="22"/>
          <w:szCs w:val="22"/>
        </w:rPr>
        <w:t>municipais;</w:t>
      </w:r>
    </w:p>
    <w:p w14:paraId="5E03CD2A" w14:textId="6DFA4BA5" w:rsidR="00B133E8" w:rsidRPr="005B2F6E" w:rsidRDefault="00FD404C" w:rsidP="00F54CC0">
      <w:pPr>
        <w:pStyle w:val="Corpodetexto"/>
        <w:spacing w:before="0" w:line="360" w:lineRule="auto"/>
        <w:jc w:val="both"/>
        <w:rPr>
          <w:rFonts w:ascii="Times New Roman" w:hAnsi="Times New Roman" w:cs="Times New Roman"/>
          <w:sz w:val="22"/>
          <w:szCs w:val="22"/>
        </w:rPr>
      </w:pPr>
      <w:r w:rsidRPr="005B2F6E">
        <w:rPr>
          <w:rFonts w:ascii="Times New Roman" w:hAnsi="Times New Roman" w:cs="Times New Roman"/>
          <w:sz w:val="22"/>
          <w:szCs w:val="22"/>
        </w:rPr>
        <w:t>Entidade que tenha entre seus dirigentes</w:t>
      </w:r>
      <w:r w:rsidRPr="005B2F6E">
        <w:rPr>
          <w:rFonts w:ascii="Times New Roman" w:hAnsi="Times New Roman" w:cs="Times New Roman"/>
          <w:spacing w:val="-22"/>
          <w:sz w:val="22"/>
          <w:szCs w:val="22"/>
        </w:rPr>
        <w:t xml:space="preserve"> </w:t>
      </w:r>
      <w:r w:rsidRPr="005B2F6E">
        <w:rPr>
          <w:rFonts w:ascii="Times New Roman" w:hAnsi="Times New Roman" w:cs="Times New Roman"/>
          <w:sz w:val="22"/>
          <w:szCs w:val="22"/>
        </w:rPr>
        <w:t>pessoa:</w:t>
      </w:r>
      <w:r w:rsidR="005B2F6E" w:rsidRPr="005B2F6E">
        <w:rPr>
          <w:rFonts w:ascii="Times New Roman" w:hAnsi="Times New Roman" w:cs="Times New Roman"/>
          <w:sz w:val="22"/>
          <w:szCs w:val="22"/>
        </w:rPr>
        <w:t xml:space="preserve"> </w:t>
      </w:r>
      <w:r w:rsidRPr="005B2F6E">
        <w:rPr>
          <w:rFonts w:ascii="Times New Roman" w:hAnsi="Times New Roman" w:cs="Times New Roman"/>
          <w:sz w:val="22"/>
          <w:szCs w:val="22"/>
        </w:rPr>
        <w:t>Cujas contas relativas a parcerias tenham sido julgadas irregulares ou rejeitadas por Tribunal ou Conselho de Contas de qualquer esfera da Federação, em decisão irrecorrível, nos últimos 8 (oito) anos;</w:t>
      </w:r>
    </w:p>
    <w:p w14:paraId="52E2A73D" w14:textId="77777777" w:rsidR="00B133E8" w:rsidRPr="005B2F6E" w:rsidRDefault="00FD404C" w:rsidP="00F54CC0">
      <w:pPr>
        <w:pStyle w:val="Corpodetexto"/>
        <w:spacing w:before="0" w:line="360" w:lineRule="auto"/>
        <w:jc w:val="both"/>
        <w:rPr>
          <w:rFonts w:ascii="Times New Roman" w:hAnsi="Times New Roman" w:cs="Times New Roman"/>
          <w:sz w:val="22"/>
          <w:szCs w:val="22"/>
        </w:rPr>
      </w:pPr>
      <w:r w:rsidRPr="005B2F6E">
        <w:rPr>
          <w:rFonts w:ascii="Times New Roman" w:hAnsi="Times New Roman" w:cs="Times New Roman"/>
          <w:sz w:val="22"/>
          <w:szCs w:val="22"/>
        </w:rPr>
        <w:t>Julgada responsável por falta grave e inabilitada para o exercício de cargo em comissão ou função de confiança, enquanto durar a inabilitação;</w:t>
      </w:r>
      <w:r w:rsidRPr="005B2F6E">
        <w:rPr>
          <w:rFonts w:ascii="Times New Roman" w:hAnsi="Times New Roman" w:cs="Times New Roman"/>
          <w:spacing w:val="-22"/>
          <w:sz w:val="22"/>
          <w:szCs w:val="22"/>
        </w:rPr>
        <w:t xml:space="preserve"> </w:t>
      </w:r>
      <w:r w:rsidRPr="005B2F6E">
        <w:rPr>
          <w:rFonts w:ascii="Times New Roman" w:hAnsi="Times New Roman" w:cs="Times New Roman"/>
          <w:sz w:val="22"/>
          <w:szCs w:val="22"/>
        </w:rPr>
        <w:t>ou</w:t>
      </w:r>
    </w:p>
    <w:p w14:paraId="5C36A6FA" w14:textId="77777777" w:rsidR="00B133E8" w:rsidRPr="005B2F6E" w:rsidRDefault="00FD404C" w:rsidP="00F54CC0">
      <w:pPr>
        <w:pStyle w:val="Corpodetexto"/>
        <w:spacing w:before="0" w:line="360" w:lineRule="auto"/>
        <w:jc w:val="both"/>
        <w:rPr>
          <w:rFonts w:ascii="Times New Roman" w:hAnsi="Times New Roman" w:cs="Times New Roman"/>
          <w:sz w:val="22"/>
          <w:szCs w:val="22"/>
        </w:rPr>
      </w:pPr>
      <w:r w:rsidRPr="005B2F6E">
        <w:rPr>
          <w:rFonts w:ascii="Times New Roman" w:hAnsi="Times New Roman" w:cs="Times New Roman"/>
          <w:sz w:val="22"/>
          <w:szCs w:val="22"/>
        </w:rPr>
        <w:t>Considerada responsável por ato de improbidade, enquanto durarem os prazos estabelecidos nos incisos I, II e III do art. 12 da Lei no 8.429, de 2 de junho de</w:t>
      </w:r>
      <w:r w:rsidRPr="005B2F6E">
        <w:rPr>
          <w:rFonts w:ascii="Times New Roman" w:hAnsi="Times New Roman" w:cs="Times New Roman"/>
          <w:spacing w:val="-29"/>
          <w:sz w:val="22"/>
          <w:szCs w:val="22"/>
        </w:rPr>
        <w:t xml:space="preserve"> </w:t>
      </w:r>
      <w:r w:rsidRPr="005B2F6E">
        <w:rPr>
          <w:rFonts w:ascii="Times New Roman" w:hAnsi="Times New Roman" w:cs="Times New Roman"/>
          <w:sz w:val="22"/>
          <w:szCs w:val="22"/>
        </w:rPr>
        <w:t>1992.</w:t>
      </w:r>
    </w:p>
    <w:p w14:paraId="37B09A2A" w14:textId="77777777" w:rsidR="00B133E8" w:rsidRPr="005B2F6E" w:rsidRDefault="00FD404C" w:rsidP="00F54CC0">
      <w:pPr>
        <w:pStyle w:val="Corpodetexto"/>
        <w:spacing w:before="0" w:line="360" w:lineRule="auto"/>
        <w:jc w:val="both"/>
        <w:rPr>
          <w:rFonts w:ascii="Times New Roman" w:hAnsi="Times New Roman" w:cs="Times New Roman"/>
          <w:sz w:val="22"/>
          <w:szCs w:val="22"/>
        </w:rPr>
      </w:pPr>
      <w:r w:rsidRPr="005B2F6E">
        <w:rPr>
          <w:rFonts w:ascii="Times New Roman" w:hAnsi="Times New Roman" w:cs="Times New Roman"/>
          <w:sz w:val="22"/>
          <w:szCs w:val="22"/>
        </w:rPr>
        <w:t>Para maior clareza, firmo a presente.</w:t>
      </w:r>
    </w:p>
    <w:p w14:paraId="0D1712D4" w14:textId="77777777" w:rsidR="00B133E8" w:rsidRPr="005B2F6E" w:rsidRDefault="00B133E8" w:rsidP="00F54CC0">
      <w:pPr>
        <w:pStyle w:val="Corpodetexto"/>
        <w:spacing w:before="0" w:line="360" w:lineRule="auto"/>
        <w:jc w:val="both"/>
        <w:rPr>
          <w:rFonts w:ascii="Times New Roman" w:hAnsi="Times New Roman" w:cs="Times New Roman"/>
          <w:sz w:val="22"/>
          <w:szCs w:val="22"/>
        </w:rPr>
      </w:pPr>
    </w:p>
    <w:p w14:paraId="493A1320" w14:textId="77777777" w:rsidR="00B133E8" w:rsidRPr="005B2F6E" w:rsidRDefault="00FD404C" w:rsidP="00F54CC0">
      <w:pPr>
        <w:pStyle w:val="Corpodetexto"/>
        <w:spacing w:before="0" w:line="360" w:lineRule="auto"/>
        <w:jc w:val="both"/>
        <w:rPr>
          <w:rFonts w:ascii="Times New Roman" w:hAnsi="Times New Roman" w:cs="Times New Roman"/>
          <w:sz w:val="22"/>
          <w:szCs w:val="22"/>
        </w:rPr>
      </w:pPr>
      <w:r w:rsidRPr="005B2F6E">
        <w:rPr>
          <w:rFonts w:ascii="Times New Roman" w:hAnsi="Times New Roman" w:cs="Times New Roman"/>
          <w:sz w:val="22"/>
          <w:szCs w:val="22"/>
        </w:rPr>
        <w:t>Local, data.</w:t>
      </w:r>
    </w:p>
    <w:p w14:paraId="53FC90BC" w14:textId="77777777" w:rsidR="00B133E8" w:rsidRPr="005B2F6E" w:rsidRDefault="00FD404C" w:rsidP="00F54CC0">
      <w:pPr>
        <w:pStyle w:val="Corpodetexto"/>
        <w:spacing w:before="0" w:line="360" w:lineRule="auto"/>
        <w:jc w:val="both"/>
        <w:rPr>
          <w:rFonts w:ascii="Times New Roman" w:hAnsi="Times New Roman" w:cs="Times New Roman"/>
          <w:sz w:val="22"/>
          <w:szCs w:val="22"/>
        </w:rPr>
      </w:pPr>
      <w:r w:rsidRPr="005B2F6E">
        <w:rPr>
          <w:rFonts w:ascii="Times New Roman" w:hAnsi="Times New Roman" w:cs="Times New Roman"/>
          <w:sz w:val="22"/>
          <w:szCs w:val="22"/>
        </w:rPr>
        <w:t>Nome do</w:t>
      </w:r>
      <w:r w:rsidRPr="005B2F6E">
        <w:rPr>
          <w:rFonts w:ascii="Times New Roman" w:hAnsi="Times New Roman" w:cs="Times New Roman"/>
          <w:spacing w:val="-18"/>
          <w:sz w:val="22"/>
          <w:szCs w:val="22"/>
        </w:rPr>
        <w:t xml:space="preserve"> </w:t>
      </w:r>
      <w:r w:rsidRPr="005B2F6E">
        <w:rPr>
          <w:rFonts w:ascii="Times New Roman" w:hAnsi="Times New Roman" w:cs="Times New Roman"/>
          <w:sz w:val="22"/>
          <w:szCs w:val="22"/>
        </w:rPr>
        <w:t>representante</w:t>
      </w:r>
      <w:r w:rsidR="00247F09" w:rsidRPr="005B2F6E">
        <w:rPr>
          <w:rFonts w:ascii="Times New Roman" w:hAnsi="Times New Roman" w:cs="Times New Roman"/>
          <w:sz w:val="22"/>
          <w:szCs w:val="22"/>
        </w:rPr>
        <w:t>/CPF</w:t>
      </w:r>
    </w:p>
    <w:p w14:paraId="1B495B89" w14:textId="77777777" w:rsidR="00B133E8" w:rsidRPr="006A36EC" w:rsidRDefault="00B133E8" w:rsidP="00F54CC0">
      <w:pPr>
        <w:pStyle w:val="Corpodetexto"/>
        <w:spacing w:before="0" w:line="360" w:lineRule="auto"/>
        <w:jc w:val="both"/>
        <w:rPr>
          <w:rFonts w:ascii="Times New Roman" w:hAnsi="Times New Roman" w:cs="Times New Roman"/>
          <w:sz w:val="24"/>
          <w:szCs w:val="24"/>
        </w:rPr>
        <w:sectPr w:rsidR="00B133E8" w:rsidRPr="006A36EC" w:rsidSect="00C04EE3">
          <w:headerReference w:type="default" r:id="rId13"/>
          <w:footerReference w:type="default" r:id="rId14"/>
          <w:pgSz w:w="11900" w:h="16840"/>
          <w:pgMar w:top="1304" w:right="851" w:bottom="1304" w:left="851" w:header="542" w:footer="403" w:gutter="0"/>
          <w:pgNumType w:start="20"/>
          <w:cols w:space="720"/>
        </w:sectPr>
      </w:pPr>
    </w:p>
    <w:p w14:paraId="68494513" w14:textId="77777777" w:rsidR="00BE1D44" w:rsidRPr="006A36EC" w:rsidRDefault="00FD404C" w:rsidP="00F54CC0">
      <w:pPr>
        <w:pStyle w:val="Corpodetexto"/>
        <w:spacing w:before="0" w:line="360" w:lineRule="auto"/>
        <w:jc w:val="center"/>
        <w:rPr>
          <w:rFonts w:ascii="Times New Roman" w:hAnsi="Times New Roman" w:cs="Times New Roman"/>
          <w:b/>
          <w:sz w:val="24"/>
          <w:szCs w:val="24"/>
        </w:rPr>
      </w:pPr>
      <w:r w:rsidRPr="006A36EC">
        <w:rPr>
          <w:rFonts w:ascii="Times New Roman" w:hAnsi="Times New Roman" w:cs="Times New Roman"/>
          <w:b/>
          <w:sz w:val="24"/>
          <w:szCs w:val="24"/>
        </w:rPr>
        <w:t xml:space="preserve">ANEXO V </w:t>
      </w:r>
    </w:p>
    <w:p w14:paraId="5DEBCD7B" w14:textId="77777777" w:rsidR="00B133E8" w:rsidRPr="006A36EC" w:rsidRDefault="00FD404C" w:rsidP="00F54CC0">
      <w:pPr>
        <w:pStyle w:val="Corpodetexto"/>
        <w:spacing w:before="0" w:line="360" w:lineRule="auto"/>
        <w:jc w:val="center"/>
        <w:rPr>
          <w:rFonts w:ascii="Times New Roman" w:hAnsi="Times New Roman" w:cs="Times New Roman"/>
          <w:b/>
          <w:sz w:val="24"/>
          <w:szCs w:val="24"/>
        </w:rPr>
      </w:pPr>
      <w:r w:rsidRPr="006A36EC">
        <w:rPr>
          <w:rFonts w:ascii="Times New Roman" w:hAnsi="Times New Roman" w:cs="Times New Roman"/>
          <w:b/>
          <w:sz w:val="24"/>
          <w:szCs w:val="24"/>
        </w:rPr>
        <w:t>DECLARAÇÃO DE CIÊNCIA</w:t>
      </w:r>
    </w:p>
    <w:p w14:paraId="27D5161D" w14:textId="77777777" w:rsidR="005D20FD" w:rsidRDefault="005D20FD" w:rsidP="00F54CC0">
      <w:pPr>
        <w:pStyle w:val="Corpodetexto"/>
        <w:spacing w:before="0" w:line="360" w:lineRule="auto"/>
        <w:jc w:val="both"/>
        <w:rPr>
          <w:rFonts w:ascii="Times New Roman" w:hAnsi="Times New Roman" w:cs="Times New Roman"/>
          <w:b/>
          <w:sz w:val="24"/>
          <w:szCs w:val="24"/>
        </w:rPr>
      </w:pPr>
    </w:p>
    <w:p w14:paraId="63F848D6" w14:textId="7B989690" w:rsidR="00C15D12" w:rsidRPr="006A36EC" w:rsidRDefault="00C15D12" w:rsidP="00F54CC0">
      <w:pPr>
        <w:pStyle w:val="Corpodetexto"/>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 xml:space="preserve">Ao Município de </w:t>
      </w:r>
      <w:r w:rsidR="00C739E4" w:rsidRPr="006A36EC">
        <w:rPr>
          <w:rFonts w:ascii="Times New Roman" w:hAnsi="Times New Roman" w:cs="Times New Roman"/>
          <w:b/>
          <w:sz w:val="24"/>
          <w:szCs w:val="24"/>
        </w:rPr>
        <w:t>Anchieta/SC</w:t>
      </w:r>
      <w:r w:rsidRPr="006A36EC">
        <w:rPr>
          <w:rFonts w:ascii="Times New Roman" w:hAnsi="Times New Roman" w:cs="Times New Roman"/>
          <w:b/>
          <w:sz w:val="24"/>
          <w:szCs w:val="24"/>
        </w:rPr>
        <w:t xml:space="preserve"> </w:t>
      </w:r>
    </w:p>
    <w:p w14:paraId="470F38AC" w14:textId="77777777" w:rsidR="00C15D12" w:rsidRPr="006A36EC" w:rsidRDefault="00C15D12"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b/>
          <w:sz w:val="24"/>
          <w:szCs w:val="24"/>
        </w:rPr>
        <w:t>Comissão de Seleção</w:t>
      </w:r>
    </w:p>
    <w:p w14:paraId="2DFDECC9" w14:textId="5EF423A2" w:rsidR="00247F09" w:rsidRPr="006A36EC" w:rsidRDefault="00247F09" w:rsidP="00F54CC0">
      <w:pPr>
        <w:pStyle w:val="Corpodetexto"/>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Edital de Acordo de Cooperação Chamamento Público nº 00</w:t>
      </w:r>
      <w:r w:rsidR="00AC2C38">
        <w:rPr>
          <w:rFonts w:ascii="Times New Roman" w:hAnsi="Times New Roman" w:cs="Times New Roman"/>
          <w:b/>
          <w:sz w:val="24"/>
          <w:szCs w:val="24"/>
        </w:rPr>
        <w:t>2</w:t>
      </w:r>
      <w:r w:rsidR="00AC2909">
        <w:rPr>
          <w:rFonts w:ascii="Times New Roman" w:hAnsi="Times New Roman" w:cs="Times New Roman"/>
          <w:b/>
          <w:sz w:val="24"/>
          <w:szCs w:val="24"/>
        </w:rPr>
        <w:t>/20</w:t>
      </w:r>
      <w:r w:rsidR="002364EE">
        <w:rPr>
          <w:rFonts w:ascii="Times New Roman" w:hAnsi="Times New Roman" w:cs="Times New Roman"/>
          <w:b/>
          <w:sz w:val="24"/>
          <w:szCs w:val="24"/>
        </w:rPr>
        <w:t>2</w:t>
      </w:r>
      <w:r w:rsidR="005D20FD">
        <w:rPr>
          <w:rFonts w:ascii="Times New Roman" w:hAnsi="Times New Roman" w:cs="Times New Roman"/>
          <w:b/>
          <w:sz w:val="24"/>
          <w:szCs w:val="24"/>
        </w:rPr>
        <w:t>4</w:t>
      </w:r>
      <w:r w:rsidR="005C363F">
        <w:rPr>
          <w:rFonts w:ascii="Times New Roman" w:hAnsi="Times New Roman" w:cs="Times New Roman"/>
          <w:b/>
          <w:sz w:val="24"/>
          <w:szCs w:val="24"/>
        </w:rPr>
        <w:t>.</w:t>
      </w:r>
    </w:p>
    <w:p w14:paraId="012319E2" w14:textId="77777777" w:rsidR="00B133E8" w:rsidRPr="006A36EC" w:rsidRDefault="00B133E8" w:rsidP="00F54CC0">
      <w:pPr>
        <w:pStyle w:val="Corpodetexto"/>
        <w:spacing w:before="0" w:line="360" w:lineRule="auto"/>
        <w:jc w:val="both"/>
        <w:rPr>
          <w:rFonts w:ascii="Times New Roman" w:hAnsi="Times New Roman" w:cs="Times New Roman"/>
          <w:sz w:val="24"/>
          <w:szCs w:val="24"/>
        </w:rPr>
      </w:pPr>
    </w:p>
    <w:p w14:paraId="3AA4ADFF" w14:textId="60D2E6D3"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 xml:space="preserve">Na qualidade de representante legal da (Nome da Organização da Sociedade Civil), declaro para os devidos fins que </w:t>
      </w:r>
      <w:r w:rsidRPr="00FE69DE">
        <w:rPr>
          <w:rFonts w:ascii="Times New Roman" w:hAnsi="Times New Roman" w:cs="Times New Roman"/>
          <w:sz w:val="24"/>
          <w:szCs w:val="24"/>
        </w:rPr>
        <w:t xml:space="preserve">estou ciente das exigências contidas no </w:t>
      </w:r>
      <w:r w:rsidR="00247F09" w:rsidRPr="00FE69DE">
        <w:rPr>
          <w:rFonts w:ascii="Times New Roman" w:hAnsi="Times New Roman" w:cs="Times New Roman"/>
          <w:sz w:val="24"/>
          <w:szCs w:val="24"/>
        </w:rPr>
        <w:t>Edital de Acordo de Coop</w:t>
      </w:r>
      <w:r w:rsidR="00AC2909" w:rsidRPr="00FE69DE">
        <w:rPr>
          <w:rFonts w:ascii="Times New Roman" w:hAnsi="Times New Roman" w:cs="Times New Roman"/>
          <w:sz w:val="24"/>
          <w:szCs w:val="24"/>
        </w:rPr>
        <w:t>eração Chamamento Público nº 00</w:t>
      </w:r>
      <w:r w:rsidR="00256C98">
        <w:rPr>
          <w:rFonts w:ascii="Times New Roman" w:hAnsi="Times New Roman" w:cs="Times New Roman"/>
          <w:sz w:val="24"/>
          <w:szCs w:val="24"/>
        </w:rPr>
        <w:t>2</w:t>
      </w:r>
      <w:r w:rsidR="00247F09" w:rsidRPr="00FE69DE">
        <w:rPr>
          <w:rFonts w:ascii="Times New Roman" w:hAnsi="Times New Roman" w:cs="Times New Roman"/>
          <w:sz w:val="24"/>
          <w:szCs w:val="24"/>
        </w:rPr>
        <w:t>/20</w:t>
      </w:r>
      <w:r w:rsidR="00FE69DE" w:rsidRPr="00FE69DE">
        <w:rPr>
          <w:rFonts w:ascii="Times New Roman" w:hAnsi="Times New Roman" w:cs="Times New Roman"/>
          <w:sz w:val="24"/>
          <w:szCs w:val="24"/>
        </w:rPr>
        <w:t>2</w:t>
      </w:r>
      <w:r w:rsidR="00B06ABE">
        <w:rPr>
          <w:rFonts w:ascii="Times New Roman" w:hAnsi="Times New Roman" w:cs="Times New Roman"/>
          <w:sz w:val="24"/>
          <w:szCs w:val="24"/>
        </w:rPr>
        <w:t>4</w:t>
      </w:r>
      <w:r w:rsidRPr="006A36EC">
        <w:rPr>
          <w:rFonts w:ascii="Times New Roman" w:hAnsi="Times New Roman" w:cs="Times New Roman"/>
          <w:sz w:val="24"/>
          <w:szCs w:val="24"/>
        </w:rPr>
        <w:t>, da legislação de regência, bem como da necessária obtenção de alvarás e licenças exigidas pelos órgãos municipais e pelo Corpo de Bombeiros, e demais legislações pertinentes, quando houver.</w:t>
      </w:r>
    </w:p>
    <w:p w14:paraId="5AB3EC22" w14:textId="77777777" w:rsidR="00B133E8" w:rsidRPr="006A36EC" w:rsidRDefault="00B133E8" w:rsidP="00F54CC0">
      <w:pPr>
        <w:pStyle w:val="Corpodetexto"/>
        <w:spacing w:before="0" w:line="360" w:lineRule="auto"/>
        <w:jc w:val="both"/>
        <w:rPr>
          <w:rFonts w:ascii="Times New Roman" w:hAnsi="Times New Roman" w:cs="Times New Roman"/>
          <w:sz w:val="24"/>
          <w:szCs w:val="24"/>
        </w:rPr>
      </w:pPr>
    </w:p>
    <w:p w14:paraId="4376B370" w14:textId="77777777" w:rsidR="00B133E8" w:rsidRPr="006A36EC" w:rsidRDefault="00B133E8" w:rsidP="00F54CC0">
      <w:pPr>
        <w:pStyle w:val="Corpodetexto"/>
        <w:spacing w:before="0" w:line="360" w:lineRule="auto"/>
        <w:jc w:val="both"/>
        <w:rPr>
          <w:rFonts w:ascii="Times New Roman" w:hAnsi="Times New Roman" w:cs="Times New Roman"/>
          <w:sz w:val="24"/>
          <w:szCs w:val="24"/>
        </w:rPr>
      </w:pPr>
    </w:p>
    <w:p w14:paraId="3BCE966C" w14:textId="77777777" w:rsidR="00247F09"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Para maior clareza, firmo a presente.</w:t>
      </w:r>
    </w:p>
    <w:p w14:paraId="7F6D72B0" w14:textId="77777777" w:rsidR="00247F09" w:rsidRPr="006A36EC" w:rsidRDefault="00247F09" w:rsidP="00F54CC0">
      <w:pPr>
        <w:pStyle w:val="Corpodetexto"/>
        <w:spacing w:before="0" w:line="360" w:lineRule="auto"/>
        <w:jc w:val="both"/>
        <w:rPr>
          <w:rFonts w:ascii="Times New Roman" w:hAnsi="Times New Roman" w:cs="Times New Roman"/>
          <w:sz w:val="24"/>
          <w:szCs w:val="24"/>
        </w:rPr>
      </w:pPr>
    </w:p>
    <w:p w14:paraId="24D5D8C1"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 xml:space="preserve"> Local, data.</w:t>
      </w:r>
    </w:p>
    <w:p w14:paraId="3AE91FAF" w14:textId="77777777" w:rsidR="00B133E8" w:rsidRPr="006A36EC" w:rsidRDefault="00B133E8" w:rsidP="00F54CC0">
      <w:pPr>
        <w:pStyle w:val="Corpodetexto"/>
        <w:spacing w:before="0" w:line="360" w:lineRule="auto"/>
        <w:jc w:val="both"/>
        <w:rPr>
          <w:rFonts w:ascii="Times New Roman" w:hAnsi="Times New Roman" w:cs="Times New Roman"/>
          <w:sz w:val="24"/>
          <w:szCs w:val="24"/>
        </w:rPr>
      </w:pPr>
    </w:p>
    <w:p w14:paraId="1C713F90" w14:textId="77777777" w:rsidR="00247F09" w:rsidRPr="006A36EC" w:rsidRDefault="00FD404C" w:rsidP="00F54CC0">
      <w:pPr>
        <w:pStyle w:val="Corpodetexto"/>
        <w:spacing w:before="0" w:line="360" w:lineRule="auto"/>
        <w:jc w:val="both"/>
        <w:rPr>
          <w:rFonts w:ascii="Times New Roman" w:hAnsi="Times New Roman" w:cs="Times New Roman"/>
          <w:w w:val="99"/>
          <w:sz w:val="24"/>
          <w:szCs w:val="24"/>
        </w:rPr>
      </w:pPr>
      <w:r w:rsidRPr="006A36EC">
        <w:rPr>
          <w:rFonts w:ascii="Times New Roman" w:hAnsi="Times New Roman" w:cs="Times New Roman"/>
          <w:sz w:val="24"/>
          <w:szCs w:val="24"/>
          <w:u w:val="single" w:color="000008"/>
        </w:rPr>
        <w:tab/>
      </w:r>
      <w:r w:rsidRPr="006A36EC">
        <w:rPr>
          <w:rFonts w:ascii="Times New Roman" w:hAnsi="Times New Roman" w:cs="Times New Roman"/>
          <w:sz w:val="24"/>
          <w:szCs w:val="24"/>
        </w:rPr>
        <w:t>_</w:t>
      </w:r>
      <w:r w:rsidRPr="006A36EC">
        <w:rPr>
          <w:rFonts w:ascii="Times New Roman" w:hAnsi="Times New Roman" w:cs="Times New Roman"/>
          <w:w w:val="99"/>
          <w:sz w:val="24"/>
          <w:szCs w:val="24"/>
        </w:rPr>
        <w:t xml:space="preserve"> </w:t>
      </w:r>
    </w:p>
    <w:p w14:paraId="3FA039A0" w14:textId="77777777" w:rsidR="00B133E8"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Nome do representante</w:t>
      </w:r>
      <w:r w:rsidR="00247F09" w:rsidRPr="006A36EC">
        <w:rPr>
          <w:rFonts w:ascii="Times New Roman" w:hAnsi="Times New Roman" w:cs="Times New Roman"/>
          <w:sz w:val="24"/>
          <w:szCs w:val="24"/>
        </w:rPr>
        <w:t>/</w:t>
      </w:r>
      <w:r w:rsidRPr="006A36EC">
        <w:rPr>
          <w:rFonts w:ascii="Times New Roman" w:hAnsi="Times New Roman" w:cs="Times New Roman"/>
          <w:spacing w:val="-18"/>
          <w:sz w:val="24"/>
          <w:szCs w:val="24"/>
        </w:rPr>
        <w:t xml:space="preserve"> </w:t>
      </w:r>
      <w:r w:rsidRPr="006A36EC">
        <w:rPr>
          <w:rFonts w:ascii="Times New Roman" w:hAnsi="Times New Roman" w:cs="Times New Roman"/>
          <w:sz w:val="24"/>
          <w:szCs w:val="24"/>
        </w:rPr>
        <w:t>CPF</w:t>
      </w:r>
    </w:p>
    <w:p w14:paraId="00CF7F74" w14:textId="77777777" w:rsidR="00B133E8" w:rsidRPr="006A36EC" w:rsidRDefault="00B133E8" w:rsidP="00F54CC0">
      <w:pPr>
        <w:pStyle w:val="Corpodetexto"/>
        <w:spacing w:before="0" w:line="360" w:lineRule="auto"/>
        <w:jc w:val="both"/>
        <w:rPr>
          <w:rFonts w:ascii="Times New Roman" w:hAnsi="Times New Roman" w:cs="Times New Roman"/>
          <w:sz w:val="24"/>
          <w:szCs w:val="24"/>
        </w:rPr>
        <w:sectPr w:rsidR="00B133E8" w:rsidRPr="006A36EC" w:rsidSect="00C04EE3">
          <w:pgSz w:w="11900" w:h="16840"/>
          <w:pgMar w:top="1304" w:right="851" w:bottom="1304" w:left="851" w:header="542" w:footer="829" w:gutter="0"/>
          <w:cols w:space="720"/>
        </w:sectPr>
      </w:pPr>
    </w:p>
    <w:p w14:paraId="33592DD4" w14:textId="3CFAC307" w:rsidR="00B133E8" w:rsidRDefault="00FD404C" w:rsidP="00F54CC0">
      <w:pPr>
        <w:pStyle w:val="Corpodetexto"/>
        <w:spacing w:before="0" w:line="360" w:lineRule="auto"/>
        <w:jc w:val="center"/>
        <w:rPr>
          <w:rFonts w:ascii="Times New Roman" w:hAnsi="Times New Roman" w:cs="Times New Roman"/>
          <w:b/>
          <w:sz w:val="24"/>
          <w:szCs w:val="24"/>
        </w:rPr>
      </w:pPr>
      <w:r w:rsidRPr="006A36EC">
        <w:rPr>
          <w:rFonts w:ascii="Times New Roman" w:hAnsi="Times New Roman" w:cs="Times New Roman"/>
          <w:b/>
          <w:sz w:val="24"/>
          <w:szCs w:val="24"/>
        </w:rPr>
        <w:t>ANEXO VI</w:t>
      </w:r>
    </w:p>
    <w:p w14:paraId="51F5222C" w14:textId="0D42099C" w:rsidR="00B133E8" w:rsidRPr="006A36EC" w:rsidRDefault="00FD404C" w:rsidP="00F54CC0">
      <w:pPr>
        <w:pStyle w:val="Corpodetexto"/>
        <w:spacing w:before="0" w:line="360" w:lineRule="auto"/>
        <w:jc w:val="center"/>
        <w:rPr>
          <w:rFonts w:ascii="Times New Roman" w:hAnsi="Times New Roman" w:cs="Times New Roman"/>
          <w:b/>
          <w:sz w:val="24"/>
          <w:szCs w:val="24"/>
        </w:rPr>
      </w:pPr>
      <w:r w:rsidRPr="006A36EC">
        <w:rPr>
          <w:rFonts w:ascii="Times New Roman" w:hAnsi="Times New Roman" w:cs="Times New Roman"/>
          <w:b/>
          <w:sz w:val="24"/>
          <w:szCs w:val="24"/>
        </w:rPr>
        <w:t xml:space="preserve">MINUTA </w:t>
      </w:r>
      <w:r w:rsidR="00C15D12" w:rsidRPr="006A36EC">
        <w:rPr>
          <w:rFonts w:ascii="Times New Roman" w:hAnsi="Times New Roman" w:cs="Times New Roman"/>
          <w:b/>
          <w:sz w:val="24"/>
          <w:szCs w:val="24"/>
        </w:rPr>
        <w:t xml:space="preserve">ACORDO </w:t>
      </w:r>
      <w:r w:rsidR="00C15D12" w:rsidRPr="008E207D">
        <w:rPr>
          <w:rFonts w:ascii="Times New Roman" w:hAnsi="Times New Roman" w:cs="Times New Roman"/>
          <w:b/>
          <w:sz w:val="24"/>
          <w:szCs w:val="24"/>
        </w:rPr>
        <w:t>COOPERAÇÃO</w:t>
      </w:r>
      <w:r w:rsidRPr="008E207D">
        <w:rPr>
          <w:rFonts w:ascii="Times New Roman" w:hAnsi="Times New Roman" w:cs="Times New Roman"/>
          <w:b/>
          <w:sz w:val="24"/>
          <w:szCs w:val="24"/>
        </w:rPr>
        <w:t xml:space="preserve"> Nº </w:t>
      </w:r>
      <w:proofErr w:type="spellStart"/>
      <w:r w:rsidR="006C4143">
        <w:rPr>
          <w:rFonts w:ascii="Times New Roman" w:hAnsi="Times New Roman" w:cs="Times New Roman"/>
          <w:b/>
          <w:sz w:val="24"/>
          <w:szCs w:val="24"/>
        </w:rPr>
        <w:t>xx</w:t>
      </w:r>
      <w:proofErr w:type="spellEnd"/>
      <w:r w:rsidR="006C4143">
        <w:rPr>
          <w:rFonts w:ascii="Times New Roman" w:hAnsi="Times New Roman" w:cs="Times New Roman"/>
          <w:b/>
          <w:sz w:val="24"/>
          <w:szCs w:val="24"/>
        </w:rPr>
        <w:t>/</w:t>
      </w:r>
      <w:r w:rsidRPr="008E207D">
        <w:rPr>
          <w:rFonts w:ascii="Times New Roman" w:hAnsi="Times New Roman" w:cs="Times New Roman"/>
          <w:b/>
          <w:sz w:val="24"/>
          <w:szCs w:val="24"/>
        </w:rPr>
        <w:t>20</w:t>
      </w:r>
      <w:r w:rsidR="008E207D" w:rsidRPr="008E207D">
        <w:rPr>
          <w:rFonts w:ascii="Times New Roman" w:hAnsi="Times New Roman" w:cs="Times New Roman"/>
          <w:b/>
          <w:sz w:val="24"/>
          <w:szCs w:val="24"/>
        </w:rPr>
        <w:t>2</w:t>
      </w:r>
      <w:r w:rsidR="004A033B">
        <w:rPr>
          <w:rFonts w:ascii="Times New Roman" w:hAnsi="Times New Roman" w:cs="Times New Roman"/>
          <w:b/>
          <w:sz w:val="24"/>
          <w:szCs w:val="24"/>
        </w:rPr>
        <w:t>4</w:t>
      </w:r>
    </w:p>
    <w:p w14:paraId="0976C295" w14:textId="309F0AA4" w:rsidR="00B133E8" w:rsidRPr="006A36EC" w:rsidRDefault="00C15D12" w:rsidP="004A033B">
      <w:pPr>
        <w:pStyle w:val="Corpodetexto"/>
        <w:spacing w:before="0" w:line="360" w:lineRule="auto"/>
        <w:ind w:left="3828"/>
        <w:jc w:val="both"/>
        <w:rPr>
          <w:rFonts w:ascii="Times New Roman" w:hAnsi="Times New Roman" w:cs="Times New Roman"/>
          <w:b/>
          <w:sz w:val="24"/>
          <w:szCs w:val="24"/>
        </w:rPr>
      </w:pPr>
      <w:r w:rsidRPr="006A36EC">
        <w:rPr>
          <w:rFonts w:ascii="Times New Roman" w:hAnsi="Times New Roman" w:cs="Times New Roman"/>
          <w:b/>
          <w:sz w:val="24"/>
          <w:szCs w:val="24"/>
        </w:rPr>
        <w:t>ACORDO COOPERAÇÃO</w:t>
      </w:r>
      <w:r w:rsidR="00FD404C" w:rsidRPr="006A36EC">
        <w:rPr>
          <w:rFonts w:ascii="Times New Roman" w:hAnsi="Times New Roman" w:cs="Times New Roman"/>
          <w:b/>
          <w:sz w:val="24"/>
          <w:szCs w:val="24"/>
        </w:rPr>
        <w:t xml:space="preserve"> QUE CELEBRAM ENTRE SI O MUNICÍPIO DE </w:t>
      </w:r>
      <w:r w:rsidR="00C739E4" w:rsidRPr="006A36EC">
        <w:rPr>
          <w:rFonts w:ascii="Times New Roman" w:hAnsi="Times New Roman" w:cs="Times New Roman"/>
          <w:b/>
          <w:sz w:val="24"/>
          <w:szCs w:val="24"/>
        </w:rPr>
        <w:t>ANCHIETA</w:t>
      </w:r>
      <w:r w:rsidRPr="006A36EC">
        <w:rPr>
          <w:rFonts w:ascii="Times New Roman" w:hAnsi="Times New Roman" w:cs="Times New Roman"/>
          <w:b/>
          <w:sz w:val="24"/>
          <w:szCs w:val="24"/>
        </w:rPr>
        <w:t xml:space="preserve"> </w:t>
      </w:r>
      <w:r w:rsidR="00FD404C" w:rsidRPr="006A36EC">
        <w:rPr>
          <w:rFonts w:ascii="Times New Roman" w:hAnsi="Times New Roman" w:cs="Times New Roman"/>
          <w:b/>
          <w:sz w:val="24"/>
          <w:szCs w:val="24"/>
        </w:rPr>
        <w:t xml:space="preserve">E A ORGANIZAÇÃO </w:t>
      </w:r>
      <w:r w:rsidR="00FD404C" w:rsidRPr="006A36EC">
        <w:rPr>
          <w:rFonts w:ascii="Times New Roman" w:hAnsi="Times New Roman" w:cs="Times New Roman"/>
          <w:b/>
          <w:spacing w:val="2"/>
          <w:sz w:val="24"/>
          <w:szCs w:val="24"/>
        </w:rPr>
        <w:t xml:space="preserve">DA </w:t>
      </w:r>
      <w:r w:rsidR="00FD404C" w:rsidRPr="006A36EC">
        <w:rPr>
          <w:rFonts w:ascii="Times New Roman" w:hAnsi="Times New Roman" w:cs="Times New Roman"/>
          <w:b/>
          <w:sz w:val="24"/>
          <w:szCs w:val="24"/>
        </w:rPr>
        <w:t>SOCIEDADE</w:t>
      </w:r>
      <w:r w:rsidR="00FD404C" w:rsidRPr="006A36EC">
        <w:rPr>
          <w:rFonts w:ascii="Times New Roman" w:hAnsi="Times New Roman" w:cs="Times New Roman"/>
          <w:b/>
          <w:spacing w:val="-7"/>
          <w:sz w:val="24"/>
          <w:szCs w:val="24"/>
        </w:rPr>
        <w:t xml:space="preserve"> </w:t>
      </w:r>
      <w:r w:rsidR="00FD404C" w:rsidRPr="006A36EC">
        <w:rPr>
          <w:rFonts w:ascii="Times New Roman" w:hAnsi="Times New Roman" w:cs="Times New Roman"/>
          <w:b/>
          <w:sz w:val="24"/>
          <w:szCs w:val="24"/>
        </w:rPr>
        <w:t>CIVIL</w:t>
      </w:r>
      <w:r w:rsidR="007573CC">
        <w:rPr>
          <w:rFonts w:ascii="Times New Roman" w:hAnsi="Times New Roman" w:cs="Times New Roman"/>
          <w:b/>
          <w:spacing w:val="-2"/>
          <w:sz w:val="24"/>
          <w:szCs w:val="24"/>
        </w:rPr>
        <w:t>.</w:t>
      </w:r>
    </w:p>
    <w:p w14:paraId="025774E2" w14:textId="2CD87FE1" w:rsidR="00B133E8" w:rsidRDefault="00C739E4" w:rsidP="00F54CC0">
      <w:pPr>
        <w:pStyle w:val="Corpodetexto"/>
        <w:spacing w:before="0" w:line="360" w:lineRule="auto"/>
        <w:ind w:left="142"/>
        <w:jc w:val="both"/>
        <w:rPr>
          <w:rFonts w:ascii="Times New Roman" w:hAnsi="Times New Roman" w:cs="Times New Roman"/>
          <w:sz w:val="24"/>
          <w:szCs w:val="24"/>
        </w:rPr>
      </w:pPr>
      <w:r w:rsidRPr="006A36EC">
        <w:rPr>
          <w:rFonts w:ascii="Times New Roman" w:hAnsi="Times New Roman" w:cs="Times New Roman"/>
          <w:sz w:val="24"/>
          <w:szCs w:val="24"/>
        </w:rPr>
        <w:t xml:space="preserve">O MUNICÍPIO DE ANCHIETA, Estado de Santa Catarina, pessoa jurídica de direito público interno, inscrito no CNPJ nº 83.024.687.0001/22, com sede na Avenida Anchieta, nº 838, centro, Anchieta, Estado de Santa Catarina, representado pelo Prefeito Municipal, o Sr. Ivan José </w:t>
      </w:r>
      <w:proofErr w:type="spellStart"/>
      <w:r w:rsidRPr="006A36EC">
        <w:rPr>
          <w:rFonts w:ascii="Times New Roman" w:hAnsi="Times New Roman" w:cs="Times New Roman"/>
          <w:sz w:val="24"/>
          <w:szCs w:val="24"/>
        </w:rPr>
        <w:t>Canci</w:t>
      </w:r>
      <w:proofErr w:type="spellEnd"/>
      <w:r w:rsidRPr="006A36EC">
        <w:rPr>
          <w:rFonts w:ascii="Times New Roman" w:hAnsi="Times New Roman" w:cs="Times New Roman"/>
          <w:sz w:val="24"/>
          <w:szCs w:val="24"/>
        </w:rPr>
        <w:t xml:space="preserve">, CPF nº </w:t>
      </w:r>
      <w:r w:rsidR="009106F4">
        <w:rPr>
          <w:rFonts w:ascii="Times New Roman" w:hAnsi="Times New Roman" w:cs="Times New Roman"/>
          <w:sz w:val="24"/>
          <w:szCs w:val="24"/>
        </w:rPr>
        <w:t>______________</w:t>
      </w:r>
      <w:r w:rsidRPr="006A36EC">
        <w:rPr>
          <w:rFonts w:ascii="Times New Roman" w:hAnsi="Times New Roman" w:cs="Times New Roman"/>
          <w:sz w:val="24"/>
          <w:szCs w:val="24"/>
        </w:rPr>
        <w:t xml:space="preserve">, residente e domiciliado </w:t>
      </w:r>
      <w:r w:rsidR="009106F4">
        <w:rPr>
          <w:rFonts w:ascii="Times New Roman" w:hAnsi="Times New Roman" w:cs="Times New Roman"/>
          <w:sz w:val="24"/>
          <w:szCs w:val="24"/>
        </w:rPr>
        <w:t>________________</w:t>
      </w:r>
      <w:r w:rsidRPr="006A36EC">
        <w:rPr>
          <w:rFonts w:ascii="Times New Roman" w:hAnsi="Times New Roman" w:cs="Times New Roman"/>
          <w:b/>
          <w:sz w:val="24"/>
          <w:szCs w:val="24"/>
        </w:rPr>
        <w:t>,</w:t>
      </w:r>
      <w:r w:rsidR="00FD404C" w:rsidRPr="006A36EC">
        <w:rPr>
          <w:rFonts w:ascii="Times New Roman" w:hAnsi="Times New Roman" w:cs="Times New Roman"/>
          <w:b/>
          <w:sz w:val="24"/>
          <w:szCs w:val="24"/>
        </w:rPr>
        <w:t xml:space="preserve"> </w:t>
      </w:r>
      <w:r w:rsidR="00FD404C" w:rsidRPr="006A36EC">
        <w:rPr>
          <w:rFonts w:ascii="Times New Roman" w:hAnsi="Times New Roman" w:cs="Times New Roman"/>
          <w:sz w:val="24"/>
          <w:szCs w:val="24"/>
        </w:rPr>
        <w:t>doravante denominado partícipe</w:t>
      </w:r>
      <w:r w:rsidR="00FD404C" w:rsidRPr="006A36EC">
        <w:rPr>
          <w:rFonts w:ascii="Times New Roman" w:hAnsi="Times New Roman" w:cs="Times New Roman"/>
          <w:spacing w:val="21"/>
          <w:sz w:val="24"/>
          <w:szCs w:val="24"/>
        </w:rPr>
        <w:t xml:space="preserve"> </w:t>
      </w:r>
      <w:r w:rsidR="00FD404C" w:rsidRPr="006A36EC">
        <w:rPr>
          <w:rFonts w:ascii="Times New Roman" w:hAnsi="Times New Roman" w:cs="Times New Roman"/>
          <w:sz w:val="24"/>
          <w:szCs w:val="24"/>
        </w:rPr>
        <w:t>e</w:t>
      </w:r>
      <w:r w:rsidR="00FD404C" w:rsidRPr="006A36EC">
        <w:rPr>
          <w:rFonts w:ascii="Times New Roman" w:hAnsi="Times New Roman" w:cs="Times New Roman"/>
          <w:spacing w:val="21"/>
          <w:sz w:val="24"/>
          <w:szCs w:val="24"/>
        </w:rPr>
        <w:t xml:space="preserve"> </w:t>
      </w:r>
      <w:r w:rsidR="00FD404C" w:rsidRPr="006A36EC">
        <w:rPr>
          <w:rFonts w:ascii="Times New Roman" w:hAnsi="Times New Roman" w:cs="Times New Roman"/>
          <w:sz w:val="24"/>
          <w:szCs w:val="24"/>
        </w:rPr>
        <w:t>a</w:t>
      </w:r>
      <w:r w:rsidR="00FD404C" w:rsidRPr="006A36EC">
        <w:rPr>
          <w:rFonts w:ascii="Times New Roman" w:hAnsi="Times New Roman" w:cs="Times New Roman"/>
          <w:spacing w:val="21"/>
          <w:sz w:val="24"/>
          <w:szCs w:val="24"/>
        </w:rPr>
        <w:t xml:space="preserve"> </w:t>
      </w:r>
      <w:r w:rsidR="00FD404C" w:rsidRPr="006A36EC">
        <w:rPr>
          <w:rFonts w:ascii="Times New Roman" w:hAnsi="Times New Roman" w:cs="Times New Roman"/>
          <w:b/>
          <w:sz w:val="24"/>
          <w:szCs w:val="24"/>
        </w:rPr>
        <w:t>ORGANIZAÇÃO</w:t>
      </w:r>
      <w:r w:rsidR="00FD404C" w:rsidRPr="006A36EC">
        <w:rPr>
          <w:rFonts w:ascii="Times New Roman" w:hAnsi="Times New Roman" w:cs="Times New Roman"/>
          <w:b/>
          <w:spacing w:val="26"/>
          <w:sz w:val="24"/>
          <w:szCs w:val="24"/>
        </w:rPr>
        <w:t xml:space="preserve"> </w:t>
      </w:r>
      <w:r w:rsidR="00FD404C" w:rsidRPr="006A36EC">
        <w:rPr>
          <w:rFonts w:ascii="Times New Roman" w:hAnsi="Times New Roman" w:cs="Times New Roman"/>
          <w:b/>
          <w:spacing w:val="2"/>
          <w:sz w:val="24"/>
          <w:szCs w:val="24"/>
        </w:rPr>
        <w:t>DA</w:t>
      </w:r>
      <w:r w:rsidR="00FD404C" w:rsidRPr="006A36EC">
        <w:rPr>
          <w:rFonts w:ascii="Times New Roman" w:hAnsi="Times New Roman" w:cs="Times New Roman"/>
          <w:b/>
          <w:spacing w:val="11"/>
          <w:sz w:val="24"/>
          <w:szCs w:val="24"/>
        </w:rPr>
        <w:t xml:space="preserve"> </w:t>
      </w:r>
      <w:r w:rsidR="00FD404C" w:rsidRPr="006A36EC">
        <w:rPr>
          <w:rFonts w:ascii="Times New Roman" w:hAnsi="Times New Roman" w:cs="Times New Roman"/>
          <w:b/>
          <w:sz w:val="24"/>
          <w:szCs w:val="24"/>
        </w:rPr>
        <w:t>SOCIEDADE</w:t>
      </w:r>
      <w:r w:rsidR="00FD404C" w:rsidRPr="006A36EC">
        <w:rPr>
          <w:rFonts w:ascii="Times New Roman" w:hAnsi="Times New Roman" w:cs="Times New Roman"/>
          <w:b/>
          <w:spacing w:val="21"/>
          <w:sz w:val="24"/>
          <w:szCs w:val="24"/>
        </w:rPr>
        <w:t xml:space="preserve"> </w:t>
      </w:r>
      <w:r w:rsidR="00FD404C" w:rsidRPr="006A36EC">
        <w:rPr>
          <w:rFonts w:ascii="Times New Roman" w:hAnsi="Times New Roman" w:cs="Times New Roman"/>
          <w:b/>
          <w:sz w:val="24"/>
          <w:szCs w:val="24"/>
        </w:rPr>
        <w:t>CIVIL</w:t>
      </w:r>
      <w:r w:rsidR="00FD404C" w:rsidRPr="006A36EC">
        <w:rPr>
          <w:rFonts w:ascii="Times New Roman" w:hAnsi="Times New Roman" w:cs="Times New Roman"/>
          <w:sz w:val="24"/>
          <w:szCs w:val="24"/>
        </w:rPr>
        <w:t>,</w:t>
      </w:r>
      <w:r w:rsidR="00FD404C" w:rsidRPr="006A36EC">
        <w:rPr>
          <w:rFonts w:ascii="Times New Roman" w:hAnsi="Times New Roman" w:cs="Times New Roman"/>
          <w:spacing w:val="21"/>
          <w:sz w:val="24"/>
          <w:szCs w:val="24"/>
        </w:rPr>
        <w:t xml:space="preserve"> </w:t>
      </w:r>
      <w:r w:rsidR="00FD404C" w:rsidRPr="006A36EC">
        <w:rPr>
          <w:rFonts w:ascii="Times New Roman" w:hAnsi="Times New Roman" w:cs="Times New Roman"/>
          <w:sz w:val="24"/>
          <w:szCs w:val="24"/>
        </w:rPr>
        <w:t>inscrita</w:t>
      </w:r>
      <w:r w:rsidR="00FD404C" w:rsidRPr="006A36EC">
        <w:rPr>
          <w:rFonts w:ascii="Times New Roman" w:hAnsi="Times New Roman" w:cs="Times New Roman"/>
          <w:spacing w:val="21"/>
          <w:sz w:val="24"/>
          <w:szCs w:val="24"/>
        </w:rPr>
        <w:t xml:space="preserve"> </w:t>
      </w:r>
      <w:r w:rsidR="00FD404C" w:rsidRPr="006A36EC">
        <w:rPr>
          <w:rFonts w:ascii="Times New Roman" w:hAnsi="Times New Roman" w:cs="Times New Roman"/>
          <w:sz w:val="24"/>
          <w:szCs w:val="24"/>
        </w:rPr>
        <w:t>no</w:t>
      </w:r>
      <w:r w:rsidR="00FD404C" w:rsidRPr="006A36EC">
        <w:rPr>
          <w:rFonts w:ascii="Times New Roman" w:hAnsi="Times New Roman" w:cs="Times New Roman"/>
          <w:spacing w:val="21"/>
          <w:sz w:val="24"/>
          <w:szCs w:val="24"/>
        </w:rPr>
        <w:t xml:space="preserve"> </w:t>
      </w:r>
      <w:r w:rsidR="00FD404C" w:rsidRPr="006A36EC">
        <w:rPr>
          <w:rFonts w:ascii="Times New Roman" w:hAnsi="Times New Roman" w:cs="Times New Roman"/>
          <w:sz w:val="24"/>
          <w:szCs w:val="24"/>
        </w:rPr>
        <w:t>CNPJ</w:t>
      </w:r>
      <w:r w:rsidR="00FD404C" w:rsidRPr="006A36EC">
        <w:rPr>
          <w:rFonts w:ascii="Times New Roman" w:hAnsi="Times New Roman" w:cs="Times New Roman"/>
          <w:spacing w:val="23"/>
          <w:sz w:val="24"/>
          <w:szCs w:val="24"/>
        </w:rPr>
        <w:t xml:space="preserve"> </w:t>
      </w:r>
      <w:r w:rsidR="00FD404C" w:rsidRPr="006A36EC">
        <w:rPr>
          <w:rFonts w:ascii="Times New Roman" w:hAnsi="Times New Roman" w:cs="Times New Roman"/>
          <w:sz w:val="24"/>
          <w:szCs w:val="24"/>
        </w:rPr>
        <w:t>sob</w:t>
      </w:r>
      <w:r w:rsidR="00FD404C" w:rsidRPr="006A36EC">
        <w:rPr>
          <w:rFonts w:ascii="Times New Roman" w:hAnsi="Times New Roman" w:cs="Times New Roman"/>
          <w:spacing w:val="21"/>
          <w:sz w:val="24"/>
          <w:szCs w:val="24"/>
        </w:rPr>
        <w:t xml:space="preserve"> </w:t>
      </w:r>
      <w:r w:rsidR="00FD404C" w:rsidRPr="006A36EC">
        <w:rPr>
          <w:rFonts w:ascii="Times New Roman" w:hAnsi="Times New Roman" w:cs="Times New Roman"/>
          <w:sz w:val="24"/>
          <w:szCs w:val="24"/>
        </w:rPr>
        <w:t>o</w:t>
      </w:r>
      <w:r w:rsidR="00FD404C" w:rsidRPr="006A36EC">
        <w:rPr>
          <w:rFonts w:ascii="Times New Roman" w:hAnsi="Times New Roman" w:cs="Times New Roman"/>
          <w:spacing w:val="21"/>
          <w:sz w:val="24"/>
          <w:szCs w:val="24"/>
        </w:rPr>
        <w:t xml:space="preserve"> </w:t>
      </w:r>
      <w:r w:rsidR="00FD404C" w:rsidRPr="006A36EC">
        <w:rPr>
          <w:rFonts w:ascii="Times New Roman" w:hAnsi="Times New Roman" w:cs="Times New Roman"/>
          <w:sz w:val="24"/>
          <w:szCs w:val="24"/>
        </w:rPr>
        <w:t>n.</w:t>
      </w:r>
      <w:r w:rsidR="00FD404C" w:rsidRPr="006A36EC">
        <w:rPr>
          <w:rFonts w:ascii="Times New Roman" w:hAnsi="Times New Roman" w:cs="Times New Roman"/>
          <w:sz w:val="24"/>
          <w:szCs w:val="24"/>
          <w:u w:val="single" w:color="000008"/>
        </w:rPr>
        <w:t xml:space="preserve"> </w:t>
      </w:r>
      <w:r w:rsidR="00FD404C" w:rsidRPr="006A36EC">
        <w:rPr>
          <w:rFonts w:ascii="Times New Roman" w:hAnsi="Times New Roman" w:cs="Times New Roman"/>
          <w:sz w:val="24"/>
          <w:szCs w:val="24"/>
          <w:u w:val="single" w:color="000008"/>
        </w:rPr>
        <w:tab/>
      </w:r>
      <w:r w:rsidR="00FD404C" w:rsidRPr="006A36EC">
        <w:rPr>
          <w:rFonts w:ascii="Times New Roman" w:hAnsi="Times New Roman" w:cs="Times New Roman"/>
          <w:sz w:val="24"/>
          <w:szCs w:val="24"/>
        </w:rPr>
        <w:t>_,</w:t>
      </w:r>
      <w:r w:rsidR="00FD404C" w:rsidRPr="006A36EC">
        <w:rPr>
          <w:rFonts w:ascii="Times New Roman" w:hAnsi="Times New Roman" w:cs="Times New Roman"/>
          <w:spacing w:val="21"/>
          <w:sz w:val="24"/>
          <w:szCs w:val="24"/>
        </w:rPr>
        <w:t xml:space="preserve"> </w:t>
      </w:r>
      <w:r w:rsidR="00FD404C" w:rsidRPr="006A36EC">
        <w:rPr>
          <w:rFonts w:ascii="Times New Roman" w:hAnsi="Times New Roman" w:cs="Times New Roman"/>
          <w:sz w:val="24"/>
          <w:szCs w:val="24"/>
        </w:rPr>
        <w:t>com</w:t>
      </w:r>
      <w:r w:rsidR="00FD404C" w:rsidRPr="006A36EC">
        <w:rPr>
          <w:rFonts w:ascii="Times New Roman" w:hAnsi="Times New Roman" w:cs="Times New Roman"/>
          <w:w w:val="99"/>
          <w:sz w:val="24"/>
          <w:szCs w:val="24"/>
        </w:rPr>
        <w:t xml:space="preserve"> </w:t>
      </w:r>
      <w:r w:rsidR="00FD404C" w:rsidRPr="006A36EC">
        <w:rPr>
          <w:rFonts w:ascii="Times New Roman" w:hAnsi="Times New Roman" w:cs="Times New Roman"/>
          <w:sz w:val="24"/>
          <w:szCs w:val="24"/>
        </w:rPr>
        <w:t>sede</w:t>
      </w:r>
      <w:r w:rsidR="00FD404C" w:rsidRPr="006A36EC">
        <w:rPr>
          <w:rFonts w:ascii="Times New Roman" w:hAnsi="Times New Roman" w:cs="Times New Roman"/>
          <w:spacing w:val="40"/>
          <w:sz w:val="24"/>
          <w:szCs w:val="24"/>
        </w:rPr>
        <w:t xml:space="preserve"> </w:t>
      </w:r>
      <w:r w:rsidR="00FD404C" w:rsidRPr="006A36EC">
        <w:rPr>
          <w:rFonts w:ascii="Times New Roman" w:hAnsi="Times New Roman" w:cs="Times New Roman"/>
          <w:sz w:val="24"/>
          <w:szCs w:val="24"/>
        </w:rPr>
        <w:t>em</w:t>
      </w:r>
      <w:r w:rsidR="00FD404C" w:rsidRPr="006A36EC">
        <w:rPr>
          <w:rFonts w:ascii="Times New Roman" w:hAnsi="Times New Roman" w:cs="Times New Roman"/>
          <w:sz w:val="24"/>
          <w:szCs w:val="24"/>
          <w:u w:val="single" w:color="000008"/>
        </w:rPr>
        <w:t xml:space="preserve"> </w:t>
      </w:r>
      <w:r w:rsidR="00FD404C" w:rsidRPr="006A36EC">
        <w:rPr>
          <w:rFonts w:ascii="Times New Roman" w:hAnsi="Times New Roman" w:cs="Times New Roman"/>
          <w:sz w:val="24"/>
          <w:szCs w:val="24"/>
          <w:u w:val="single" w:color="000008"/>
        </w:rPr>
        <w:tab/>
      </w:r>
      <w:r w:rsidR="00FD404C" w:rsidRPr="006A36EC">
        <w:rPr>
          <w:rFonts w:ascii="Times New Roman" w:hAnsi="Times New Roman" w:cs="Times New Roman"/>
          <w:sz w:val="24"/>
          <w:szCs w:val="24"/>
        </w:rPr>
        <w:t>,</w:t>
      </w:r>
      <w:r w:rsidR="00FD404C" w:rsidRPr="006A36EC">
        <w:rPr>
          <w:rFonts w:ascii="Times New Roman" w:hAnsi="Times New Roman" w:cs="Times New Roman"/>
          <w:spacing w:val="41"/>
          <w:sz w:val="24"/>
          <w:szCs w:val="24"/>
        </w:rPr>
        <w:t xml:space="preserve"> </w:t>
      </w:r>
      <w:r w:rsidR="00FD404C" w:rsidRPr="006A36EC">
        <w:rPr>
          <w:rFonts w:ascii="Times New Roman" w:hAnsi="Times New Roman" w:cs="Times New Roman"/>
          <w:sz w:val="24"/>
          <w:szCs w:val="24"/>
        </w:rPr>
        <w:t>representada</w:t>
      </w:r>
      <w:r w:rsidR="00FD404C" w:rsidRPr="006A36EC">
        <w:rPr>
          <w:rFonts w:ascii="Times New Roman" w:hAnsi="Times New Roman" w:cs="Times New Roman"/>
          <w:spacing w:val="39"/>
          <w:sz w:val="24"/>
          <w:szCs w:val="24"/>
        </w:rPr>
        <w:t xml:space="preserve"> </w:t>
      </w:r>
      <w:r w:rsidR="00FD404C" w:rsidRPr="006A36EC">
        <w:rPr>
          <w:rFonts w:ascii="Times New Roman" w:hAnsi="Times New Roman" w:cs="Times New Roman"/>
          <w:sz w:val="24"/>
          <w:szCs w:val="24"/>
        </w:rPr>
        <w:t>por</w:t>
      </w:r>
      <w:r w:rsidR="00FD404C" w:rsidRPr="006A36EC">
        <w:rPr>
          <w:rFonts w:ascii="Times New Roman" w:hAnsi="Times New Roman" w:cs="Times New Roman"/>
          <w:sz w:val="24"/>
          <w:szCs w:val="24"/>
          <w:u w:val="single" w:color="000008"/>
        </w:rPr>
        <w:t xml:space="preserve"> </w:t>
      </w:r>
      <w:r w:rsidR="00FD404C" w:rsidRPr="006A36EC">
        <w:rPr>
          <w:rFonts w:ascii="Times New Roman" w:hAnsi="Times New Roman" w:cs="Times New Roman"/>
          <w:sz w:val="24"/>
          <w:szCs w:val="24"/>
          <w:u w:val="single" w:color="000008"/>
        </w:rPr>
        <w:tab/>
      </w:r>
      <w:r w:rsidR="00FD404C" w:rsidRPr="006A36EC">
        <w:rPr>
          <w:rFonts w:ascii="Times New Roman" w:hAnsi="Times New Roman" w:cs="Times New Roman"/>
          <w:sz w:val="24"/>
          <w:szCs w:val="24"/>
        </w:rPr>
        <w:t>,</w:t>
      </w:r>
      <w:r w:rsidR="00FD404C" w:rsidRPr="006A36EC">
        <w:rPr>
          <w:rFonts w:ascii="Times New Roman" w:hAnsi="Times New Roman" w:cs="Times New Roman"/>
          <w:spacing w:val="42"/>
          <w:sz w:val="24"/>
          <w:szCs w:val="24"/>
        </w:rPr>
        <w:t xml:space="preserve"> </w:t>
      </w:r>
      <w:r w:rsidR="00FD404C" w:rsidRPr="006A36EC">
        <w:rPr>
          <w:rFonts w:ascii="Times New Roman" w:hAnsi="Times New Roman" w:cs="Times New Roman"/>
          <w:sz w:val="24"/>
          <w:szCs w:val="24"/>
        </w:rPr>
        <w:t>CPF</w:t>
      </w:r>
      <w:r w:rsidR="00FD404C" w:rsidRPr="006A36EC">
        <w:rPr>
          <w:rFonts w:ascii="Times New Roman" w:hAnsi="Times New Roman" w:cs="Times New Roman"/>
          <w:spacing w:val="43"/>
          <w:sz w:val="24"/>
          <w:szCs w:val="24"/>
        </w:rPr>
        <w:t xml:space="preserve"> </w:t>
      </w:r>
      <w:proofErr w:type="gramStart"/>
      <w:r w:rsidR="00FD404C" w:rsidRPr="006A36EC">
        <w:rPr>
          <w:rFonts w:ascii="Times New Roman" w:hAnsi="Times New Roman" w:cs="Times New Roman"/>
          <w:sz w:val="24"/>
          <w:szCs w:val="24"/>
        </w:rPr>
        <w:t>_</w:t>
      </w:r>
      <w:r w:rsidR="00FD404C" w:rsidRPr="006A36EC">
        <w:rPr>
          <w:rFonts w:ascii="Times New Roman" w:hAnsi="Times New Roman" w:cs="Times New Roman"/>
          <w:sz w:val="24"/>
          <w:szCs w:val="24"/>
          <w:u w:val="single" w:color="000008"/>
        </w:rPr>
        <w:t xml:space="preserve"> </w:t>
      </w:r>
      <w:r w:rsidR="00FD404C" w:rsidRPr="006A36EC">
        <w:rPr>
          <w:rFonts w:ascii="Times New Roman" w:hAnsi="Times New Roman" w:cs="Times New Roman"/>
          <w:sz w:val="24"/>
          <w:szCs w:val="24"/>
        </w:rPr>
        <w:t>,</w:t>
      </w:r>
      <w:proofErr w:type="gramEnd"/>
      <w:r w:rsidR="00FD404C" w:rsidRPr="006A36EC">
        <w:rPr>
          <w:rFonts w:ascii="Times New Roman" w:hAnsi="Times New Roman" w:cs="Times New Roman"/>
          <w:spacing w:val="36"/>
          <w:sz w:val="24"/>
          <w:szCs w:val="24"/>
        </w:rPr>
        <w:t xml:space="preserve"> </w:t>
      </w:r>
      <w:r w:rsidR="00FD404C" w:rsidRPr="006A36EC">
        <w:rPr>
          <w:rFonts w:ascii="Times New Roman" w:hAnsi="Times New Roman" w:cs="Times New Roman"/>
          <w:sz w:val="24"/>
          <w:szCs w:val="24"/>
        </w:rPr>
        <w:t>doravante</w:t>
      </w:r>
      <w:r w:rsidR="00FD404C" w:rsidRPr="006A36EC">
        <w:rPr>
          <w:rFonts w:ascii="Times New Roman" w:hAnsi="Times New Roman" w:cs="Times New Roman"/>
          <w:spacing w:val="38"/>
          <w:sz w:val="24"/>
          <w:szCs w:val="24"/>
        </w:rPr>
        <w:t xml:space="preserve"> </w:t>
      </w:r>
      <w:r w:rsidR="00FD404C" w:rsidRPr="006A36EC">
        <w:rPr>
          <w:rFonts w:ascii="Times New Roman" w:hAnsi="Times New Roman" w:cs="Times New Roman"/>
          <w:sz w:val="24"/>
          <w:szCs w:val="24"/>
        </w:rPr>
        <w:t>denominado</w:t>
      </w:r>
      <w:r w:rsidR="00FD404C" w:rsidRPr="006A36EC">
        <w:rPr>
          <w:rFonts w:ascii="Times New Roman" w:hAnsi="Times New Roman" w:cs="Times New Roman"/>
          <w:w w:val="99"/>
          <w:sz w:val="24"/>
          <w:szCs w:val="24"/>
        </w:rPr>
        <w:t xml:space="preserve"> </w:t>
      </w:r>
      <w:r w:rsidR="00FD404C" w:rsidRPr="006A36EC">
        <w:rPr>
          <w:rFonts w:ascii="Times New Roman" w:hAnsi="Times New Roman" w:cs="Times New Roman"/>
          <w:sz w:val="24"/>
          <w:szCs w:val="24"/>
        </w:rPr>
        <w:t>partícipe, em observância às disposições da Lei Federal n. 13.019, de 31 de julho de 2014</w:t>
      </w:r>
      <w:r w:rsidR="004A158C" w:rsidRPr="006A36EC">
        <w:rPr>
          <w:rFonts w:ascii="Times New Roman" w:hAnsi="Times New Roman" w:cs="Times New Roman"/>
          <w:sz w:val="24"/>
          <w:szCs w:val="24"/>
        </w:rPr>
        <w:t xml:space="preserve">, </w:t>
      </w:r>
      <w:r w:rsidR="00FD404C" w:rsidRPr="006A36EC">
        <w:rPr>
          <w:rFonts w:ascii="Times New Roman" w:hAnsi="Times New Roman" w:cs="Times New Roman"/>
          <w:sz w:val="24"/>
          <w:szCs w:val="24"/>
        </w:rPr>
        <w:t>das Leis Orçamentárias vigentes</w:t>
      </w:r>
      <w:r w:rsidR="004A158C" w:rsidRPr="006A36EC">
        <w:rPr>
          <w:rFonts w:ascii="Times New Roman" w:hAnsi="Times New Roman" w:cs="Times New Roman"/>
          <w:sz w:val="24"/>
          <w:szCs w:val="24"/>
        </w:rPr>
        <w:t xml:space="preserve"> </w:t>
      </w:r>
      <w:r w:rsidR="001B4236">
        <w:rPr>
          <w:rFonts w:ascii="Times New Roman" w:hAnsi="Times New Roman" w:cs="Times New Roman"/>
          <w:sz w:val="24"/>
          <w:szCs w:val="24"/>
        </w:rPr>
        <w:t xml:space="preserve">e de Lei </w:t>
      </w:r>
      <w:r w:rsidR="001B4236" w:rsidRPr="001B4236">
        <w:rPr>
          <w:rFonts w:ascii="Times New Roman" w:hAnsi="Times New Roman" w:cs="Times New Roman"/>
          <w:sz w:val="24"/>
          <w:szCs w:val="24"/>
        </w:rPr>
        <w:t xml:space="preserve">nº </w:t>
      </w:r>
      <w:r w:rsidR="00432120">
        <w:rPr>
          <w:rFonts w:ascii="Times New Roman" w:hAnsi="Times New Roman" w:cs="Times New Roman"/>
          <w:sz w:val="24"/>
          <w:szCs w:val="24"/>
        </w:rPr>
        <w:t>2.845 e 2.848 de 2</w:t>
      </w:r>
      <w:r w:rsidR="009106F4">
        <w:rPr>
          <w:rFonts w:ascii="Times New Roman" w:hAnsi="Times New Roman" w:cs="Times New Roman"/>
          <w:sz w:val="24"/>
          <w:szCs w:val="24"/>
        </w:rPr>
        <w:t>024</w:t>
      </w:r>
      <w:r w:rsidR="004A158C" w:rsidRPr="001B4236">
        <w:rPr>
          <w:rFonts w:ascii="Times New Roman" w:hAnsi="Times New Roman" w:cs="Times New Roman"/>
          <w:sz w:val="24"/>
          <w:szCs w:val="24"/>
        </w:rPr>
        <w:t>,</w:t>
      </w:r>
      <w:r w:rsidR="004A158C" w:rsidRPr="006A36EC">
        <w:rPr>
          <w:rFonts w:ascii="Times New Roman" w:hAnsi="Times New Roman" w:cs="Times New Roman"/>
          <w:sz w:val="24"/>
          <w:szCs w:val="24"/>
        </w:rPr>
        <w:t xml:space="preserve"> </w:t>
      </w:r>
      <w:r w:rsidR="00FD404C" w:rsidRPr="006A36EC">
        <w:rPr>
          <w:rFonts w:ascii="Times New Roman" w:hAnsi="Times New Roman" w:cs="Times New Roman"/>
          <w:sz w:val="24"/>
          <w:szCs w:val="24"/>
        </w:rPr>
        <w:t xml:space="preserve">resolvem celebrar o presente </w:t>
      </w:r>
      <w:r w:rsidR="00C15D12" w:rsidRPr="006A36EC">
        <w:rPr>
          <w:rFonts w:ascii="Times New Roman" w:hAnsi="Times New Roman" w:cs="Times New Roman"/>
          <w:b/>
          <w:sz w:val="24"/>
          <w:szCs w:val="24"/>
        </w:rPr>
        <w:t>ACORDO DE COOPERAÇÃO</w:t>
      </w:r>
      <w:r w:rsidR="00FD404C" w:rsidRPr="006A36EC">
        <w:rPr>
          <w:rFonts w:ascii="Times New Roman" w:hAnsi="Times New Roman" w:cs="Times New Roman"/>
          <w:sz w:val="24"/>
          <w:szCs w:val="24"/>
        </w:rPr>
        <w:t>, mediante as cláusulas e condições a seguir</w:t>
      </w:r>
      <w:r w:rsidR="00FD404C" w:rsidRPr="006A36EC">
        <w:rPr>
          <w:rFonts w:ascii="Times New Roman" w:hAnsi="Times New Roman" w:cs="Times New Roman"/>
          <w:spacing w:val="-12"/>
          <w:sz w:val="24"/>
          <w:szCs w:val="24"/>
        </w:rPr>
        <w:t xml:space="preserve"> </w:t>
      </w:r>
      <w:r w:rsidR="00FD404C" w:rsidRPr="006A36EC">
        <w:rPr>
          <w:rFonts w:ascii="Times New Roman" w:hAnsi="Times New Roman" w:cs="Times New Roman"/>
          <w:sz w:val="24"/>
          <w:szCs w:val="24"/>
        </w:rPr>
        <w:t>enunciadas.</w:t>
      </w:r>
    </w:p>
    <w:p w14:paraId="42377370" w14:textId="77777777" w:rsidR="00814500" w:rsidRPr="006A36EC" w:rsidRDefault="00814500" w:rsidP="00F54CC0">
      <w:pPr>
        <w:pStyle w:val="Corpodetexto"/>
        <w:spacing w:before="0" w:line="360" w:lineRule="auto"/>
        <w:ind w:left="142"/>
        <w:jc w:val="both"/>
        <w:rPr>
          <w:rFonts w:ascii="Times New Roman" w:hAnsi="Times New Roman" w:cs="Times New Roman"/>
          <w:sz w:val="24"/>
          <w:szCs w:val="24"/>
        </w:rPr>
      </w:pPr>
    </w:p>
    <w:p w14:paraId="702BB0A1" w14:textId="77777777" w:rsidR="00B133E8" w:rsidRPr="006A36EC" w:rsidRDefault="00FD404C"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CLÁUSULA PRIMEIRA – DO OBJETO</w:t>
      </w:r>
    </w:p>
    <w:p w14:paraId="572408F9" w14:textId="7112AFE9" w:rsidR="00B133E8" w:rsidRPr="006A36EC" w:rsidRDefault="00C25A6A"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1.1</w:t>
      </w:r>
      <w:r w:rsidR="00FD404C" w:rsidRPr="006A36EC">
        <w:rPr>
          <w:rFonts w:ascii="Times New Roman" w:hAnsi="Times New Roman" w:cs="Times New Roman"/>
          <w:sz w:val="24"/>
          <w:szCs w:val="24"/>
        </w:rPr>
        <w:t xml:space="preserve">– Este </w:t>
      </w:r>
      <w:r w:rsidR="00C15D12" w:rsidRPr="006A36EC">
        <w:rPr>
          <w:rFonts w:ascii="Times New Roman" w:hAnsi="Times New Roman" w:cs="Times New Roman"/>
          <w:spacing w:val="-4"/>
          <w:sz w:val="24"/>
          <w:szCs w:val="24"/>
        </w:rPr>
        <w:t>Acordo de Cooperação</w:t>
      </w:r>
      <w:r w:rsidR="00FD404C" w:rsidRPr="006A36EC">
        <w:rPr>
          <w:rFonts w:ascii="Times New Roman" w:hAnsi="Times New Roman" w:cs="Times New Roman"/>
          <w:sz w:val="24"/>
          <w:szCs w:val="24"/>
        </w:rPr>
        <w:t xml:space="preserve">, decorrente do </w:t>
      </w:r>
      <w:r w:rsidR="00247F09" w:rsidRPr="006A36EC">
        <w:rPr>
          <w:rFonts w:ascii="Times New Roman" w:hAnsi="Times New Roman" w:cs="Times New Roman"/>
          <w:sz w:val="24"/>
          <w:szCs w:val="24"/>
        </w:rPr>
        <w:t>Edital de Acordo de Coop</w:t>
      </w:r>
      <w:r w:rsidR="008D28FE" w:rsidRPr="006A36EC">
        <w:rPr>
          <w:rFonts w:ascii="Times New Roman" w:hAnsi="Times New Roman" w:cs="Times New Roman"/>
          <w:sz w:val="24"/>
          <w:szCs w:val="24"/>
        </w:rPr>
        <w:t>eração Chamamento Público nº 00</w:t>
      </w:r>
      <w:r w:rsidR="009106F4">
        <w:rPr>
          <w:rFonts w:ascii="Times New Roman" w:hAnsi="Times New Roman" w:cs="Times New Roman"/>
          <w:sz w:val="24"/>
          <w:szCs w:val="24"/>
        </w:rPr>
        <w:t>1/2024</w:t>
      </w:r>
      <w:r w:rsidR="00FD404C" w:rsidRPr="006A36EC">
        <w:rPr>
          <w:rFonts w:ascii="Times New Roman" w:hAnsi="Times New Roman" w:cs="Times New Roman"/>
          <w:sz w:val="24"/>
          <w:szCs w:val="24"/>
        </w:rPr>
        <w:t>, tem por objeto a celebração, em regime de mútua cooperação, de parceria destinada à consecução de finalidades de interesse</w:t>
      </w:r>
      <w:r w:rsidR="008D28FE" w:rsidRPr="006A36EC">
        <w:rPr>
          <w:rFonts w:ascii="Times New Roman" w:hAnsi="Times New Roman" w:cs="Times New Roman"/>
          <w:sz w:val="24"/>
          <w:szCs w:val="24"/>
        </w:rPr>
        <w:t xml:space="preserve"> </w:t>
      </w:r>
      <w:r w:rsidR="0097721F" w:rsidRPr="006A36EC">
        <w:rPr>
          <w:rFonts w:ascii="Times New Roman" w:hAnsi="Times New Roman" w:cs="Times New Roman"/>
          <w:sz w:val="24"/>
          <w:szCs w:val="24"/>
        </w:rPr>
        <w:t>público e</w:t>
      </w:r>
      <w:r w:rsidR="00FD404C" w:rsidRPr="006A36EC">
        <w:rPr>
          <w:rFonts w:ascii="Times New Roman" w:hAnsi="Times New Roman" w:cs="Times New Roman"/>
          <w:sz w:val="24"/>
          <w:szCs w:val="24"/>
        </w:rPr>
        <w:t xml:space="preserve"> recíproco, </w:t>
      </w:r>
      <w:r w:rsidR="0097721F" w:rsidRPr="006A36EC">
        <w:rPr>
          <w:rFonts w:ascii="Times New Roman" w:hAnsi="Times New Roman" w:cs="Times New Roman"/>
          <w:sz w:val="24"/>
          <w:szCs w:val="24"/>
        </w:rPr>
        <w:t>mediante a</w:t>
      </w:r>
      <w:r w:rsidR="00FD404C" w:rsidRPr="006A36EC">
        <w:rPr>
          <w:rFonts w:ascii="Times New Roman" w:hAnsi="Times New Roman" w:cs="Times New Roman"/>
          <w:sz w:val="24"/>
          <w:szCs w:val="24"/>
        </w:rPr>
        <w:t xml:space="preserve"> realização d</w:t>
      </w:r>
      <w:r w:rsidR="00C15D12" w:rsidRPr="006A36EC">
        <w:rPr>
          <w:rFonts w:ascii="Times New Roman" w:hAnsi="Times New Roman" w:cs="Times New Roman"/>
          <w:sz w:val="24"/>
          <w:szCs w:val="24"/>
        </w:rPr>
        <w:t xml:space="preserve">e </w:t>
      </w:r>
      <w:r w:rsidR="00F60046" w:rsidRPr="006A36EC">
        <w:rPr>
          <w:rFonts w:ascii="Times New Roman" w:hAnsi="Times New Roman" w:cs="Times New Roman"/>
          <w:sz w:val="24"/>
          <w:szCs w:val="24"/>
        </w:rPr>
        <w:t>Cessão</w:t>
      </w:r>
      <w:r w:rsidR="00C15D12" w:rsidRPr="006A36EC">
        <w:rPr>
          <w:rFonts w:ascii="Times New Roman" w:hAnsi="Times New Roman" w:cs="Times New Roman"/>
          <w:sz w:val="24"/>
          <w:szCs w:val="24"/>
        </w:rPr>
        <w:t xml:space="preserve"> de Uso de Bens M</w:t>
      </w:r>
      <w:r w:rsidR="00AA312F">
        <w:rPr>
          <w:rFonts w:ascii="Times New Roman" w:hAnsi="Times New Roman" w:cs="Times New Roman"/>
          <w:sz w:val="24"/>
          <w:szCs w:val="24"/>
        </w:rPr>
        <w:t>ó</w:t>
      </w:r>
      <w:r w:rsidR="00C15D12" w:rsidRPr="006A36EC">
        <w:rPr>
          <w:rFonts w:ascii="Times New Roman" w:hAnsi="Times New Roman" w:cs="Times New Roman"/>
          <w:sz w:val="24"/>
          <w:szCs w:val="24"/>
        </w:rPr>
        <w:t xml:space="preserve">veis conforme </w:t>
      </w:r>
      <w:r w:rsidR="00C15D12" w:rsidRPr="00BD6C68">
        <w:rPr>
          <w:rFonts w:ascii="Times New Roman" w:hAnsi="Times New Roman" w:cs="Times New Roman"/>
          <w:color w:val="FF0000"/>
          <w:sz w:val="24"/>
          <w:szCs w:val="24"/>
        </w:rPr>
        <w:t xml:space="preserve">Lote </w:t>
      </w:r>
      <w:proofErr w:type="gramStart"/>
      <w:r w:rsidR="00C15D12" w:rsidRPr="00BD6C68">
        <w:rPr>
          <w:rFonts w:ascii="Times New Roman" w:hAnsi="Times New Roman" w:cs="Times New Roman"/>
          <w:color w:val="FF0000"/>
          <w:sz w:val="24"/>
          <w:szCs w:val="24"/>
        </w:rPr>
        <w:t>.....</w:t>
      </w:r>
      <w:proofErr w:type="gramEnd"/>
      <w:r w:rsidR="00FD404C" w:rsidRPr="00BD6C68">
        <w:rPr>
          <w:rFonts w:ascii="Times New Roman" w:hAnsi="Times New Roman" w:cs="Times New Roman"/>
          <w:color w:val="FF0000"/>
          <w:sz w:val="24"/>
          <w:szCs w:val="24"/>
        </w:rPr>
        <w:t>,</w:t>
      </w:r>
      <w:r w:rsidR="00FD404C" w:rsidRPr="00BD6C68">
        <w:rPr>
          <w:rFonts w:ascii="Times New Roman" w:hAnsi="Times New Roman" w:cs="Times New Roman"/>
          <w:color w:val="FF0000"/>
          <w:spacing w:val="47"/>
          <w:sz w:val="24"/>
          <w:szCs w:val="24"/>
        </w:rPr>
        <w:t xml:space="preserve"> </w:t>
      </w:r>
      <w:r w:rsidR="00FD404C" w:rsidRPr="006A36EC">
        <w:rPr>
          <w:rFonts w:ascii="Times New Roman" w:hAnsi="Times New Roman" w:cs="Times New Roman"/>
          <w:sz w:val="24"/>
          <w:szCs w:val="24"/>
        </w:rPr>
        <w:t>detalhado no Plano de Trabalho</w:t>
      </w:r>
      <w:r w:rsidR="00FD404C" w:rsidRPr="006A36EC">
        <w:rPr>
          <w:rFonts w:ascii="Times New Roman" w:hAnsi="Times New Roman" w:cs="Times New Roman"/>
          <w:spacing w:val="-31"/>
          <w:sz w:val="24"/>
          <w:szCs w:val="24"/>
        </w:rPr>
        <w:t xml:space="preserve"> </w:t>
      </w:r>
      <w:r w:rsidR="00FD404C" w:rsidRPr="006A36EC">
        <w:rPr>
          <w:rFonts w:ascii="Times New Roman" w:hAnsi="Times New Roman" w:cs="Times New Roman"/>
          <w:sz w:val="24"/>
          <w:szCs w:val="24"/>
        </w:rPr>
        <w:t>anexo.</w:t>
      </w:r>
    </w:p>
    <w:p w14:paraId="1C792C60" w14:textId="77777777" w:rsidR="00B133E8" w:rsidRDefault="00C25A6A"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1.2</w:t>
      </w:r>
      <w:r w:rsidR="00FD404C" w:rsidRPr="006A36EC">
        <w:rPr>
          <w:rFonts w:ascii="Times New Roman" w:hAnsi="Times New Roman" w:cs="Times New Roman"/>
          <w:sz w:val="24"/>
          <w:szCs w:val="24"/>
        </w:rPr>
        <w:t xml:space="preserve">– O objeto deste </w:t>
      </w:r>
      <w:r w:rsidR="00C15D12" w:rsidRPr="006A36EC">
        <w:rPr>
          <w:rFonts w:ascii="Times New Roman" w:hAnsi="Times New Roman" w:cs="Times New Roman"/>
          <w:spacing w:val="-4"/>
          <w:sz w:val="24"/>
          <w:szCs w:val="24"/>
        </w:rPr>
        <w:t>Acordo de Cooperação</w:t>
      </w:r>
      <w:r w:rsidR="00FD404C" w:rsidRPr="006A36EC">
        <w:rPr>
          <w:rFonts w:ascii="Times New Roman" w:hAnsi="Times New Roman" w:cs="Times New Roman"/>
          <w:sz w:val="24"/>
          <w:szCs w:val="24"/>
        </w:rPr>
        <w:t xml:space="preserve"> não consiste, envolve ou inclui, direta ou indiretamente, delegação das funções de regulação, fiscalização, de exercício do poder de polícia ou outras atividades exclusivas do</w:t>
      </w:r>
      <w:r w:rsidR="00FD404C" w:rsidRPr="006A36EC">
        <w:rPr>
          <w:rFonts w:ascii="Times New Roman" w:hAnsi="Times New Roman" w:cs="Times New Roman"/>
          <w:spacing w:val="-21"/>
          <w:sz w:val="24"/>
          <w:szCs w:val="24"/>
        </w:rPr>
        <w:t xml:space="preserve"> </w:t>
      </w:r>
      <w:r w:rsidR="00FD404C" w:rsidRPr="006A36EC">
        <w:rPr>
          <w:rFonts w:ascii="Times New Roman" w:hAnsi="Times New Roman" w:cs="Times New Roman"/>
          <w:sz w:val="24"/>
          <w:szCs w:val="24"/>
        </w:rPr>
        <w:t>Estado.</w:t>
      </w:r>
    </w:p>
    <w:p w14:paraId="16CE414B" w14:textId="77777777" w:rsidR="00814500" w:rsidRPr="006A36EC" w:rsidRDefault="00814500" w:rsidP="00F54CC0">
      <w:pPr>
        <w:pStyle w:val="Corpodetexto"/>
        <w:spacing w:before="0" w:line="360" w:lineRule="auto"/>
        <w:jc w:val="both"/>
        <w:rPr>
          <w:rFonts w:ascii="Times New Roman" w:hAnsi="Times New Roman" w:cs="Times New Roman"/>
          <w:sz w:val="24"/>
          <w:szCs w:val="24"/>
        </w:rPr>
      </w:pPr>
    </w:p>
    <w:p w14:paraId="6FA81246" w14:textId="77777777" w:rsidR="00B133E8" w:rsidRPr="006A36EC" w:rsidRDefault="00FD404C"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CLÁUSULA SEGUNDA – DAS OBRIGAÇÕES DA ADMINISTRAÇÃO PÚBLICA</w:t>
      </w:r>
    </w:p>
    <w:p w14:paraId="1DD1F880" w14:textId="77777777" w:rsidR="00B133E8" w:rsidRPr="006A36EC" w:rsidRDefault="00C25A6A"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2.1</w:t>
      </w:r>
      <w:r w:rsidR="008928FC" w:rsidRPr="006A36EC">
        <w:rPr>
          <w:rFonts w:ascii="Times New Roman" w:hAnsi="Times New Roman" w:cs="Times New Roman"/>
          <w:sz w:val="24"/>
          <w:szCs w:val="24"/>
        </w:rPr>
        <w:t>-</w:t>
      </w:r>
      <w:r w:rsidR="00FD404C" w:rsidRPr="006A36EC">
        <w:rPr>
          <w:rFonts w:ascii="Times New Roman" w:hAnsi="Times New Roman" w:cs="Times New Roman"/>
          <w:sz w:val="24"/>
          <w:szCs w:val="24"/>
        </w:rPr>
        <w:t xml:space="preserve"> São obrigações da administração</w:t>
      </w:r>
      <w:r w:rsidR="00FD404C" w:rsidRPr="006A36EC">
        <w:rPr>
          <w:rFonts w:ascii="Times New Roman" w:hAnsi="Times New Roman" w:cs="Times New Roman"/>
          <w:spacing w:val="-15"/>
          <w:sz w:val="24"/>
          <w:szCs w:val="24"/>
        </w:rPr>
        <w:t xml:space="preserve"> </w:t>
      </w:r>
      <w:r w:rsidR="00FD404C" w:rsidRPr="006A36EC">
        <w:rPr>
          <w:rFonts w:ascii="Times New Roman" w:hAnsi="Times New Roman" w:cs="Times New Roman"/>
          <w:sz w:val="24"/>
          <w:szCs w:val="24"/>
        </w:rPr>
        <w:t>pública:</w:t>
      </w:r>
    </w:p>
    <w:p w14:paraId="1B36FDBA" w14:textId="77777777" w:rsidR="00B133E8" w:rsidRPr="006A36EC" w:rsidRDefault="001E236E"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2.1.1-</w:t>
      </w:r>
      <w:r w:rsidR="00FD404C" w:rsidRPr="006A36EC">
        <w:rPr>
          <w:rFonts w:ascii="Times New Roman" w:hAnsi="Times New Roman" w:cs="Times New Roman"/>
          <w:sz w:val="24"/>
          <w:szCs w:val="24"/>
        </w:rPr>
        <w:t xml:space="preserve"> Designar Gestor que será o responsável pela gestão da parceria, com poderes de controle e de fiscalização;</w:t>
      </w:r>
    </w:p>
    <w:p w14:paraId="27B07707" w14:textId="77777777" w:rsidR="00B133E8" w:rsidRPr="006A36EC" w:rsidRDefault="001E236E"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2.1.2-</w:t>
      </w:r>
      <w:r w:rsidR="00FD404C" w:rsidRPr="006A36EC">
        <w:rPr>
          <w:rFonts w:ascii="Times New Roman" w:hAnsi="Times New Roman" w:cs="Times New Roman"/>
          <w:sz w:val="24"/>
          <w:szCs w:val="24"/>
        </w:rPr>
        <w:t xml:space="preserve"> Registrar os atos de celebração,</w:t>
      </w:r>
      <w:r w:rsidR="008D28FE" w:rsidRPr="006A36EC">
        <w:rPr>
          <w:rFonts w:ascii="Times New Roman" w:hAnsi="Times New Roman" w:cs="Times New Roman"/>
          <w:sz w:val="24"/>
          <w:szCs w:val="24"/>
        </w:rPr>
        <w:t xml:space="preserve"> </w:t>
      </w:r>
      <w:r w:rsidR="00FD404C" w:rsidRPr="006A36EC">
        <w:rPr>
          <w:rFonts w:ascii="Times New Roman" w:hAnsi="Times New Roman" w:cs="Times New Roman"/>
          <w:sz w:val="24"/>
          <w:szCs w:val="24"/>
        </w:rPr>
        <w:t>acompanhamento e fiscalização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da</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execução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e</w:t>
      </w:r>
      <w:r w:rsidR="00FD404C" w:rsidRPr="006A36EC">
        <w:rPr>
          <w:rFonts w:ascii="Times New Roman" w:hAnsi="Times New Roman" w:cs="Times New Roman"/>
          <w:spacing w:val="-2"/>
          <w:sz w:val="24"/>
          <w:szCs w:val="24"/>
        </w:rPr>
        <w:t xml:space="preserve"> </w:t>
      </w:r>
      <w:r w:rsidR="00FD404C" w:rsidRPr="006A36EC">
        <w:rPr>
          <w:rFonts w:ascii="Times New Roman" w:hAnsi="Times New Roman" w:cs="Times New Roman"/>
          <w:sz w:val="24"/>
          <w:szCs w:val="24"/>
        </w:rPr>
        <w:t>a</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prestação</w:t>
      </w:r>
      <w:r w:rsidR="00FD404C" w:rsidRPr="006A36EC">
        <w:rPr>
          <w:rFonts w:ascii="Times New Roman" w:hAnsi="Times New Roman" w:cs="Times New Roman"/>
          <w:spacing w:val="-2"/>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contas</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do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presente</w:t>
      </w:r>
      <w:r w:rsidR="00FD404C" w:rsidRPr="006A36EC">
        <w:rPr>
          <w:rFonts w:ascii="Times New Roman" w:hAnsi="Times New Roman" w:cs="Times New Roman"/>
          <w:spacing w:val="-7"/>
          <w:sz w:val="24"/>
          <w:szCs w:val="24"/>
        </w:rPr>
        <w:t xml:space="preserve"> </w:t>
      </w:r>
      <w:r w:rsidR="00C15D12" w:rsidRPr="006A36EC">
        <w:rPr>
          <w:rFonts w:ascii="Times New Roman" w:hAnsi="Times New Roman" w:cs="Times New Roman"/>
          <w:spacing w:val="-4"/>
          <w:sz w:val="24"/>
          <w:szCs w:val="24"/>
        </w:rPr>
        <w:t>Acordo de Cooperação</w:t>
      </w:r>
      <w:r w:rsidR="00FD404C" w:rsidRPr="006A36EC">
        <w:rPr>
          <w:rFonts w:ascii="Times New Roman" w:hAnsi="Times New Roman" w:cs="Times New Roman"/>
          <w:sz w:val="24"/>
          <w:szCs w:val="24"/>
        </w:rPr>
        <w:t>;</w:t>
      </w:r>
    </w:p>
    <w:p w14:paraId="37D312B2" w14:textId="77777777" w:rsidR="00B133E8" w:rsidRPr="006A36EC" w:rsidRDefault="001E236E"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2.1.3-</w:t>
      </w:r>
      <w:r w:rsidR="00FD404C" w:rsidRPr="006A36EC">
        <w:rPr>
          <w:rFonts w:ascii="Times New Roman" w:hAnsi="Times New Roman" w:cs="Times New Roman"/>
          <w:sz w:val="24"/>
          <w:szCs w:val="24"/>
        </w:rPr>
        <w:t xml:space="preserve"> Orientar a organização da sociedade civil quanto à correta apresentação da prestação de contas, tendo como premissas a simplificação e</w:t>
      </w:r>
      <w:r w:rsidR="00FD404C" w:rsidRPr="006A36EC">
        <w:rPr>
          <w:rFonts w:ascii="Times New Roman" w:hAnsi="Times New Roman" w:cs="Times New Roman"/>
          <w:spacing w:val="-39"/>
          <w:sz w:val="24"/>
          <w:szCs w:val="24"/>
        </w:rPr>
        <w:t xml:space="preserve"> </w:t>
      </w:r>
      <w:r w:rsidR="00FD404C" w:rsidRPr="006A36EC">
        <w:rPr>
          <w:rFonts w:ascii="Times New Roman" w:hAnsi="Times New Roman" w:cs="Times New Roman"/>
          <w:sz w:val="24"/>
          <w:szCs w:val="24"/>
        </w:rPr>
        <w:t>a racionalização dos procedimentos;</w:t>
      </w:r>
    </w:p>
    <w:p w14:paraId="3781179F" w14:textId="77777777" w:rsidR="00B133E8" w:rsidRPr="006A36EC" w:rsidRDefault="001E236E"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2.1.4-</w:t>
      </w:r>
      <w:r w:rsidR="00FD404C" w:rsidRPr="006A36EC">
        <w:rPr>
          <w:rFonts w:ascii="Times New Roman" w:hAnsi="Times New Roman" w:cs="Times New Roman"/>
          <w:sz w:val="24"/>
          <w:szCs w:val="24"/>
        </w:rPr>
        <w:t xml:space="preserve"> Emitir relatório técnico de monitoramento e avaliação da parceria, independentemente de apresentação</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prestação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contas</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devida</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pela</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organização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da</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sociedade</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civil</w:t>
      </w:r>
      <w:r w:rsidRPr="006A36EC">
        <w:rPr>
          <w:rFonts w:ascii="Times New Roman" w:hAnsi="Times New Roman" w:cs="Times New Roman"/>
          <w:sz w:val="24"/>
          <w:szCs w:val="24"/>
        </w:rPr>
        <w:t xml:space="preserve">, o qual, </w:t>
      </w:r>
      <w:r w:rsidR="00FD404C" w:rsidRPr="006A36EC">
        <w:rPr>
          <w:rFonts w:ascii="Times New Roman" w:hAnsi="Times New Roman" w:cs="Times New Roman"/>
          <w:sz w:val="24"/>
          <w:szCs w:val="24"/>
        </w:rPr>
        <w:t>sem prejuízo de outros elementos, deverá</w:t>
      </w:r>
      <w:r w:rsidR="00FD404C" w:rsidRPr="006A36EC">
        <w:rPr>
          <w:rFonts w:ascii="Times New Roman" w:hAnsi="Times New Roman" w:cs="Times New Roman"/>
          <w:spacing w:val="-14"/>
          <w:sz w:val="24"/>
          <w:szCs w:val="24"/>
        </w:rPr>
        <w:t xml:space="preserve"> </w:t>
      </w:r>
      <w:r w:rsidR="00FD404C" w:rsidRPr="006A36EC">
        <w:rPr>
          <w:rFonts w:ascii="Times New Roman" w:hAnsi="Times New Roman" w:cs="Times New Roman"/>
          <w:sz w:val="24"/>
          <w:szCs w:val="24"/>
        </w:rPr>
        <w:t>conter:</w:t>
      </w:r>
    </w:p>
    <w:p w14:paraId="6E740A3F" w14:textId="77777777" w:rsidR="00B133E8" w:rsidRPr="006A36EC" w:rsidRDefault="001E236E"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 xml:space="preserve">a) </w:t>
      </w:r>
      <w:r w:rsidR="00FD404C" w:rsidRPr="006A36EC">
        <w:rPr>
          <w:rFonts w:ascii="Times New Roman" w:hAnsi="Times New Roman" w:cs="Times New Roman"/>
          <w:sz w:val="24"/>
          <w:szCs w:val="24"/>
        </w:rPr>
        <w:t>descrição sumária das atividades e metas</w:t>
      </w:r>
      <w:r w:rsidR="00FD404C" w:rsidRPr="006A36EC">
        <w:rPr>
          <w:rFonts w:ascii="Times New Roman" w:hAnsi="Times New Roman" w:cs="Times New Roman"/>
          <w:spacing w:val="-35"/>
          <w:sz w:val="24"/>
          <w:szCs w:val="24"/>
        </w:rPr>
        <w:t xml:space="preserve"> </w:t>
      </w:r>
      <w:r w:rsidR="00FD404C" w:rsidRPr="006A36EC">
        <w:rPr>
          <w:rFonts w:ascii="Times New Roman" w:hAnsi="Times New Roman" w:cs="Times New Roman"/>
          <w:sz w:val="24"/>
          <w:szCs w:val="24"/>
        </w:rPr>
        <w:t>estabelecidas;</w:t>
      </w:r>
    </w:p>
    <w:p w14:paraId="74BA0AC5" w14:textId="77777777" w:rsidR="00B133E8" w:rsidRPr="006A36EC" w:rsidRDefault="001E236E"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 xml:space="preserve">b) </w:t>
      </w:r>
      <w:r w:rsidR="00FD404C" w:rsidRPr="006A36EC">
        <w:rPr>
          <w:rFonts w:ascii="Times New Roman" w:hAnsi="Times New Roman" w:cs="Times New Roman"/>
          <w:sz w:val="24"/>
          <w:szCs w:val="24"/>
        </w:rPr>
        <w:t>análise das atividades realizadas, do cumprimento das metas e do impacto do benefício social obtido em razão da execução do objeto até o período, com base nos indicadores estabelecidos e aprovados no plano de</w:t>
      </w:r>
      <w:r w:rsidR="00FD404C" w:rsidRPr="006A36EC">
        <w:rPr>
          <w:rFonts w:ascii="Times New Roman" w:hAnsi="Times New Roman" w:cs="Times New Roman"/>
          <w:spacing w:val="-16"/>
          <w:sz w:val="24"/>
          <w:szCs w:val="24"/>
        </w:rPr>
        <w:t xml:space="preserve"> </w:t>
      </w:r>
      <w:r w:rsidR="00FD404C" w:rsidRPr="006A36EC">
        <w:rPr>
          <w:rFonts w:ascii="Times New Roman" w:hAnsi="Times New Roman" w:cs="Times New Roman"/>
          <w:sz w:val="24"/>
          <w:szCs w:val="24"/>
        </w:rPr>
        <w:t>trabalho;</w:t>
      </w:r>
    </w:p>
    <w:p w14:paraId="203C1962" w14:textId="77777777" w:rsidR="00B133E8" w:rsidRPr="006A36EC" w:rsidRDefault="001E236E"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c)</w:t>
      </w:r>
      <w:r w:rsidR="00FD404C" w:rsidRPr="006A36EC">
        <w:rPr>
          <w:rFonts w:ascii="Times New Roman" w:hAnsi="Times New Roman" w:cs="Times New Roman"/>
          <w:sz w:val="24"/>
          <w:szCs w:val="24"/>
        </w:rPr>
        <w:t xml:space="preserve"> </w:t>
      </w:r>
      <w:r w:rsidRPr="006A36EC">
        <w:rPr>
          <w:rFonts w:ascii="Times New Roman" w:hAnsi="Times New Roman" w:cs="Times New Roman"/>
          <w:sz w:val="24"/>
          <w:szCs w:val="24"/>
        </w:rPr>
        <w:t>má</w:t>
      </w:r>
      <w:r w:rsidR="00C15D12" w:rsidRPr="006A36EC">
        <w:rPr>
          <w:rFonts w:ascii="Times New Roman" w:hAnsi="Times New Roman" w:cs="Times New Roman"/>
          <w:sz w:val="24"/>
          <w:szCs w:val="24"/>
        </w:rPr>
        <w:t>quinas e equipamentos cedidos</w:t>
      </w:r>
      <w:r w:rsidR="00FD404C" w:rsidRPr="006A36EC">
        <w:rPr>
          <w:rFonts w:ascii="Times New Roman" w:hAnsi="Times New Roman" w:cs="Times New Roman"/>
          <w:sz w:val="24"/>
          <w:szCs w:val="24"/>
        </w:rPr>
        <w:t xml:space="preserve"> pela administração</w:t>
      </w:r>
      <w:r w:rsidR="00FD404C" w:rsidRPr="006A36EC">
        <w:rPr>
          <w:rFonts w:ascii="Times New Roman" w:hAnsi="Times New Roman" w:cs="Times New Roman"/>
          <w:spacing w:val="-30"/>
          <w:sz w:val="24"/>
          <w:szCs w:val="24"/>
        </w:rPr>
        <w:t xml:space="preserve"> </w:t>
      </w:r>
      <w:r w:rsidR="00FD404C" w:rsidRPr="006A36EC">
        <w:rPr>
          <w:rFonts w:ascii="Times New Roman" w:hAnsi="Times New Roman" w:cs="Times New Roman"/>
          <w:sz w:val="24"/>
          <w:szCs w:val="24"/>
        </w:rPr>
        <w:t>pública;</w:t>
      </w:r>
    </w:p>
    <w:p w14:paraId="3CA69B25" w14:textId="77777777" w:rsidR="00B133E8" w:rsidRPr="006A36EC" w:rsidRDefault="001E236E"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d) r</w:t>
      </w:r>
      <w:r w:rsidR="00C25A6A" w:rsidRPr="006A36EC">
        <w:rPr>
          <w:rFonts w:ascii="Times New Roman" w:hAnsi="Times New Roman" w:cs="Times New Roman"/>
          <w:sz w:val="24"/>
          <w:szCs w:val="24"/>
        </w:rPr>
        <w:t>elatórios</w:t>
      </w:r>
      <w:r w:rsidR="00FD404C" w:rsidRPr="006A36EC">
        <w:rPr>
          <w:rFonts w:ascii="Times New Roman" w:hAnsi="Times New Roman" w:cs="Times New Roman"/>
          <w:sz w:val="24"/>
          <w:szCs w:val="24"/>
        </w:rPr>
        <w:t xml:space="preserve"> apresentados pela organização da sociedade civil na prestação de contas, quando não for comprovado o alcance das metas e resultados estabelecidos neste </w:t>
      </w:r>
      <w:r w:rsidR="00C15D12" w:rsidRPr="006A36EC">
        <w:rPr>
          <w:rFonts w:ascii="Times New Roman" w:hAnsi="Times New Roman" w:cs="Times New Roman"/>
          <w:spacing w:val="-4"/>
          <w:sz w:val="24"/>
          <w:szCs w:val="24"/>
        </w:rPr>
        <w:t>Acordo de Cooperação</w:t>
      </w:r>
      <w:r w:rsidR="00FD404C" w:rsidRPr="006A36EC">
        <w:rPr>
          <w:rFonts w:ascii="Times New Roman" w:hAnsi="Times New Roman" w:cs="Times New Roman"/>
          <w:sz w:val="24"/>
          <w:szCs w:val="24"/>
        </w:rPr>
        <w:t>;</w:t>
      </w:r>
    </w:p>
    <w:p w14:paraId="5E9AAC69" w14:textId="77777777" w:rsidR="00B133E8" w:rsidRPr="006A36EC" w:rsidRDefault="001E236E"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e)</w:t>
      </w:r>
      <w:r w:rsidR="00FD404C" w:rsidRPr="006A36EC">
        <w:rPr>
          <w:rFonts w:ascii="Times New Roman" w:hAnsi="Times New Roman" w:cs="Times New Roman"/>
          <w:sz w:val="24"/>
          <w:szCs w:val="24"/>
        </w:rPr>
        <w:t xml:space="preserve"> análise de eventuais auditorias realizadas pelos controles interno e externo, no âmbito da fiscalização preventiva, bem como de suas conclusões e das medidas que tomarem em decorrência dessas</w:t>
      </w:r>
      <w:r w:rsidR="00FD404C" w:rsidRPr="006A36EC">
        <w:rPr>
          <w:rFonts w:ascii="Times New Roman" w:hAnsi="Times New Roman" w:cs="Times New Roman"/>
          <w:spacing w:val="-10"/>
          <w:sz w:val="24"/>
          <w:szCs w:val="24"/>
        </w:rPr>
        <w:t xml:space="preserve"> </w:t>
      </w:r>
      <w:r w:rsidR="00FD404C" w:rsidRPr="006A36EC">
        <w:rPr>
          <w:rFonts w:ascii="Times New Roman" w:hAnsi="Times New Roman" w:cs="Times New Roman"/>
          <w:sz w:val="24"/>
          <w:szCs w:val="24"/>
        </w:rPr>
        <w:t>auditorias.</w:t>
      </w:r>
    </w:p>
    <w:p w14:paraId="6ED52D68" w14:textId="77777777" w:rsidR="00B133E8" w:rsidRPr="006A36EC" w:rsidRDefault="001E236E"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2.1.5-</w:t>
      </w:r>
      <w:r w:rsidR="00FD404C" w:rsidRPr="006A36EC">
        <w:rPr>
          <w:rFonts w:ascii="Times New Roman" w:hAnsi="Times New Roman" w:cs="Times New Roman"/>
          <w:sz w:val="24"/>
          <w:szCs w:val="24"/>
        </w:rPr>
        <w:t xml:space="preserve"> </w:t>
      </w:r>
      <w:r w:rsidRPr="006A36EC">
        <w:rPr>
          <w:rFonts w:ascii="Times New Roman" w:hAnsi="Times New Roman" w:cs="Times New Roman"/>
          <w:sz w:val="24"/>
          <w:szCs w:val="24"/>
        </w:rPr>
        <w:t>Cessão</w:t>
      </w:r>
      <w:r w:rsidR="00455390" w:rsidRPr="006A36EC">
        <w:rPr>
          <w:rFonts w:ascii="Times New Roman" w:hAnsi="Times New Roman" w:cs="Times New Roman"/>
          <w:sz w:val="24"/>
          <w:szCs w:val="24"/>
        </w:rPr>
        <w:t xml:space="preserve"> dos equipamentos de acordo com previsto no edital</w:t>
      </w:r>
      <w:r w:rsidR="00FD404C" w:rsidRPr="006A36EC">
        <w:rPr>
          <w:rFonts w:ascii="Times New Roman" w:hAnsi="Times New Roman" w:cs="Times New Roman"/>
          <w:sz w:val="24"/>
          <w:szCs w:val="24"/>
        </w:rPr>
        <w:t>;</w:t>
      </w:r>
    </w:p>
    <w:p w14:paraId="033BD2E4" w14:textId="77777777" w:rsidR="00B133E8" w:rsidRPr="006A36EC" w:rsidRDefault="001E236E"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2.1.6-</w:t>
      </w:r>
      <w:r w:rsidR="00FD404C" w:rsidRPr="006A36EC">
        <w:rPr>
          <w:rFonts w:ascii="Times New Roman" w:hAnsi="Times New Roman" w:cs="Times New Roman"/>
          <w:sz w:val="24"/>
          <w:szCs w:val="24"/>
        </w:rPr>
        <w:t xml:space="preserve">Viabilizar o acompanhamento pela Internet do processo de </w:t>
      </w:r>
      <w:r w:rsidR="00455390" w:rsidRPr="006A36EC">
        <w:rPr>
          <w:rFonts w:ascii="Times New Roman" w:hAnsi="Times New Roman" w:cs="Times New Roman"/>
          <w:sz w:val="24"/>
          <w:szCs w:val="24"/>
        </w:rPr>
        <w:t>cessão dos equipamentos</w:t>
      </w:r>
      <w:r w:rsidR="00FD404C" w:rsidRPr="006A36EC">
        <w:rPr>
          <w:rFonts w:ascii="Times New Roman" w:hAnsi="Times New Roman" w:cs="Times New Roman"/>
          <w:sz w:val="24"/>
          <w:szCs w:val="24"/>
        </w:rPr>
        <w:t xml:space="preserve"> da parceria celebrada;</w:t>
      </w:r>
    </w:p>
    <w:p w14:paraId="29161BB8" w14:textId="77777777" w:rsidR="00B133E8" w:rsidRPr="006A36EC" w:rsidRDefault="001E236E"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2.1.7-</w:t>
      </w:r>
      <w:r w:rsidR="00FD404C" w:rsidRPr="006A36EC">
        <w:rPr>
          <w:rFonts w:ascii="Times New Roman" w:hAnsi="Times New Roman" w:cs="Times New Roman"/>
          <w:sz w:val="24"/>
          <w:szCs w:val="24"/>
        </w:rPr>
        <w:t xml:space="preserve"> Manter, em seu sítio oficial na Internet, a relação das parcerias celebradas e dos respectivos planos</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trabalho,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até</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180</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(cento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e</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oitenta)</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dias</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após</w:t>
      </w:r>
      <w:r w:rsidR="00FD404C" w:rsidRPr="006A36EC">
        <w:rPr>
          <w:rFonts w:ascii="Times New Roman" w:hAnsi="Times New Roman" w:cs="Times New Roman"/>
          <w:spacing w:val="-2"/>
          <w:sz w:val="24"/>
          <w:szCs w:val="24"/>
        </w:rPr>
        <w:t xml:space="preserve"> </w:t>
      </w:r>
      <w:r w:rsidR="00FD404C" w:rsidRPr="006A36EC">
        <w:rPr>
          <w:rFonts w:ascii="Times New Roman" w:hAnsi="Times New Roman" w:cs="Times New Roman"/>
          <w:sz w:val="24"/>
          <w:szCs w:val="24"/>
        </w:rPr>
        <w:t>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respectivo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encerramento;</w:t>
      </w:r>
    </w:p>
    <w:p w14:paraId="50321FBC" w14:textId="77777777" w:rsidR="00B133E8" w:rsidRDefault="001E236E"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2.1.8-</w:t>
      </w:r>
      <w:r w:rsidR="00FD404C" w:rsidRPr="006A36EC">
        <w:rPr>
          <w:rFonts w:ascii="Times New Roman" w:hAnsi="Times New Roman" w:cs="Times New Roman"/>
          <w:sz w:val="24"/>
          <w:szCs w:val="24"/>
        </w:rPr>
        <w:t xml:space="preserve"> Divulgar pela internet os meios de representação s</w:t>
      </w:r>
      <w:r w:rsidR="00455390" w:rsidRPr="006A36EC">
        <w:rPr>
          <w:rFonts w:ascii="Times New Roman" w:hAnsi="Times New Roman" w:cs="Times New Roman"/>
          <w:sz w:val="24"/>
          <w:szCs w:val="24"/>
        </w:rPr>
        <w:t>obre a aplicação irregular dos equipamentos/maquinas</w:t>
      </w:r>
      <w:r w:rsidR="00FD404C" w:rsidRPr="006A36EC">
        <w:rPr>
          <w:rFonts w:ascii="Times New Roman" w:hAnsi="Times New Roman" w:cs="Times New Roman"/>
          <w:sz w:val="24"/>
          <w:szCs w:val="24"/>
        </w:rPr>
        <w:t xml:space="preserve"> envolvidos na</w:t>
      </w:r>
      <w:r w:rsidR="00FD404C" w:rsidRPr="006A36EC">
        <w:rPr>
          <w:rFonts w:ascii="Times New Roman" w:hAnsi="Times New Roman" w:cs="Times New Roman"/>
          <w:spacing w:val="-17"/>
          <w:sz w:val="24"/>
          <w:szCs w:val="24"/>
        </w:rPr>
        <w:t xml:space="preserve"> </w:t>
      </w:r>
      <w:r w:rsidR="00FD404C" w:rsidRPr="006A36EC">
        <w:rPr>
          <w:rFonts w:ascii="Times New Roman" w:hAnsi="Times New Roman" w:cs="Times New Roman"/>
          <w:sz w:val="24"/>
          <w:szCs w:val="24"/>
        </w:rPr>
        <w:t>parceria.</w:t>
      </w:r>
    </w:p>
    <w:p w14:paraId="2F658CFD" w14:textId="77777777" w:rsidR="00814500" w:rsidRPr="006A36EC" w:rsidRDefault="00814500" w:rsidP="00814500">
      <w:pPr>
        <w:pStyle w:val="Corpodetexto"/>
        <w:spacing w:before="0"/>
        <w:jc w:val="both"/>
        <w:rPr>
          <w:rFonts w:ascii="Times New Roman" w:hAnsi="Times New Roman" w:cs="Times New Roman"/>
          <w:sz w:val="24"/>
          <w:szCs w:val="24"/>
        </w:rPr>
      </w:pPr>
    </w:p>
    <w:p w14:paraId="2DF8617D" w14:textId="77777777" w:rsidR="00B133E8" w:rsidRPr="006A36EC" w:rsidRDefault="00FD404C" w:rsidP="00814500">
      <w:pPr>
        <w:pStyle w:val="Corpodetexto"/>
        <w:shd w:val="clear" w:color="auto" w:fill="BFBFBF" w:themeFill="background1" w:themeFillShade="BF"/>
        <w:spacing w:before="0"/>
        <w:jc w:val="both"/>
        <w:rPr>
          <w:rFonts w:ascii="Times New Roman" w:hAnsi="Times New Roman" w:cs="Times New Roman"/>
          <w:b/>
          <w:sz w:val="24"/>
          <w:szCs w:val="24"/>
        </w:rPr>
      </w:pPr>
      <w:r w:rsidRPr="006A36EC">
        <w:rPr>
          <w:rFonts w:ascii="Times New Roman" w:hAnsi="Times New Roman" w:cs="Times New Roman"/>
          <w:b/>
          <w:sz w:val="24"/>
          <w:szCs w:val="24"/>
        </w:rPr>
        <w:t>CLÁUSULA TERCEIRA – DAS OBRIGAÇÕES DA ORGANIZAÇÃO DA SOCIEDADE CIVIL</w:t>
      </w:r>
    </w:p>
    <w:p w14:paraId="2CC0CB5B" w14:textId="77777777" w:rsidR="00B133E8" w:rsidRPr="006A36EC" w:rsidRDefault="00C25A6A"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3.1</w:t>
      </w:r>
      <w:r w:rsidR="008928FC" w:rsidRPr="006A36EC">
        <w:rPr>
          <w:rFonts w:ascii="Times New Roman" w:hAnsi="Times New Roman" w:cs="Times New Roman"/>
          <w:sz w:val="24"/>
          <w:szCs w:val="24"/>
        </w:rPr>
        <w:t>-</w:t>
      </w:r>
      <w:r w:rsidR="00FD404C" w:rsidRPr="006A36EC">
        <w:rPr>
          <w:rFonts w:ascii="Times New Roman" w:hAnsi="Times New Roman" w:cs="Times New Roman"/>
          <w:sz w:val="24"/>
          <w:szCs w:val="24"/>
        </w:rPr>
        <w:t xml:space="preserve"> São obrigações da organização da sociedade</w:t>
      </w:r>
      <w:r w:rsidR="00FD404C" w:rsidRPr="006A36EC">
        <w:rPr>
          <w:rFonts w:ascii="Times New Roman" w:hAnsi="Times New Roman" w:cs="Times New Roman"/>
          <w:spacing w:val="-19"/>
          <w:sz w:val="24"/>
          <w:szCs w:val="24"/>
        </w:rPr>
        <w:t xml:space="preserve"> </w:t>
      </w:r>
      <w:r w:rsidR="00FD404C" w:rsidRPr="006A36EC">
        <w:rPr>
          <w:rFonts w:ascii="Times New Roman" w:hAnsi="Times New Roman" w:cs="Times New Roman"/>
          <w:sz w:val="24"/>
          <w:szCs w:val="24"/>
        </w:rPr>
        <w:t>civil:</w:t>
      </w:r>
    </w:p>
    <w:p w14:paraId="7B463ED1" w14:textId="684CDDA3" w:rsidR="00B133E8" w:rsidRPr="006A36EC" w:rsidRDefault="006E370D"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3.1.1-</w:t>
      </w:r>
      <w:r w:rsidR="00FD404C" w:rsidRPr="006A36EC">
        <w:rPr>
          <w:rFonts w:ascii="Times New Roman" w:hAnsi="Times New Roman" w:cs="Times New Roman"/>
          <w:sz w:val="24"/>
          <w:szCs w:val="24"/>
        </w:rPr>
        <w:t xml:space="preserve"> </w:t>
      </w:r>
      <w:r w:rsidR="00BF34C6" w:rsidRPr="006A36EC">
        <w:rPr>
          <w:rFonts w:ascii="Times New Roman" w:hAnsi="Times New Roman" w:cs="Times New Roman"/>
          <w:sz w:val="24"/>
          <w:szCs w:val="24"/>
        </w:rPr>
        <w:t>Informar</w:t>
      </w:r>
      <w:r w:rsidR="00FD404C" w:rsidRPr="006A36EC">
        <w:rPr>
          <w:rFonts w:ascii="Times New Roman" w:hAnsi="Times New Roman" w:cs="Times New Roman"/>
          <w:sz w:val="24"/>
          <w:szCs w:val="24"/>
        </w:rPr>
        <w:t xml:space="preserve"> ao Município de </w:t>
      </w:r>
      <w:r w:rsidR="00C739E4" w:rsidRPr="006A36EC">
        <w:rPr>
          <w:rFonts w:ascii="Times New Roman" w:hAnsi="Times New Roman" w:cs="Times New Roman"/>
          <w:sz w:val="24"/>
          <w:szCs w:val="24"/>
        </w:rPr>
        <w:t>Anchieta/SC</w:t>
      </w:r>
      <w:r w:rsidR="00FD404C" w:rsidRPr="006A36EC">
        <w:rPr>
          <w:rFonts w:ascii="Times New Roman" w:hAnsi="Times New Roman" w:cs="Times New Roman"/>
          <w:sz w:val="24"/>
          <w:szCs w:val="24"/>
        </w:rPr>
        <w:t xml:space="preserve"> todas e quaisquer alterações estatutárias, incluindo a de composição de sua Diretoria, por ocasião de sua eventual</w:t>
      </w:r>
      <w:r w:rsidR="00FD404C" w:rsidRPr="006A36EC">
        <w:rPr>
          <w:rFonts w:ascii="Times New Roman" w:hAnsi="Times New Roman" w:cs="Times New Roman"/>
          <w:spacing w:val="-35"/>
          <w:sz w:val="24"/>
          <w:szCs w:val="24"/>
        </w:rPr>
        <w:t xml:space="preserve"> </w:t>
      </w:r>
      <w:r w:rsidR="00FD404C" w:rsidRPr="006A36EC">
        <w:rPr>
          <w:rFonts w:ascii="Times New Roman" w:hAnsi="Times New Roman" w:cs="Times New Roman"/>
          <w:sz w:val="24"/>
          <w:szCs w:val="24"/>
        </w:rPr>
        <w:t>ocorrência;</w:t>
      </w:r>
    </w:p>
    <w:p w14:paraId="50E4D32F" w14:textId="0A022E50" w:rsidR="00B133E8" w:rsidRPr="006A36EC" w:rsidRDefault="006E370D"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3.1.2-</w:t>
      </w:r>
      <w:r w:rsidR="00FD404C" w:rsidRPr="006A36EC">
        <w:rPr>
          <w:rFonts w:ascii="Times New Roman" w:hAnsi="Times New Roman" w:cs="Times New Roman"/>
          <w:sz w:val="24"/>
          <w:szCs w:val="24"/>
        </w:rPr>
        <w:t xml:space="preserve"> </w:t>
      </w:r>
      <w:r w:rsidR="00BF34C6" w:rsidRPr="006A36EC">
        <w:rPr>
          <w:rFonts w:ascii="Times New Roman" w:hAnsi="Times New Roman" w:cs="Times New Roman"/>
          <w:sz w:val="24"/>
          <w:szCs w:val="24"/>
        </w:rPr>
        <w:t>Divulgar</w:t>
      </w:r>
      <w:r w:rsidR="00FD404C" w:rsidRPr="006A36EC">
        <w:rPr>
          <w:rFonts w:ascii="Times New Roman" w:hAnsi="Times New Roman" w:cs="Times New Roman"/>
          <w:sz w:val="24"/>
          <w:szCs w:val="24"/>
        </w:rPr>
        <w:t xml:space="preserve">, na internet </w:t>
      </w:r>
      <w:r w:rsidRPr="006A36EC">
        <w:rPr>
          <w:rFonts w:ascii="Times New Roman" w:hAnsi="Times New Roman" w:cs="Times New Roman"/>
          <w:sz w:val="24"/>
          <w:szCs w:val="24"/>
        </w:rPr>
        <w:t xml:space="preserve">ou </w:t>
      </w:r>
      <w:r w:rsidR="00FD404C" w:rsidRPr="006A36EC">
        <w:rPr>
          <w:rFonts w:ascii="Times New Roman" w:hAnsi="Times New Roman" w:cs="Times New Roman"/>
          <w:sz w:val="24"/>
          <w:szCs w:val="24"/>
        </w:rPr>
        <w:t>em locais visíveis de suas sedes sociais e dos estabelecimentos em que exerça suas ações, todas as parcerias celebradas com a administração pública, contendo, no mínimo, as seguintes</w:t>
      </w:r>
      <w:r w:rsidR="00FD404C" w:rsidRPr="006A36EC">
        <w:rPr>
          <w:rFonts w:ascii="Times New Roman" w:hAnsi="Times New Roman" w:cs="Times New Roman"/>
          <w:spacing w:val="-15"/>
          <w:sz w:val="24"/>
          <w:szCs w:val="24"/>
        </w:rPr>
        <w:t xml:space="preserve"> </w:t>
      </w:r>
      <w:r w:rsidR="00FD404C" w:rsidRPr="006A36EC">
        <w:rPr>
          <w:rFonts w:ascii="Times New Roman" w:hAnsi="Times New Roman" w:cs="Times New Roman"/>
          <w:sz w:val="24"/>
          <w:szCs w:val="24"/>
        </w:rPr>
        <w:t>informações:</w:t>
      </w:r>
    </w:p>
    <w:p w14:paraId="75868445" w14:textId="77777777" w:rsidR="00B133E8" w:rsidRPr="006A36EC" w:rsidRDefault="006E370D"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a)</w:t>
      </w:r>
      <w:r w:rsidR="00FD404C" w:rsidRPr="006A36EC">
        <w:rPr>
          <w:rFonts w:ascii="Times New Roman" w:hAnsi="Times New Roman" w:cs="Times New Roman"/>
          <w:sz w:val="24"/>
          <w:szCs w:val="24"/>
        </w:rPr>
        <w:t xml:space="preserve"> data de assinatura e identificação do instrumento de parceria e do órgão da administração pública</w:t>
      </w:r>
      <w:r w:rsidR="00FD404C" w:rsidRPr="006A36EC">
        <w:rPr>
          <w:rFonts w:ascii="Times New Roman" w:hAnsi="Times New Roman" w:cs="Times New Roman"/>
          <w:spacing w:val="-18"/>
          <w:sz w:val="24"/>
          <w:szCs w:val="24"/>
        </w:rPr>
        <w:t xml:space="preserve"> </w:t>
      </w:r>
      <w:r w:rsidR="00FD404C" w:rsidRPr="006A36EC">
        <w:rPr>
          <w:rFonts w:ascii="Times New Roman" w:hAnsi="Times New Roman" w:cs="Times New Roman"/>
          <w:sz w:val="24"/>
          <w:szCs w:val="24"/>
        </w:rPr>
        <w:t>responsável;</w:t>
      </w:r>
    </w:p>
    <w:p w14:paraId="448D2EDF" w14:textId="77777777" w:rsidR="00B133E8" w:rsidRPr="006A36EC" w:rsidRDefault="006E370D"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b)</w:t>
      </w:r>
      <w:r w:rsidR="00FD404C" w:rsidRPr="006A36EC">
        <w:rPr>
          <w:rFonts w:ascii="Times New Roman" w:hAnsi="Times New Roman" w:cs="Times New Roman"/>
          <w:sz w:val="24"/>
          <w:szCs w:val="24"/>
        </w:rPr>
        <w:t xml:space="preserve"> nome da organização da sociedade civil e seu número de inscrição no</w:t>
      </w:r>
      <w:r w:rsidR="00FD404C" w:rsidRPr="006A36EC">
        <w:rPr>
          <w:rFonts w:ascii="Times New Roman" w:hAnsi="Times New Roman" w:cs="Times New Roman"/>
          <w:spacing w:val="-26"/>
          <w:sz w:val="24"/>
          <w:szCs w:val="24"/>
        </w:rPr>
        <w:t xml:space="preserve"> </w:t>
      </w:r>
      <w:r w:rsidR="00FD404C" w:rsidRPr="006A36EC">
        <w:rPr>
          <w:rFonts w:ascii="Times New Roman" w:hAnsi="Times New Roman" w:cs="Times New Roman"/>
          <w:sz w:val="24"/>
          <w:szCs w:val="24"/>
        </w:rPr>
        <w:t>CNPJ;</w:t>
      </w:r>
    </w:p>
    <w:p w14:paraId="774BF8C0" w14:textId="77777777" w:rsidR="00B133E8" w:rsidRPr="006A36EC" w:rsidRDefault="006E370D"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c)</w:t>
      </w:r>
      <w:r w:rsidR="00FD404C" w:rsidRPr="006A36EC">
        <w:rPr>
          <w:rFonts w:ascii="Times New Roman" w:hAnsi="Times New Roman" w:cs="Times New Roman"/>
          <w:sz w:val="24"/>
          <w:szCs w:val="24"/>
        </w:rPr>
        <w:t xml:space="preserve"> descrição do objeto da</w:t>
      </w:r>
      <w:r w:rsidR="00FD404C" w:rsidRPr="006A36EC">
        <w:rPr>
          <w:rFonts w:ascii="Times New Roman" w:hAnsi="Times New Roman" w:cs="Times New Roman"/>
          <w:spacing w:val="-17"/>
          <w:sz w:val="24"/>
          <w:szCs w:val="24"/>
        </w:rPr>
        <w:t xml:space="preserve"> </w:t>
      </w:r>
      <w:r w:rsidR="00FD404C" w:rsidRPr="006A36EC">
        <w:rPr>
          <w:rFonts w:ascii="Times New Roman" w:hAnsi="Times New Roman" w:cs="Times New Roman"/>
          <w:sz w:val="24"/>
          <w:szCs w:val="24"/>
        </w:rPr>
        <w:t>parceria;</w:t>
      </w:r>
    </w:p>
    <w:p w14:paraId="73A1DF3F" w14:textId="5FE42B37" w:rsidR="00B133E8" w:rsidRPr="006A36EC" w:rsidRDefault="006E370D"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d)</w:t>
      </w:r>
      <w:r w:rsidR="00FD404C" w:rsidRPr="006A36EC">
        <w:rPr>
          <w:rFonts w:ascii="Times New Roman" w:hAnsi="Times New Roman" w:cs="Times New Roman"/>
          <w:sz w:val="24"/>
          <w:szCs w:val="24"/>
        </w:rPr>
        <w:t xml:space="preserve"> situação da prestação de contas da parceria, que deverá informar a data prevista para sua apresentação e/ou a data em que foi apresentada, o prazo para sua análise e o resultado conclusivo;</w:t>
      </w:r>
    </w:p>
    <w:p w14:paraId="727F1645" w14:textId="726269D9" w:rsidR="00B133E8" w:rsidRPr="006A36EC" w:rsidRDefault="006E370D"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3.1.3-</w:t>
      </w:r>
      <w:r w:rsidR="00FD404C" w:rsidRPr="006A36EC">
        <w:rPr>
          <w:rFonts w:ascii="Times New Roman" w:hAnsi="Times New Roman" w:cs="Times New Roman"/>
          <w:sz w:val="24"/>
          <w:szCs w:val="24"/>
        </w:rPr>
        <w:t xml:space="preserve"> </w:t>
      </w:r>
      <w:r w:rsidR="00BF34C6" w:rsidRPr="006A36EC">
        <w:rPr>
          <w:rFonts w:ascii="Times New Roman" w:hAnsi="Times New Roman" w:cs="Times New Roman"/>
          <w:sz w:val="24"/>
          <w:szCs w:val="24"/>
        </w:rPr>
        <w:t>Responder</w:t>
      </w:r>
      <w:r w:rsidR="00FD404C" w:rsidRPr="006A36EC">
        <w:rPr>
          <w:rFonts w:ascii="Times New Roman" w:hAnsi="Times New Roman" w:cs="Times New Roman"/>
          <w:sz w:val="24"/>
          <w:szCs w:val="24"/>
        </w:rPr>
        <w:t xml:space="preserve"> exclusivamente pelo gerenciamento administrativo e financeiro dos recursos recebidos,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inclusive</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no</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que</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diz</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respeito</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às</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despesas</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custeio,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investimento</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e</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pessoal;</w:t>
      </w:r>
    </w:p>
    <w:p w14:paraId="10865798" w14:textId="5E8B0A22" w:rsidR="00B133E8" w:rsidRPr="006A36EC" w:rsidRDefault="006E370D"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3.1.4-</w:t>
      </w:r>
      <w:r w:rsidR="00FD404C" w:rsidRPr="006A36EC">
        <w:rPr>
          <w:rFonts w:ascii="Times New Roman" w:hAnsi="Times New Roman" w:cs="Times New Roman"/>
          <w:sz w:val="24"/>
          <w:szCs w:val="24"/>
        </w:rPr>
        <w:t xml:space="preserve"> </w:t>
      </w:r>
      <w:r w:rsidR="00BF34C6" w:rsidRPr="006A36EC">
        <w:rPr>
          <w:rFonts w:ascii="Times New Roman" w:hAnsi="Times New Roman" w:cs="Times New Roman"/>
          <w:sz w:val="24"/>
          <w:szCs w:val="24"/>
        </w:rPr>
        <w:t>Responder</w:t>
      </w:r>
      <w:r w:rsidR="00FD404C" w:rsidRPr="006A36EC">
        <w:rPr>
          <w:rFonts w:ascii="Times New Roman" w:hAnsi="Times New Roman" w:cs="Times New Roman"/>
          <w:sz w:val="24"/>
          <w:szCs w:val="24"/>
        </w:rPr>
        <w:t xml:space="preserve"> exclusivamente pelo pagamento dos encargos trabalhistas, previdenciários, fiscais e comerciais relativos ao funcionamento da instituição e ao adimplemento do </w:t>
      </w:r>
      <w:r w:rsidR="00455390" w:rsidRPr="006A36EC">
        <w:rPr>
          <w:rFonts w:ascii="Times New Roman" w:hAnsi="Times New Roman" w:cs="Times New Roman"/>
          <w:spacing w:val="-4"/>
          <w:sz w:val="24"/>
          <w:szCs w:val="24"/>
        </w:rPr>
        <w:t>Acordo de Cooperação</w:t>
      </w:r>
      <w:r w:rsidR="00FD404C" w:rsidRPr="006A36EC">
        <w:rPr>
          <w:rFonts w:ascii="Times New Roman" w:hAnsi="Times New Roman" w:cs="Times New Roman"/>
          <w:sz w:val="24"/>
          <w:szCs w:val="24"/>
        </w:rPr>
        <w:t>, não se caracterizando responsabilidade solidária ou subsidiária da administração pública pelos respectivos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pagamentos,</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qualquer</w:t>
      </w:r>
      <w:r w:rsidR="00FD404C" w:rsidRPr="006A36EC">
        <w:rPr>
          <w:rFonts w:ascii="Times New Roman" w:hAnsi="Times New Roman" w:cs="Times New Roman"/>
          <w:spacing w:val="-2"/>
          <w:sz w:val="24"/>
          <w:szCs w:val="24"/>
        </w:rPr>
        <w:t xml:space="preserve"> </w:t>
      </w:r>
      <w:r w:rsidR="00FD404C" w:rsidRPr="006A36EC">
        <w:rPr>
          <w:rFonts w:ascii="Times New Roman" w:hAnsi="Times New Roman" w:cs="Times New Roman"/>
          <w:sz w:val="24"/>
          <w:szCs w:val="24"/>
        </w:rPr>
        <w:t>oneração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objeto</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ou</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restrição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à</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sua</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execução;</w:t>
      </w:r>
    </w:p>
    <w:p w14:paraId="0CDB25E2" w14:textId="70E0BC62" w:rsidR="00F2477E" w:rsidRPr="006A36EC" w:rsidRDefault="006E370D"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3.1.5</w:t>
      </w:r>
      <w:r w:rsidR="00BF34C6" w:rsidRPr="006A36EC">
        <w:rPr>
          <w:rFonts w:ascii="Times New Roman" w:hAnsi="Times New Roman" w:cs="Times New Roman"/>
          <w:sz w:val="24"/>
          <w:szCs w:val="24"/>
        </w:rPr>
        <w:t>- Prestar</w:t>
      </w:r>
      <w:r w:rsidR="00F2477E" w:rsidRPr="006A36EC">
        <w:rPr>
          <w:rFonts w:ascii="Times New Roman" w:hAnsi="Times New Roman" w:cs="Times New Roman"/>
          <w:sz w:val="24"/>
          <w:szCs w:val="24"/>
        </w:rPr>
        <w:t xml:space="preserve"> contas da boa e regular utilização dos bens no prazo de até 30 (trinta) dias do fim de cada exercício até o final de sua </w:t>
      </w:r>
      <w:r w:rsidR="001E236E" w:rsidRPr="006A36EC">
        <w:rPr>
          <w:rFonts w:ascii="Times New Roman" w:hAnsi="Times New Roman" w:cs="Times New Roman"/>
          <w:sz w:val="24"/>
          <w:szCs w:val="24"/>
        </w:rPr>
        <w:t>v</w:t>
      </w:r>
      <w:r w:rsidR="00C25A6A" w:rsidRPr="006A36EC">
        <w:rPr>
          <w:rFonts w:ascii="Times New Roman" w:hAnsi="Times New Roman" w:cs="Times New Roman"/>
          <w:sz w:val="24"/>
          <w:szCs w:val="24"/>
        </w:rPr>
        <w:t>igência</w:t>
      </w:r>
      <w:r w:rsidR="001E236E" w:rsidRPr="006A36EC">
        <w:rPr>
          <w:rFonts w:ascii="Times New Roman" w:hAnsi="Times New Roman" w:cs="Times New Roman"/>
          <w:sz w:val="24"/>
          <w:szCs w:val="24"/>
        </w:rPr>
        <w:t>;</w:t>
      </w:r>
    </w:p>
    <w:p w14:paraId="4E490367" w14:textId="14689308" w:rsidR="00B133E8" w:rsidRDefault="006E370D"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3.1.6-</w:t>
      </w:r>
      <w:r w:rsidR="00FD404C" w:rsidRPr="006A36EC">
        <w:rPr>
          <w:rFonts w:ascii="Times New Roman" w:hAnsi="Times New Roman" w:cs="Times New Roman"/>
          <w:sz w:val="24"/>
          <w:szCs w:val="24"/>
        </w:rPr>
        <w:t xml:space="preserve"> </w:t>
      </w:r>
      <w:r w:rsidR="00BF34C6" w:rsidRPr="006A36EC">
        <w:rPr>
          <w:rFonts w:ascii="Times New Roman" w:hAnsi="Times New Roman" w:cs="Times New Roman"/>
          <w:sz w:val="24"/>
          <w:szCs w:val="24"/>
        </w:rPr>
        <w:t>Manter</w:t>
      </w:r>
      <w:r w:rsidR="00FD404C" w:rsidRPr="006A36EC">
        <w:rPr>
          <w:rFonts w:ascii="Times New Roman" w:hAnsi="Times New Roman" w:cs="Times New Roman"/>
          <w:sz w:val="24"/>
          <w:szCs w:val="24"/>
        </w:rPr>
        <w:t>, durante o prazo de 10 (dez) anos, contados do dia útil subsequente ao da prestação</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contas,</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em</w:t>
      </w:r>
      <w:r w:rsidR="00FD404C" w:rsidRPr="006A36EC">
        <w:rPr>
          <w:rFonts w:ascii="Times New Roman" w:hAnsi="Times New Roman" w:cs="Times New Roman"/>
          <w:spacing w:val="-1"/>
          <w:sz w:val="24"/>
          <w:szCs w:val="24"/>
        </w:rPr>
        <w:t xml:space="preserve"> </w:t>
      </w:r>
      <w:r w:rsidR="00FD404C" w:rsidRPr="006A36EC">
        <w:rPr>
          <w:rFonts w:ascii="Times New Roman" w:hAnsi="Times New Roman" w:cs="Times New Roman"/>
          <w:sz w:val="24"/>
          <w:szCs w:val="24"/>
        </w:rPr>
        <w:t>seu</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arquivo,</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os</w:t>
      </w:r>
      <w:r w:rsidR="00FD404C" w:rsidRPr="006A36EC">
        <w:rPr>
          <w:rFonts w:ascii="Times New Roman" w:hAnsi="Times New Roman" w:cs="Times New Roman"/>
          <w:spacing w:val="-2"/>
          <w:sz w:val="24"/>
          <w:szCs w:val="24"/>
        </w:rPr>
        <w:t xml:space="preserve"> </w:t>
      </w:r>
      <w:r w:rsidR="00FD404C" w:rsidRPr="006A36EC">
        <w:rPr>
          <w:rFonts w:ascii="Times New Roman" w:hAnsi="Times New Roman" w:cs="Times New Roman"/>
          <w:sz w:val="24"/>
          <w:szCs w:val="24"/>
        </w:rPr>
        <w:t>documentos</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originais</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que</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compõem</w:t>
      </w:r>
      <w:r w:rsidR="00FD404C" w:rsidRPr="006A36EC">
        <w:rPr>
          <w:rFonts w:ascii="Times New Roman" w:hAnsi="Times New Roman" w:cs="Times New Roman"/>
          <w:spacing w:val="-1"/>
          <w:sz w:val="24"/>
          <w:szCs w:val="24"/>
        </w:rPr>
        <w:t xml:space="preserve"> </w:t>
      </w:r>
      <w:r w:rsidR="00FD404C" w:rsidRPr="006A36EC">
        <w:rPr>
          <w:rFonts w:ascii="Times New Roman" w:hAnsi="Times New Roman" w:cs="Times New Roman"/>
          <w:sz w:val="24"/>
          <w:szCs w:val="24"/>
        </w:rPr>
        <w:t>a</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prestação</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contas.</w:t>
      </w:r>
    </w:p>
    <w:p w14:paraId="35F2E4E2" w14:textId="77777777" w:rsidR="00FB5F73" w:rsidRPr="006A36EC" w:rsidRDefault="00FB5F73" w:rsidP="00F54CC0">
      <w:pPr>
        <w:pStyle w:val="Corpodetexto"/>
        <w:spacing w:before="0" w:line="360" w:lineRule="auto"/>
        <w:jc w:val="both"/>
        <w:rPr>
          <w:rFonts w:ascii="Times New Roman" w:hAnsi="Times New Roman" w:cs="Times New Roman"/>
          <w:sz w:val="24"/>
          <w:szCs w:val="24"/>
        </w:rPr>
      </w:pPr>
    </w:p>
    <w:p w14:paraId="62145803" w14:textId="77777777" w:rsidR="00B133E8" w:rsidRPr="006A36EC" w:rsidRDefault="00FD404C"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CLÁUSULA QUARTA – DA FISCALIZAÇÃO</w:t>
      </w:r>
    </w:p>
    <w:p w14:paraId="418163E0" w14:textId="77777777" w:rsidR="00B133E8" w:rsidRPr="006A36EC" w:rsidRDefault="00C25A6A"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4.1</w:t>
      </w:r>
      <w:r w:rsidR="00FD404C" w:rsidRPr="006A36EC">
        <w:rPr>
          <w:rFonts w:ascii="Times New Roman" w:hAnsi="Times New Roman" w:cs="Times New Roman"/>
          <w:sz w:val="24"/>
          <w:szCs w:val="24"/>
        </w:rPr>
        <w:t xml:space="preserve">– O Gestor deste </w:t>
      </w:r>
      <w:r w:rsidR="00F2477E" w:rsidRPr="006A36EC">
        <w:rPr>
          <w:rFonts w:ascii="Times New Roman" w:hAnsi="Times New Roman" w:cs="Times New Roman"/>
          <w:spacing w:val="-4"/>
          <w:sz w:val="24"/>
          <w:szCs w:val="24"/>
        </w:rPr>
        <w:t>Acordo de Cooperação</w:t>
      </w:r>
      <w:r w:rsidR="00FD404C" w:rsidRPr="006A36EC">
        <w:rPr>
          <w:rFonts w:ascii="Times New Roman" w:hAnsi="Times New Roman" w:cs="Times New Roman"/>
          <w:sz w:val="24"/>
          <w:szCs w:val="24"/>
        </w:rPr>
        <w:t xml:space="preserve"> é o agente público responsável pela gestão da parceria celebrada, designado por ato publicado em meio oficial de comunicação, com poderes de controle e fiscalização.</w:t>
      </w:r>
    </w:p>
    <w:p w14:paraId="1BE15AB9" w14:textId="77777777" w:rsidR="00B133E8" w:rsidRPr="006A36EC" w:rsidRDefault="00C25A6A"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4.2</w:t>
      </w:r>
      <w:r w:rsidR="00FD404C" w:rsidRPr="006A36EC">
        <w:rPr>
          <w:rFonts w:ascii="Times New Roman" w:hAnsi="Times New Roman" w:cs="Times New Roman"/>
          <w:sz w:val="24"/>
          <w:szCs w:val="24"/>
        </w:rPr>
        <w:t>– Na hipótese de o Gestor da parceria deixar de ser agente público ou ser lotado em outro órgão ou entidade, o administrador público deverá designar novo Gestor, assumindo, enquanto isso não ocorrer,</w:t>
      </w:r>
      <w:r w:rsidR="00FD404C" w:rsidRPr="006A36EC">
        <w:rPr>
          <w:rFonts w:ascii="Times New Roman" w:hAnsi="Times New Roman" w:cs="Times New Roman"/>
          <w:spacing w:val="-10"/>
          <w:sz w:val="24"/>
          <w:szCs w:val="24"/>
        </w:rPr>
        <w:t xml:space="preserve"> </w:t>
      </w:r>
      <w:r w:rsidR="00FD404C" w:rsidRPr="006A36EC">
        <w:rPr>
          <w:rFonts w:ascii="Times New Roman" w:hAnsi="Times New Roman" w:cs="Times New Roman"/>
          <w:sz w:val="24"/>
          <w:szCs w:val="24"/>
        </w:rPr>
        <w:t>todas</w:t>
      </w:r>
      <w:r w:rsidR="00FD404C" w:rsidRPr="006A36EC">
        <w:rPr>
          <w:rFonts w:ascii="Times New Roman" w:hAnsi="Times New Roman" w:cs="Times New Roman"/>
          <w:spacing w:val="-9"/>
          <w:sz w:val="24"/>
          <w:szCs w:val="24"/>
        </w:rPr>
        <w:t xml:space="preserve"> </w:t>
      </w:r>
      <w:r w:rsidR="00FD404C" w:rsidRPr="006A36EC">
        <w:rPr>
          <w:rFonts w:ascii="Times New Roman" w:hAnsi="Times New Roman" w:cs="Times New Roman"/>
          <w:sz w:val="24"/>
          <w:szCs w:val="24"/>
        </w:rPr>
        <w:t>as</w:t>
      </w:r>
      <w:r w:rsidR="00FD404C" w:rsidRPr="006A36EC">
        <w:rPr>
          <w:rFonts w:ascii="Times New Roman" w:hAnsi="Times New Roman" w:cs="Times New Roman"/>
          <w:spacing w:val="-9"/>
          <w:sz w:val="24"/>
          <w:szCs w:val="24"/>
        </w:rPr>
        <w:t xml:space="preserve"> </w:t>
      </w:r>
      <w:r w:rsidR="00FD404C" w:rsidRPr="006A36EC">
        <w:rPr>
          <w:rFonts w:ascii="Times New Roman" w:hAnsi="Times New Roman" w:cs="Times New Roman"/>
          <w:sz w:val="24"/>
          <w:szCs w:val="24"/>
        </w:rPr>
        <w:t>obrigações</w:t>
      </w:r>
      <w:r w:rsidR="00FD404C" w:rsidRPr="006A36EC">
        <w:rPr>
          <w:rFonts w:ascii="Times New Roman" w:hAnsi="Times New Roman" w:cs="Times New Roman"/>
          <w:spacing w:val="-9"/>
          <w:sz w:val="24"/>
          <w:szCs w:val="24"/>
        </w:rPr>
        <w:t xml:space="preserve"> </w:t>
      </w:r>
      <w:r w:rsidR="00FD404C" w:rsidRPr="006A36EC">
        <w:rPr>
          <w:rFonts w:ascii="Times New Roman" w:hAnsi="Times New Roman" w:cs="Times New Roman"/>
          <w:sz w:val="24"/>
          <w:szCs w:val="24"/>
        </w:rPr>
        <w:t>do</w:t>
      </w:r>
      <w:r w:rsidR="00FD404C" w:rsidRPr="006A36EC">
        <w:rPr>
          <w:rFonts w:ascii="Times New Roman" w:hAnsi="Times New Roman" w:cs="Times New Roman"/>
          <w:spacing w:val="-10"/>
          <w:sz w:val="24"/>
          <w:szCs w:val="24"/>
        </w:rPr>
        <w:t xml:space="preserve"> </w:t>
      </w:r>
      <w:r w:rsidR="00FD404C" w:rsidRPr="006A36EC">
        <w:rPr>
          <w:rFonts w:ascii="Times New Roman" w:hAnsi="Times New Roman" w:cs="Times New Roman"/>
          <w:sz w:val="24"/>
          <w:szCs w:val="24"/>
        </w:rPr>
        <w:t>Gestor.</w:t>
      </w:r>
    </w:p>
    <w:p w14:paraId="2F623696" w14:textId="77777777" w:rsidR="00B133E8" w:rsidRPr="006A36EC" w:rsidRDefault="00C25A6A"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4.3</w:t>
      </w:r>
      <w:r w:rsidR="00FD404C" w:rsidRPr="006A36EC">
        <w:rPr>
          <w:rFonts w:ascii="Times New Roman" w:hAnsi="Times New Roman" w:cs="Times New Roman"/>
          <w:sz w:val="24"/>
          <w:szCs w:val="24"/>
        </w:rPr>
        <w:t>– São obrigações do</w:t>
      </w:r>
      <w:r w:rsidR="00FD404C" w:rsidRPr="006A36EC">
        <w:rPr>
          <w:rFonts w:ascii="Times New Roman" w:hAnsi="Times New Roman" w:cs="Times New Roman"/>
          <w:spacing w:val="-11"/>
          <w:sz w:val="24"/>
          <w:szCs w:val="24"/>
        </w:rPr>
        <w:t xml:space="preserve"> </w:t>
      </w:r>
      <w:r w:rsidR="00FD404C" w:rsidRPr="006A36EC">
        <w:rPr>
          <w:rFonts w:ascii="Times New Roman" w:hAnsi="Times New Roman" w:cs="Times New Roman"/>
          <w:sz w:val="24"/>
          <w:szCs w:val="24"/>
        </w:rPr>
        <w:t>Gestor:</w:t>
      </w:r>
    </w:p>
    <w:p w14:paraId="65D4E7FD" w14:textId="70FCB3DA" w:rsidR="00B133E8" w:rsidRPr="006A36EC" w:rsidRDefault="00C25A6A"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4.3.1</w:t>
      </w:r>
      <w:r w:rsidR="00FD404C" w:rsidRPr="006A36EC">
        <w:rPr>
          <w:rFonts w:ascii="Times New Roman" w:hAnsi="Times New Roman" w:cs="Times New Roman"/>
          <w:sz w:val="24"/>
          <w:szCs w:val="24"/>
        </w:rPr>
        <w:t xml:space="preserve">– </w:t>
      </w:r>
      <w:r w:rsidR="00BF34C6" w:rsidRPr="006A36EC">
        <w:rPr>
          <w:rFonts w:ascii="Times New Roman" w:hAnsi="Times New Roman" w:cs="Times New Roman"/>
          <w:sz w:val="24"/>
          <w:szCs w:val="24"/>
        </w:rPr>
        <w:t>Acompanhar e fiscalizar</w:t>
      </w:r>
      <w:r w:rsidR="00FD404C" w:rsidRPr="006A36EC">
        <w:rPr>
          <w:rFonts w:ascii="Times New Roman" w:hAnsi="Times New Roman" w:cs="Times New Roman"/>
          <w:sz w:val="24"/>
          <w:szCs w:val="24"/>
        </w:rPr>
        <w:t xml:space="preserve"> a execução da</w:t>
      </w:r>
      <w:r w:rsidR="00FD404C" w:rsidRPr="006A36EC">
        <w:rPr>
          <w:rFonts w:ascii="Times New Roman" w:hAnsi="Times New Roman" w:cs="Times New Roman"/>
          <w:spacing w:val="-23"/>
          <w:sz w:val="24"/>
          <w:szCs w:val="24"/>
        </w:rPr>
        <w:t xml:space="preserve"> </w:t>
      </w:r>
      <w:r w:rsidR="00FD404C" w:rsidRPr="006A36EC">
        <w:rPr>
          <w:rFonts w:ascii="Times New Roman" w:hAnsi="Times New Roman" w:cs="Times New Roman"/>
          <w:sz w:val="24"/>
          <w:szCs w:val="24"/>
        </w:rPr>
        <w:t>parceria;</w:t>
      </w:r>
    </w:p>
    <w:p w14:paraId="33D4CA66" w14:textId="35E7AE6C" w:rsidR="00B133E8" w:rsidRPr="006A36EC" w:rsidRDefault="00C25A6A"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4.3.2</w:t>
      </w:r>
      <w:r w:rsidR="00FD404C" w:rsidRPr="006A36EC">
        <w:rPr>
          <w:rFonts w:ascii="Times New Roman" w:hAnsi="Times New Roman" w:cs="Times New Roman"/>
          <w:sz w:val="24"/>
          <w:szCs w:val="24"/>
        </w:rPr>
        <w:t xml:space="preserve">– </w:t>
      </w:r>
      <w:r w:rsidR="00BF34C6" w:rsidRPr="006A36EC">
        <w:rPr>
          <w:rFonts w:ascii="Times New Roman" w:hAnsi="Times New Roman" w:cs="Times New Roman"/>
          <w:sz w:val="24"/>
          <w:szCs w:val="24"/>
        </w:rPr>
        <w:t>Informar</w:t>
      </w:r>
      <w:r w:rsidR="00FD404C" w:rsidRPr="006A36EC">
        <w:rPr>
          <w:rFonts w:ascii="Times New Roman" w:hAnsi="Times New Roman" w:cs="Times New Roman"/>
          <w:sz w:val="24"/>
          <w:szCs w:val="24"/>
        </w:rPr>
        <w:t xml:space="preserve">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05657DB4" w14:textId="40F77396" w:rsidR="00B133E8" w:rsidRPr="006A36EC" w:rsidRDefault="00C25A6A"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4.3.3</w:t>
      </w:r>
      <w:r w:rsidR="00FD404C" w:rsidRPr="006A36EC">
        <w:rPr>
          <w:rFonts w:ascii="Times New Roman" w:hAnsi="Times New Roman" w:cs="Times New Roman"/>
          <w:sz w:val="24"/>
          <w:szCs w:val="24"/>
        </w:rPr>
        <w:t xml:space="preserve">– </w:t>
      </w:r>
      <w:r w:rsidR="00BF34C6" w:rsidRPr="006A36EC">
        <w:rPr>
          <w:rFonts w:ascii="Times New Roman" w:hAnsi="Times New Roman" w:cs="Times New Roman"/>
          <w:sz w:val="24"/>
          <w:szCs w:val="24"/>
        </w:rPr>
        <w:t>Emitir</w:t>
      </w:r>
      <w:r w:rsidR="00FD404C" w:rsidRPr="006A36EC">
        <w:rPr>
          <w:rFonts w:ascii="Times New Roman" w:hAnsi="Times New Roman" w:cs="Times New Roman"/>
          <w:sz w:val="24"/>
          <w:szCs w:val="24"/>
        </w:rPr>
        <w:t xml:space="preserve"> parecer técnico conclusivo de análise da prestação de contas final, levando em consideração o conteúdo do relatório técnico de monitoramento e avaliação emitido pela administração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pública</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e</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homologado</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pela</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Comissão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Monitoramento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e</w:t>
      </w:r>
      <w:r w:rsidR="00FD404C" w:rsidRPr="006A36EC">
        <w:rPr>
          <w:rFonts w:ascii="Times New Roman" w:hAnsi="Times New Roman" w:cs="Times New Roman"/>
          <w:spacing w:val="-14"/>
          <w:sz w:val="24"/>
          <w:szCs w:val="24"/>
        </w:rPr>
        <w:t xml:space="preserve"> </w:t>
      </w:r>
      <w:r w:rsidR="00FD404C" w:rsidRPr="006A36EC">
        <w:rPr>
          <w:rFonts w:ascii="Times New Roman" w:hAnsi="Times New Roman" w:cs="Times New Roman"/>
          <w:sz w:val="24"/>
          <w:szCs w:val="24"/>
        </w:rPr>
        <w:t>Avaliação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designada;</w:t>
      </w:r>
    </w:p>
    <w:p w14:paraId="21942348" w14:textId="7F4730B6" w:rsidR="00B133E8" w:rsidRPr="006A36EC" w:rsidRDefault="00C25A6A"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4.3.4</w:t>
      </w:r>
      <w:r w:rsidR="00FD404C" w:rsidRPr="006A36EC">
        <w:rPr>
          <w:rFonts w:ascii="Times New Roman" w:hAnsi="Times New Roman" w:cs="Times New Roman"/>
          <w:sz w:val="24"/>
          <w:szCs w:val="24"/>
        </w:rPr>
        <w:t xml:space="preserve">– </w:t>
      </w:r>
      <w:r w:rsidR="00BF34C6" w:rsidRPr="006A36EC">
        <w:rPr>
          <w:rFonts w:ascii="Times New Roman" w:hAnsi="Times New Roman" w:cs="Times New Roman"/>
          <w:sz w:val="24"/>
          <w:szCs w:val="24"/>
        </w:rPr>
        <w:t>Disponibilizar</w:t>
      </w:r>
      <w:r w:rsidR="00FD404C" w:rsidRPr="006A36EC">
        <w:rPr>
          <w:rFonts w:ascii="Times New Roman" w:hAnsi="Times New Roman" w:cs="Times New Roman"/>
          <w:sz w:val="24"/>
          <w:szCs w:val="24"/>
        </w:rPr>
        <w:t xml:space="preserve"> materiais e equipamentos tecnológicos necessários às atividades de monitoramento e</w:t>
      </w:r>
      <w:r w:rsidR="00FD404C" w:rsidRPr="006A36EC">
        <w:rPr>
          <w:rFonts w:ascii="Times New Roman" w:hAnsi="Times New Roman" w:cs="Times New Roman"/>
          <w:spacing w:val="-13"/>
          <w:sz w:val="24"/>
          <w:szCs w:val="24"/>
        </w:rPr>
        <w:t xml:space="preserve"> </w:t>
      </w:r>
      <w:r w:rsidR="00FD404C" w:rsidRPr="006A36EC">
        <w:rPr>
          <w:rFonts w:ascii="Times New Roman" w:hAnsi="Times New Roman" w:cs="Times New Roman"/>
          <w:sz w:val="24"/>
          <w:szCs w:val="24"/>
        </w:rPr>
        <w:t>avaliação</w:t>
      </w:r>
    </w:p>
    <w:p w14:paraId="4B1A402C" w14:textId="5B38E2F9" w:rsidR="00B133E8" w:rsidRPr="006A36EC" w:rsidRDefault="00C25A6A"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4.3.5</w:t>
      </w:r>
      <w:r w:rsidR="00FD404C" w:rsidRPr="006A36EC">
        <w:rPr>
          <w:rFonts w:ascii="Times New Roman" w:hAnsi="Times New Roman" w:cs="Times New Roman"/>
          <w:sz w:val="24"/>
          <w:szCs w:val="24"/>
        </w:rPr>
        <w:t xml:space="preserve">– </w:t>
      </w:r>
      <w:r w:rsidR="00BF34C6" w:rsidRPr="006A36EC">
        <w:rPr>
          <w:rFonts w:ascii="Times New Roman" w:hAnsi="Times New Roman" w:cs="Times New Roman"/>
          <w:sz w:val="24"/>
          <w:szCs w:val="24"/>
        </w:rPr>
        <w:t>Comunicar</w:t>
      </w:r>
      <w:r w:rsidR="00FD404C" w:rsidRPr="006A36EC">
        <w:rPr>
          <w:rFonts w:ascii="Times New Roman" w:hAnsi="Times New Roman" w:cs="Times New Roman"/>
          <w:sz w:val="24"/>
          <w:szCs w:val="24"/>
        </w:rPr>
        <w:t xml:space="preserve"> ao administrador público as situações de inexecução por culpa exclusiva da organização da sociedade</w:t>
      </w:r>
      <w:r w:rsidR="00FD404C" w:rsidRPr="006A36EC">
        <w:rPr>
          <w:rFonts w:ascii="Times New Roman" w:hAnsi="Times New Roman" w:cs="Times New Roman"/>
          <w:spacing w:val="-17"/>
          <w:sz w:val="24"/>
          <w:szCs w:val="24"/>
        </w:rPr>
        <w:t xml:space="preserve"> </w:t>
      </w:r>
      <w:r w:rsidR="00FD404C" w:rsidRPr="006A36EC">
        <w:rPr>
          <w:rFonts w:ascii="Times New Roman" w:hAnsi="Times New Roman" w:cs="Times New Roman"/>
          <w:sz w:val="24"/>
          <w:szCs w:val="24"/>
        </w:rPr>
        <w:t>civil.</w:t>
      </w:r>
    </w:p>
    <w:p w14:paraId="491CA89B" w14:textId="77777777" w:rsidR="00B133E8" w:rsidRPr="006A36EC" w:rsidRDefault="00C25A6A"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4.3.6</w:t>
      </w:r>
      <w:r w:rsidR="00FD404C" w:rsidRPr="006A36EC">
        <w:rPr>
          <w:rFonts w:ascii="Times New Roman" w:hAnsi="Times New Roman" w:cs="Times New Roman"/>
          <w:sz w:val="24"/>
          <w:szCs w:val="24"/>
        </w:rPr>
        <w:t>– Na hipótese de inexecução por culpa exclusiva da organização da sociedade civil, a administração pública poderá, exclusivamente para assegurar o atendimento de serviços essenciais à população, por ato próprio e independentemente de autorização judicial, a fim de realizar ou manter a execução das atividades e metas</w:t>
      </w:r>
      <w:r w:rsidR="00FD404C" w:rsidRPr="006A36EC">
        <w:rPr>
          <w:rFonts w:ascii="Times New Roman" w:hAnsi="Times New Roman" w:cs="Times New Roman"/>
          <w:spacing w:val="-28"/>
          <w:sz w:val="24"/>
          <w:szCs w:val="24"/>
        </w:rPr>
        <w:t xml:space="preserve"> </w:t>
      </w:r>
      <w:r w:rsidR="00FD404C" w:rsidRPr="006A36EC">
        <w:rPr>
          <w:rFonts w:ascii="Times New Roman" w:hAnsi="Times New Roman" w:cs="Times New Roman"/>
          <w:sz w:val="24"/>
          <w:szCs w:val="24"/>
        </w:rPr>
        <w:t>pactuadas:</w:t>
      </w:r>
    </w:p>
    <w:p w14:paraId="6B7D2D3B" w14:textId="2B81043D" w:rsidR="00B133E8" w:rsidRPr="006A36EC" w:rsidRDefault="00C25A6A"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4.3.7</w:t>
      </w:r>
      <w:r w:rsidR="00FD404C" w:rsidRPr="006A36EC">
        <w:rPr>
          <w:rFonts w:ascii="Times New Roman" w:hAnsi="Times New Roman" w:cs="Times New Roman"/>
          <w:sz w:val="24"/>
          <w:szCs w:val="24"/>
        </w:rPr>
        <w:t xml:space="preserve">– </w:t>
      </w:r>
      <w:r w:rsidR="00BF34C6" w:rsidRPr="006A36EC">
        <w:rPr>
          <w:rFonts w:ascii="Times New Roman" w:hAnsi="Times New Roman" w:cs="Times New Roman"/>
          <w:sz w:val="24"/>
          <w:szCs w:val="24"/>
        </w:rPr>
        <w:t>Retornar</w:t>
      </w:r>
      <w:r w:rsidR="00FD404C" w:rsidRPr="006A36EC">
        <w:rPr>
          <w:rFonts w:ascii="Times New Roman" w:hAnsi="Times New Roman" w:cs="Times New Roman"/>
          <w:sz w:val="24"/>
          <w:szCs w:val="24"/>
        </w:rPr>
        <w:t xml:space="preserve"> os bens públicos em poder da organização da sociedade civil parceria, qualquer que tenha sido a modalidade ou o título que lhes concedeu o direito de uso de tais</w:t>
      </w:r>
      <w:r w:rsidR="00FD404C" w:rsidRPr="006A36EC">
        <w:rPr>
          <w:rFonts w:ascii="Times New Roman" w:hAnsi="Times New Roman" w:cs="Times New Roman"/>
          <w:spacing w:val="-38"/>
          <w:sz w:val="24"/>
          <w:szCs w:val="24"/>
        </w:rPr>
        <w:t xml:space="preserve"> </w:t>
      </w:r>
      <w:r w:rsidR="00FD404C" w:rsidRPr="006A36EC">
        <w:rPr>
          <w:rFonts w:ascii="Times New Roman" w:hAnsi="Times New Roman" w:cs="Times New Roman"/>
          <w:sz w:val="24"/>
          <w:szCs w:val="24"/>
        </w:rPr>
        <w:t>bens;</w:t>
      </w:r>
    </w:p>
    <w:p w14:paraId="3C3D11FE" w14:textId="18D628FF" w:rsidR="00B133E8" w:rsidRDefault="00C25A6A"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4.3.8</w:t>
      </w:r>
      <w:r w:rsidR="00FD404C" w:rsidRPr="006A36EC">
        <w:rPr>
          <w:rFonts w:ascii="Times New Roman" w:hAnsi="Times New Roman" w:cs="Times New Roman"/>
          <w:sz w:val="24"/>
          <w:szCs w:val="24"/>
        </w:rPr>
        <w:t xml:space="preserve">– </w:t>
      </w:r>
      <w:r w:rsidR="00BF34C6" w:rsidRPr="006A36EC">
        <w:rPr>
          <w:rFonts w:ascii="Times New Roman" w:hAnsi="Times New Roman" w:cs="Times New Roman"/>
          <w:sz w:val="24"/>
          <w:szCs w:val="24"/>
        </w:rPr>
        <w:t>Assumir</w:t>
      </w:r>
      <w:r w:rsidR="00FD404C" w:rsidRPr="006A36EC">
        <w:rPr>
          <w:rFonts w:ascii="Times New Roman" w:hAnsi="Times New Roman" w:cs="Times New Roman"/>
          <w:sz w:val="24"/>
          <w:szCs w:val="24"/>
        </w:rPr>
        <w:t xml:space="preserve"> a responsabilidade pela execução do restante do objeto previsto no Plano de Trabalho,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no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caso</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paralisação,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modo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a</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evitar</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sua</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descontinuidade,</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devendo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ser</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considerado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na prestação de contas o que foi executado pela organização da sociedade civil até o momento em que a administração assumiu essas</w:t>
      </w:r>
      <w:r w:rsidR="00FD404C" w:rsidRPr="006A36EC">
        <w:rPr>
          <w:rFonts w:ascii="Times New Roman" w:hAnsi="Times New Roman" w:cs="Times New Roman"/>
          <w:spacing w:val="-24"/>
          <w:sz w:val="24"/>
          <w:szCs w:val="24"/>
        </w:rPr>
        <w:t xml:space="preserve"> </w:t>
      </w:r>
      <w:r w:rsidR="00FD404C" w:rsidRPr="006A36EC">
        <w:rPr>
          <w:rFonts w:ascii="Times New Roman" w:hAnsi="Times New Roman" w:cs="Times New Roman"/>
          <w:sz w:val="24"/>
          <w:szCs w:val="24"/>
        </w:rPr>
        <w:t>responsabilidades.</w:t>
      </w:r>
    </w:p>
    <w:p w14:paraId="3270E457" w14:textId="77777777" w:rsidR="00FB5F73" w:rsidRPr="006A36EC" w:rsidRDefault="00FB5F73" w:rsidP="00F54CC0">
      <w:pPr>
        <w:pStyle w:val="Corpodetexto"/>
        <w:spacing w:before="0" w:line="360" w:lineRule="auto"/>
        <w:jc w:val="both"/>
        <w:rPr>
          <w:rFonts w:ascii="Times New Roman" w:hAnsi="Times New Roman" w:cs="Times New Roman"/>
          <w:sz w:val="24"/>
          <w:szCs w:val="24"/>
        </w:rPr>
      </w:pPr>
    </w:p>
    <w:p w14:paraId="0DE803EF" w14:textId="77777777" w:rsidR="00B133E8" w:rsidRPr="006A36EC" w:rsidRDefault="00FD404C"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CLÁUSULA QUINTA – DA VIGÊNCIA E DA PRORROGAÇÃO</w:t>
      </w:r>
    </w:p>
    <w:p w14:paraId="18EBA651" w14:textId="30103336" w:rsidR="00B133E8" w:rsidRPr="006A36EC" w:rsidRDefault="009D3721" w:rsidP="00FB5F73">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5.1</w:t>
      </w:r>
      <w:r w:rsidR="00FD404C" w:rsidRPr="006A36EC">
        <w:rPr>
          <w:rFonts w:ascii="Times New Roman" w:hAnsi="Times New Roman" w:cs="Times New Roman"/>
          <w:sz w:val="24"/>
          <w:szCs w:val="24"/>
        </w:rPr>
        <w:t xml:space="preserve">– Este </w:t>
      </w:r>
      <w:r w:rsidR="00F2477E" w:rsidRPr="006A36EC">
        <w:rPr>
          <w:rFonts w:ascii="Times New Roman" w:hAnsi="Times New Roman" w:cs="Times New Roman"/>
          <w:spacing w:val="-4"/>
          <w:sz w:val="24"/>
          <w:szCs w:val="24"/>
        </w:rPr>
        <w:t>Acordo de Cooperação</w:t>
      </w:r>
      <w:r w:rsidR="00FD404C" w:rsidRPr="006A36EC">
        <w:rPr>
          <w:rFonts w:ascii="Times New Roman" w:hAnsi="Times New Roman" w:cs="Times New Roman"/>
          <w:sz w:val="24"/>
          <w:szCs w:val="24"/>
        </w:rPr>
        <w:t xml:space="preserve"> terá vigência </w:t>
      </w:r>
      <w:r w:rsidR="00FB5F73">
        <w:rPr>
          <w:rFonts w:ascii="Times New Roman" w:hAnsi="Times New Roman" w:cs="Times New Roman"/>
          <w:sz w:val="24"/>
          <w:szCs w:val="24"/>
        </w:rPr>
        <w:t xml:space="preserve">de </w:t>
      </w:r>
      <w:r w:rsidR="00FB5F73" w:rsidRPr="00FB5F73">
        <w:rPr>
          <w:rFonts w:ascii="Times New Roman" w:hAnsi="Times New Roman" w:cs="Times New Roman"/>
          <w:b/>
          <w:bCs/>
          <w:sz w:val="24"/>
          <w:szCs w:val="24"/>
        </w:rPr>
        <w:t>03 anos a contar da assinatura deste termo</w:t>
      </w:r>
      <w:r w:rsidR="006B275A" w:rsidRPr="00FB5F73">
        <w:rPr>
          <w:rFonts w:ascii="Times New Roman" w:hAnsi="Times New Roman" w:cs="Times New Roman"/>
          <w:b/>
          <w:bCs/>
          <w:sz w:val="24"/>
          <w:szCs w:val="24"/>
        </w:rPr>
        <w:t xml:space="preserve">, podendo ser prorrogado </w:t>
      </w:r>
      <w:r w:rsidR="00FB5F73" w:rsidRPr="00FB5F73">
        <w:rPr>
          <w:rFonts w:ascii="Times New Roman" w:hAnsi="Times New Roman" w:cs="Times New Roman"/>
          <w:b/>
          <w:bCs/>
          <w:sz w:val="24"/>
          <w:szCs w:val="24"/>
        </w:rPr>
        <w:t>por igual período</w:t>
      </w:r>
      <w:r w:rsidR="00FD404C" w:rsidRPr="006A36EC">
        <w:rPr>
          <w:rFonts w:ascii="Times New Roman" w:hAnsi="Times New Roman" w:cs="Times New Roman"/>
          <w:sz w:val="24"/>
          <w:szCs w:val="24"/>
        </w:rPr>
        <w:t xml:space="preserve">, conforme Plano de Trabalho, contados a partir da publicação do respectivo extrato no Diário Oficial dos Municípios, podendo ser prorrogado mediante </w:t>
      </w:r>
      <w:r w:rsidR="00FD404C" w:rsidRPr="006A36EC">
        <w:rPr>
          <w:rFonts w:ascii="Times New Roman" w:hAnsi="Times New Roman" w:cs="Times New Roman"/>
          <w:spacing w:val="-4"/>
          <w:sz w:val="24"/>
          <w:szCs w:val="24"/>
        </w:rPr>
        <w:t xml:space="preserve">Termo </w:t>
      </w:r>
      <w:r w:rsidR="00FD404C" w:rsidRPr="006A36EC">
        <w:rPr>
          <w:rFonts w:ascii="Times New Roman" w:hAnsi="Times New Roman" w:cs="Times New Roman"/>
          <w:sz w:val="24"/>
          <w:szCs w:val="24"/>
        </w:rPr>
        <w:t>Aditivo, por solicitação da organização da sociedade civil, devidamente formalizada e justificada, a ser apresentada à administração pública em, no mínimo, 30 (trinta) dias antes do término inicialmente</w:t>
      </w:r>
      <w:r w:rsidR="00FD404C" w:rsidRPr="006A36EC">
        <w:rPr>
          <w:rFonts w:ascii="Times New Roman" w:hAnsi="Times New Roman" w:cs="Times New Roman"/>
          <w:spacing w:val="-27"/>
          <w:sz w:val="24"/>
          <w:szCs w:val="24"/>
        </w:rPr>
        <w:t xml:space="preserve"> </w:t>
      </w:r>
      <w:r w:rsidR="00FD404C" w:rsidRPr="006A36EC">
        <w:rPr>
          <w:rFonts w:ascii="Times New Roman" w:hAnsi="Times New Roman" w:cs="Times New Roman"/>
          <w:sz w:val="24"/>
          <w:szCs w:val="24"/>
        </w:rPr>
        <w:t>previsto.</w:t>
      </w:r>
    </w:p>
    <w:p w14:paraId="235837A3" w14:textId="77777777" w:rsidR="00B133E8" w:rsidRDefault="009D3721"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5.2</w:t>
      </w:r>
      <w:r w:rsidR="00FD404C" w:rsidRPr="006A36EC">
        <w:rPr>
          <w:rFonts w:ascii="Times New Roman" w:hAnsi="Times New Roman" w:cs="Times New Roman"/>
          <w:sz w:val="24"/>
          <w:szCs w:val="24"/>
        </w:rPr>
        <w:t xml:space="preserve">– A prorrogação de ofício da vigência deste </w:t>
      </w:r>
      <w:r w:rsidR="00F2477E" w:rsidRPr="006A36EC">
        <w:rPr>
          <w:rFonts w:ascii="Times New Roman" w:hAnsi="Times New Roman" w:cs="Times New Roman"/>
          <w:spacing w:val="-4"/>
          <w:sz w:val="24"/>
          <w:szCs w:val="24"/>
        </w:rPr>
        <w:t>Acordo de Cooperação</w:t>
      </w:r>
      <w:r w:rsidR="00FD404C" w:rsidRPr="006A36EC">
        <w:rPr>
          <w:rFonts w:ascii="Times New Roman" w:hAnsi="Times New Roman" w:cs="Times New Roman"/>
          <w:sz w:val="24"/>
          <w:szCs w:val="24"/>
        </w:rPr>
        <w:t xml:space="preserve"> deve ser feita pela administração pública quando ela der causa a atraso na liberação dos recursos financeiros, limitada ao exato período do atraso</w:t>
      </w:r>
      <w:r w:rsidR="00FD404C" w:rsidRPr="006A36EC">
        <w:rPr>
          <w:rFonts w:ascii="Times New Roman" w:hAnsi="Times New Roman" w:cs="Times New Roman"/>
          <w:spacing w:val="-14"/>
          <w:sz w:val="24"/>
          <w:szCs w:val="24"/>
        </w:rPr>
        <w:t xml:space="preserve"> </w:t>
      </w:r>
      <w:r w:rsidR="00FD404C" w:rsidRPr="006A36EC">
        <w:rPr>
          <w:rFonts w:ascii="Times New Roman" w:hAnsi="Times New Roman" w:cs="Times New Roman"/>
          <w:sz w:val="24"/>
          <w:szCs w:val="24"/>
        </w:rPr>
        <w:t>verificado.</w:t>
      </w:r>
    </w:p>
    <w:p w14:paraId="46B70B0D" w14:textId="77777777" w:rsidR="000B0247" w:rsidRPr="006A36EC" w:rsidRDefault="000B0247" w:rsidP="00F54CC0">
      <w:pPr>
        <w:pStyle w:val="Corpodetexto"/>
        <w:spacing w:before="0" w:line="360" w:lineRule="auto"/>
        <w:jc w:val="both"/>
        <w:rPr>
          <w:rFonts w:ascii="Times New Roman" w:hAnsi="Times New Roman" w:cs="Times New Roman"/>
          <w:sz w:val="24"/>
          <w:szCs w:val="24"/>
        </w:rPr>
      </w:pPr>
    </w:p>
    <w:p w14:paraId="0A5B2343" w14:textId="589144C8" w:rsidR="00B133E8" w:rsidRPr="006A36EC" w:rsidRDefault="00FD404C"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 xml:space="preserve">CLÁUSULA SEXTA – DA </w:t>
      </w:r>
      <w:r w:rsidR="00F2477E" w:rsidRPr="006A36EC">
        <w:rPr>
          <w:rFonts w:ascii="Times New Roman" w:hAnsi="Times New Roman" w:cs="Times New Roman"/>
          <w:b/>
          <w:sz w:val="24"/>
          <w:szCs w:val="24"/>
        </w:rPr>
        <w:t>CESS</w:t>
      </w:r>
      <w:r w:rsidR="002E1CCD">
        <w:rPr>
          <w:rFonts w:ascii="Times New Roman" w:hAnsi="Times New Roman" w:cs="Times New Roman"/>
          <w:b/>
          <w:sz w:val="24"/>
          <w:szCs w:val="24"/>
        </w:rPr>
        <w:t>Ã</w:t>
      </w:r>
      <w:r w:rsidR="00F2477E" w:rsidRPr="006A36EC">
        <w:rPr>
          <w:rFonts w:ascii="Times New Roman" w:hAnsi="Times New Roman" w:cs="Times New Roman"/>
          <w:b/>
          <w:sz w:val="24"/>
          <w:szCs w:val="24"/>
        </w:rPr>
        <w:t>O DAS M</w:t>
      </w:r>
      <w:r w:rsidR="002E1CCD">
        <w:rPr>
          <w:rFonts w:ascii="Times New Roman" w:hAnsi="Times New Roman" w:cs="Times New Roman"/>
          <w:b/>
          <w:sz w:val="24"/>
          <w:szCs w:val="24"/>
        </w:rPr>
        <w:t>Á</w:t>
      </w:r>
      <w:r w:rsidR="00F2477E" w:rsidRPr="006A36EC">
        <w:rPr>
          <w:rFonts w:ascii="Times New Roman" w:hAnsi="Times New Roman" w:cs="Times New Roman"/>
          <w:b/>
          <w:sz w:val="24"/>
          <w:szCs w:val="24"/>
        </w:rPr>
        <w:t>QUINAS E QUIPAMENTOS</w:t>
      </w:r>
    </w:p>
    <w:p w14:paraId="656479E9" w14:textId="716BC644" w:rsidR="00F2477E" w:rsidRPr="006A36EC" w:rsidRDefault="00FD40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 xml:space="preserve">6.1 – </w:t>
      </w:r>
      <w:r w:rsidR="00F2477E" w:rsidRPr="006A36EC">
        <w:rPr>
          <w:rFonts w:ascii="Times New Roman" w:hAnsi="Times New Roman" w:cs="Times New Roman"/>
          <w:sz w:val="24"/>
          <w:szCs w:val="24"/>
        </w:rPr>
        <w:t>A(s) m</w:t>
      </w:r>
      <w:r w:rsidR="00450D96">
        <w:rPr>
          <w:rFonts w:ascii="Times New Roman" w:hAnsi="Times New Roman" w:cs="Times New Roman"/>
          <w:sz w:val="24"/>
          <w:szCs w:val="24"/>
        </w:rPr>
        <w:t>á</w:t>
      </w:r>
      <w:r w:rsidR="00F2477E" w:rsidRPr="006A36EC">
        <w:rPr>
          <w:rFonts w:ascii="Times New Roman" w:hAnsi="Times New Roman" w:cs="Times New Roman"/>
          <w:sz w:val="24"/>
          <w:szCs w:val="24"/>
        </w:rPr>
        <w:t>quina(s) e equipamento(s) destinados a OSC referente a este Chamamento Público é:</w:t>
      </w:r>
    </w:p>
    <w:tbl>
      <w:tblPr>
        <w:tblStyle w:val="Tabelacomgrade"/>
        <w:tblW w:w="9922" w:type="dxa"/>
        <w:tblLayout w:type="fixed"/>
        <w:tblLook w:val="04A0" w:firstRow="1" w:lastRow="0" w:firstColumn="1" w:lastColumn="0" w:noHBand="0" w:noVBand="1"/>
      </w:tblPr>
      <w:tblGrid>
        <w:gridCol w:w="2388"/>
        <w:gridCol w:w="7534"/>
      </w:tblGrid>
      <w:tr w:rsidR="00240C65" w:rsidRPr="00BD6C68" w14:paraId="335D5C22" w14:textId="77777777" w:rsidTr="000B0247">
        <w:trPr>
          <w:trHeight w:val="364"/>
        </w:trPr>
        <w:tc>
          <w:tcPr>
            <w:tcW w:w="2388" w:type="dxa"/>
          </w:tcPr>
          <w:p w14:paraId="5AA5BECD" w14:textId="77777777" w:rsidR="00240C65" w:rsidRPr="009121CA" w:rsidRDefault="00240C65" w:rsidP="00F54CC0">
            <w:pPr>
              <w:pStyle w:val="Corpodetexto"/>
              <w:spacing w:before="0" w:line="360" w:lineRule="auto"/>
              <w:ind w:left="0"/>
              <w:jc w:val="center"/>
              <w:rPr>
                <w:rFonts w:ascii="Times New Roman" w:hAnsi="Times New Roman" w:cs="Times New Roman"/>
                <w:sz w:val="24"/>
                <w:szCs w:val="24"/>
              </w:rPr>
            </w:pPr>
            <w:r w:rsidRPr="009121CA">
              <w:rPr>
                <w:rFonts w:ascii="Times New Roman" w:hAnsi="Times New Roman" w:cs="Times New Roman"/>
                <w:sz w:val="24"/>
                <w:szCs w:val="24"/>
              </w:rPr>
              <w:t>Lote</w:t>
            </w:r>
          </w:p>
        </w:tc>
        <w:tc>
          <w:tcPr>
            <w:tcW w:w="7534" w:type="dxa"/>
          </w:tcPr>
          <w:p w14:paraId="40EF1978" w14:textId="77777777" w:rsidR="00240C65" w:rsidRPr="009121CA" w:rsidRDefault="00240C65" w:rsidP="00F54CC0">
            <w:pPr>
              <w:pStyle w:val="Corpodetexto"/>
              <w:spacing w:before="0" w:line="360" w:lineRule="auto"/>
              <w:jc w:val="center"/>
              <w:rPr>
                <w:rFonts w:ascii="Times New Roman" w:hAnsi="Times New Roman" w:cs="Times New Roman"/>
                <w:sz w:val="24"/>
                <w:szCs w:val="24"/>
              </w:rPr>
            </w:pPr>
            <w:r w:rsidRPr="009121CA">
              <w:rPr>
                <w:rFonts w:ascii="Times New Roman" w:hAnsi="Times New Roman" w:cs="Times New Roman"/>
                <w:sz w:val="24"/>
                <w:szCs w:val="24"/>
              </w:rPr>
              <w:t>Descrição do lote</w:t>
            </w:r>
          </w:p>
        </w:tc>
      </w:tr>
      <w:tr w:rsidR="00240C65" w:rsidRPr="00BD6C68" w14:paraId="7A781BD8" w14:textId="77777777" w:rsidTr="000B0247">
        <w:trPr>
          <w:trHeight w:val="319"/>
        </w:trPr>
        <w:tc>
          <w:tcPr>
            <w:tcW w:w="2388" w:type="dxa"/>
          </w:tcPr>
          <w:p w14:paraId="1FA44B29" w14:textId="77777777" w:rsidR="00240C65" w:rsidRPr="00BD6C68" w:rsidRDefault="00240C65" w:rsidP="00F54CC0">
            <w:pPr>
              <w:pStyle w:val="Corpodetexto"/>
              <w:spacing w:before="0" w:line="360" w:lineRule="auto"/>
              <w:ind w:left="0"/>
              <w:jc w:val="both"/>
              <w:rPr>
                <w:rFonts w:ascii="Times New Roman" w:hAnsi="Times New Roman" w:cs="Times New Roman"/>
                <w:sz w:val="24"/>
                <w:szCs w:val="24"/>
              </w:rPr>
            </w:pPr>
          </w:p>
        </w:tc>
        <w:tc>
          <w:tcPr>
            <w:tcW w:w="7534" w:type="dxa"/>
          </w:tcPr>
          <w:p w14:paraId="591E9E1E" w14:textId="77777777" w:rsidR="00240C65" w:rsidRPr="00BD6C68" w:rsidRDefault="00240C65" w:rsidP="00F54CC0">
            <w:pPr>
              <w:pStyle w:val="Corpodetexto"/>
              <w:spacing w:before="0" w:line="360" w:lineRule="auto"/>
              <w:jc w:val="both"/>
              <w:rPr>
                <w:rFonts w:ascii="Times New Roman" w:hAnsi="Times New Roman" w:cs="Times New Roman"/>
                <w:color w:val="FF0000"/>
                <w:sz w:val="24"/>
                <w:szCs w:val="24"/>
              </w:rPr>
            </w:pPr>
          </w:p>
        </w:tc>
      </w:tr>
    </w:tbl>
    <w:p w14:paraId="6CD12C05" w14:textId="77777777" w:rsidR="008F0A95" w:rsidRPr="006A36EC" w:rsidRDefault="008F0A95" w:rsidP="00F54CC0">
      <w:pPr>
        <w:pStyle w:val="Corpodetexto"/>
        <w:spacing w:before="0" w:line="360" w:lineRule="auto"/>
        <w:jc w:val="both"/>
        <w:rPr>
          <w:rFonts w:ascii="Times New Roman" w:hAnsi="Times New Roman" w:cs="Times New Roman"/>
          <w:sz w:val="24"/>
          <w:szCs w:val="24"/>
        </w:rPr>
      </w:pPr>
    </w:p>
    <w:p w14:paraId="2F92B414" w14:textId="77777777" w:rsidR="00B133E8" w:rsidRPr="006A36EC" w:rsidRDefault="00FD404C"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 xml:space="preserve">CLÁUSULA </w:t>
      </w:r>
      <w:r w:rsidR="00F2477E" w:rsidRPr="006A36EC">
        <w:rPr>
          <w:rFonts w:ascii="Times New Roman" w:hAnsi="Times New Roman" w:cs="Times New Roman"/>
          <w:b/>
          <w:sz w:val="24"/>
          <w:szCs w:val="24"/>
        </w:rPr>
        <w:t>SÉTIMA</w:t>
      </w:r>
      <w:r w:rsidRPr="006A36EC">
        <w:rPr>
          <w:rFonts w:ascii="Times New Roman" w:hAnsi="Times New Roman" w:cs="Times New Roman"/>
          <w:b/>
          <w:sz w:val="24"/>
          <w:szCs w:val="24"/>
        </w:rPr>
        <w:t xml:space="preserve"> – DA PRESTAÇÃO DE CONTAS</w:t>
      </w:r>
    </w:p>
    <w:p w14:paraId="2A132B46" w14:textId="77777777"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7.1</w:t>
      </w:r>
      <w:r w:rsidR="00FD404C" w:rsidRPr="006A36EC">
        <w:rPr>
          <w:rFonts w:ascii="Times New Roman" w:hAnsi="Times New Roman" w:cs="Times New Roman"/>
          <w:sz w:val="24"/>
          <w:szCs w:val="24"/>
        </w:rPr>
        <w:t xml:space="preserve">– O presente </w:t>
      </w:r>
      <w:r w:rsidR="00F2477E" w:rsidRPr="006A36EC">
        <w:rPr>
          <w:rFonts w:ascii="Times New Roman" w:hAnsi="Times New Roman" w:cs="Times New Roman"/>
          <w:spacing w:val="-4"/>
          <w:sz w:val="24"/>
          <w:szCs w:val="24"/>
        </w:rPr>
        <w:t>ACORDO DE COOPERAÇÃO</w:t>
      </w:r>
      <w:r w:rsidR="00FD404C" w:rsidRPr="006A36EC">
        <w:rPr>
          <w:rFonts w:ascii="Times New Roman" w:hAnsi="Times New Roman" w:cs="Times New Roman"/>
          <w:sz w:val="24"/>
          <w:szCs w:val="24"/>
        </w:rPr>
        <w:t xml:space="preserve"> deve ser executado fielmente pelos partícipes, de acordo com as cláusulas pactuadas e as normas de regência, respondendo cada um pelas consequências da inexecução total ou</w:t>
      </w:r>
      <w:r w:rsidR="00FD404C" w:rsidRPr="006A36EC">
        <w:rPr>
          <w:rFonts w:ascii="Times New Roman" w:hAnsi="Times New Roman" w:cs="Times New Roman"/>
          <w:spacing w:val="-19"/>
          <w:sz w:val="24"/>
          <w:szCs w:val="24"/>
        </w:rPr>
        <w:t xml:space="preserve"> </w:t>
      </w:r>
      <w:r w:rsidR="00FD404C" w:rsidRPr="006A36EC">
        <w:rPr>
          <w:rFonts w:ascii="Times New Roman" w:hAnsi="Times New Roman" w:cs="Times New Roman"/>
          <w:sz w:val="24"/>
          <w:szCs w:val="24"/>
        </w:rPr>
        <w:t>parcial.</w:t>
      </w:r>
    </w:p>
    <w:p w14:paraId="3C6FE543" w14:textId="77777777"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7.2</w:t>
      </w:r>
      <w:r w:rsidR="00FD404C" w:rsidRPr="006A36EC">
        <w:rPr>
          <w:rFonts w:ascii="Times New Roman" w:hAnsi="Times New Roman" w:cs="Times New Roman"/>
          <w:sz w:val="24"/>
          <w:szCs w:val="24"/>
        </w:rPr>
        <w:t>– 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contas,</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a</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exemplo,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dentre</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outros,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das</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seguintes</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informações</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e</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documentos:</w:t>
      </w:r>
    </w:p>
    <w:p w14:paraId="2BBB0419" w14:textId="739F9A85"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w:t>
      </w:r>
      <w:r w:rsidR="00FD404C" w:rsidRPr="006A36EC">
        <w:rPr>
          <w:rFonts w:ascii="Times New Roman" w:hAnsi="Times New Roman" w:cs="Times New Roman"/>
          <w:sz w:val="24"/>
          <w:szCs w:val="24"/>
        </w:rPr>
        <w:t xml:space="preserve">.2.1 – </w:t>
      </w:r>
      <w:r w:rsidR="00E14149">
        <w:rPr>
          <w:rFonts w:ascii="Times New Roman" w:hAnsi="Times New Roman" w:cs="Times New Roman"/>
          <w:sz w:val="24"/>
          <w:szCs w:val="24"/>
        </w:rPr>
        <w:t>D</w:t>
      </w:r>
      <w:r w:rsidR="00FD404C" w:rsidRPr="006A36EC">
        <w:rPr>
          <w:rFonts w:ascii="Times New Roman" w:hAnsi="Times New Roman" w:cs="Times New Roman"/>
          <w:sz w:val="24"/>
          <w:szCs w:val="24"/>
        </w:rPr>
        <w:t>atas e locais das atividades, incluindo o registro dos resultados em fotos e/ou vídeos, quantidade de público, listas de presença, locais de apresentação, material de divulgação (em que constem os créditos exigidos), clipagens e outros documentos comprobatórios das atividades realizadas e da execução do objeto pactuado.</w:t>
      </w:r>
    </w:p>
    <w:p w14:paraId="4098F4DF" w14:textId="77777777"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7.3</w:t>
      </w:r>
      <w:r w:rsidR="00FD404C" w:rsidRPr="006A36EC">
        <w:rPr>
          <w:rFonts w:ascii="Times New Roman" w:hAnsi="Times New Roman" w:cs="Times New Roman"/>
          <w:sz w:val="24"/>
          <w:szCs w:val="24"/>
        </w:rPr>
        <w:t>– O não</w:t>
      </w:r>
      <w:r w:rsidR="008928FC" w:rsidRPr="006A36EC">
        <w:rPr>
          <w:rFonts w:ascii="Times New Roman" w:hAnsi="Times New Roman" w:cs="Times New Roman"/>
          <w:sz w:val="24"/>
          <w:szCs w:val="24"/>
        </w:rPr>
        <w:t xml:space="preserve"> </w:t>
      </w:r>
      <w:r w:rsidR="00FD404C" w:rsidRPr="006A36EC">
        <w:rPr>
          <w:rFonts w:ascii="Times New Roman" w:hAnsi="Times New Roman" w:cs="Times New Roman"/>
          <w:sz w:val="24"/>
          <w:szCs w:val="24"/>
        </w:rPr>
        <w:t>cumprimento de metas e resultados estabelecidos no Plano</w:t>
      </w:r>
      <w:r w:rsidR="008928FC" w:rsidRPr="006A36EC">
        <w:rPr>
          <w:rFonts w:ascii="Times New Roman" w:hAnsi="Times New Roman" w:cs="Times New Roman"/>
          <w:sz w:val="24"/>
          <w:szCs w:val="24"/>
        </w:rPr>
        <w:t xml:space="preserve"> de Trabalho, resultando na não </w:t>
      </w:r>
      <w:r w:rsidR="00FD404C" w:rsidRPr="006A36EC">
        <w:rPr>
          <w:rFonts w:ascii="Times New Roman" w:hAnsi="Times New Roman" w:cs="Times New Roman"/>
          <w:sz w:val="24"/>
          <w:szCs w:val="24"/>
        </w:rPr>
        <w:t>execução</w:t>
      </w:r>
      <w:r w:rsidR="00FD404C" w:rsidRPr="006A36EC">
        <w:rPr>
          <w:rFonts w:ascii="Times New Roman" w:hAnsi="Times New Roman" w:cs="Times New Roman"/>
          <w:spacing w:val="45"/>
          <w:sz w:val="24"/>
          <w:szCs w:val="24"/>
        </w:rPr>
        <w:t xml:space="preserve"> </w:t>
      </w:r>
      <w:r w:rsidR="00FD404C" w:rsidRPr="006A36EC">
        <w:rPr>
          <w:rFonts w:ascii="Times New Roman" w:hAnsi="Times New Roman" w:cs="Times New Roman"/>
          <w:sz w:val="24"/>
          <w:szCs w:val="24"/>
        </w:rPr>
        <w:t>do</w:t>
      </w:r>
      <w:r w:rsidR="00FD404C" w:rsidRPr="006A36EC">
        <w:rPr>
          <w:rFonts w:ascii="Times New Roman" w:hAnsi="Times New Roman" w:cs="Times New Roman"/>
          <w:spacing w:val="45"/>
          <w:sz w:val="24"/>
          <w:szCs w:val="24"/>
        </w:rPr>
        <w:t xml:space="preserve"> </w:t>
      </w:r>
      <w:r w:rsidR="00FD404C" w:rsidRPr="006A36EC">
        <w:rPr>
          <w:rFonts w:ascii="Times New Roman" w:hAnsi="Times New Roman" w:cs="Times New Roman"/>
          <w:sz w:val="24"/>
          <w:szCs w:val="24"/>
        </w:rPr>
        <w:t>objeto</w:t>
      </w:r>
      <w:r w:rsidR="00FD404C" w:rsidRPr="006A36EC">
        <w:rPr>
          <w:rFonts w:ascii="Times New Roman" w:hAnsi="Times New Roman" w:cs="Times New Roman"/>
          <w:spacing w:val="45"/>
          <w:sz w:val="24"/>
          <w:szCs w:val="24"/>
        </w:rPr>
        <w:t xml:space="preserve"> </w:t>
      </w:r>
      <w:r w:rsidR="00FD404C" w:rsidRPr="006A36EC">
        <w:rPr>
          <w:rFonts w:ascii="Times New Roman" w:hAnsi="Times New Roman" w:cs="Times New Roman"/>
          <w:sz w:val="24"/>
          <w:szCs w:val="24"/>
        </w:rPr>
        <w:t>pactuado,</w:t>
      </w:r>
      <w:r w:rsidR="00FD404C" w:rsidRPr="006A36EC">
        <w:rPr>
          <w:rFonts w:ascii="Times New Roman" w:hAnsi="Times New Roman" w:cs="Times New Roman"/>
          <w:spacing w:val="45"/>
          <w:sz w:val="24"/>
          <w:szCs w:val="24"/>
        </w:rPr>
        <w:t xml:space="preserve"> </w:t>
      </w:r>
      <w:r w:rsidR="00FD404C" w:rsidRPr="006A36EC">
        <w:rPr>
          <w:rFonts w:ascii="Times New Roman" w:hAnsi="Times New Roman" w:cs="Times New Roman"/>
          <w:sz w:val="24"/>
          <w:szCs w:val="24"/>
        </w:rPr>
        <w:t>implicará</w:t>
      </w:r>
      <w:r w:rsidR="00FD404C" w:rsidRPr="006A36EC">
        <w:rPr>
          <w:rFonts w:ascii="Times New Roman" w:hAnsi="Times New Roman" w:cs="Times New Roman"/>
          <w:spacing w:val="45"/>
          <w:sz w:val="24"/>
          <w:szCs w:val="24"/>
        </w:rPr>
        <w:t xml:space="preserve"> </w:t>
      </w:r>
      <w:r w:rsidR="00FD404C" w:rsidRPr="006A36EC">
        <w:rPr>
          <w:rFonts w:ascii="Times New Roman" w:hAnsi="Times New Roman" w:cs="Times New Roman"/>
          <w:sz w:val="24"/>
          <w:szCs w:val="24"/>
        </w:rPr>
        <w:t>na</w:t>
      </w:r>
      <w:r w:rsidR="00FD404C" w:rsidRPr="006A36EC">
        <w:rPr>
          <w:rFonts w:ascii="Times New Roman" w:hAnsi="Times New Roman" w:cs="Times New Roman"/>
          <w:spacing w:val="45"/>
          <w:sz w:val="24"/>
          <w:szCs w:val="24"/>
        </w:rPr>
        <w:t xml:space="preserve"> </w:t>
      </w:r>
      <w:r w:rsidR="00FD404C" w:rsidRPr="006A36EC">
        <w:rPr>
          <w:rFonts w:ascii="Times New Roman" w:hAnsi="Times New Roman" w:cs="Times New Roman"/>
          <w:sz w:val="24"/>
          <w:szCs w:val="24"/>
        </w:rPr>
        <w:t>obrigatoriedade</w:t>
      </w:r>
      <w:r w:rsidR="00FD404C" w:rsidRPr="006A36EC">
        <w:rPr>
          <w:rFonts w:ascii="Times New Roman" w:hAnsi="Times New Roman" w:cs="Times New Roman"/>
          <w:spacing w:val="47"/>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45"/>
          <w:sz w:val="24"/>
          <w:szCs w:val="24"/>
        </w:rPr>
        <w:t xml:space="preserve"> </w:t>
      </w:r>
      <w:r w:rsidR="00FD404C" w:rsidRPr="006A36EC">
        <w:rPr>
          <w:rFonts w:ascii="Times New Roman" w:hAnsi="Times New Roman" w:cs="Times New Roman"/>
          <w:sz w:val="24"/>
          <w:szCs w:val="24"/>
        </w:rPr>
        <w:t>apresentação</w:t>
      </w:r>
      <w:r w:rsidR="00FD404C" w:rsidRPr="006A36EC">
        <w:rPr>
          <w:rFonts w:ascii="Times New Roman" w:hAnsi="Times New Roman" w:cs="Times New Roman"/>
          <w:spacing w:val="45"/>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45"/>
          <w:sz w:val="24"/>
          <w:szCs w:val="24"/>
        </w:rPr>
        <w:t xml:space="preserve"> </w:t>
      </w:r>
      <w:r w:rsidR="00FD404C" w:rsidRPr="006A36EC">
        <w:rPr>
          <w:rFonts w:ascii="Times New Roman" w:hAnsi="Times New Roman" w:cs="Times New Roman"/>
          <w:sz w:val="24"/>
          <w:szCs w:val="24"/>
        </w:rPr>
        <w:t>relatório</w:t>
      </w:r>
      <w:r w:rsidR="00FD404C" w:rsidRPr="006A36EC">
        <w:rPr>
          <w:rFonts w:ascii="Times New Roman" w:hAnsi="Times New Roman" w:cs="Times New Roman"/>
          <w:spacing w:val="45"/>
          <w:sz w:val="24"/>
          <w:szCs w:val="24"/>
        </w:rPr>
        <w:t xml:space="preserve"> </w:t>
      </w:r>
      <w:r w:rsidR="00FD404C" w:rsidRPr="006A36EC">
        <w:rPr>
          <w:rFonts w:ascii="Times New Roman" w:hAnsi="Times New Roman" w:cs="Times New Roman"/>
          <w:sz w:val="24"/>
          <w:szCs w:val="24"/>
        </w:rPr>
        <w:t>de</w:t>
      </w:r>
      <w:r w:rsidR="009D3721" w:rsidRPr="006A36EC">
        <w:rPr>
          <w:rFonts w:ascii="Times New Roman" w:hAnsi="Times New Roman" w:cs="Times New Roman"/>
          <w:sz w:val="24"/>
          <w:szCs w:val="24"/>
        </w:rPr>
        <w:t xml:space="preserve"> </w:t>
      </w:r>
      <w:r w:rsidR="00F2477E" w:rsidRPr="006A36EC">
        <w:rPr>
          <w:rFonts w:ascii="Times New Roman" w:hAnsi="Times New Roman" w:cs="Times New Roman"/>
          <w:sz w:val="24"/>
          <w:szCs w:val="24"/>
        </w:rPr>
        <w:t>utilização</w:t>
      </w:r>
      <w:r w:rsidR="00FD404C" w:rsidRPr="006A36EC">
        <w:rPr>
          <w:rFonts w:ascii="Times New Roman" w:hAnsi="Times New Roman" w:cs="Times New Roman"/>
          <w:sz w:val="24"/>
          <w:szCs w:val="24"/>
        </w:rPr>
        <w:t>, sua vinculação com a execução do objeto e, dentre outros, das seguintes informações e documentos:</w:t>
      </w:r>
    </w:p>
    <w:p w14:paraId="46F6D4EB" w14:textId="77777777" w:rsidR="00B133E8" w:rsidRPr="006A36EC" w:rsidRDefault="0041101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a)</w:t>
      </w:r>
      <w:r w:rsidR="00FD404C" w:rsidRPr="006A36EC">
        <w:rPr>
          <w:rFonts w:ascii="Times New Roman" w:hAnsi="Times New Roman" w:cs="Times New Roman"/>
          <w:sz w:val="24"/>
          <w:szCs w:val="24"/>
        </w:rPr>
        <w:t xml:space="preserve"> material</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comprobatório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cumprimento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objeto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em fotos,</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vídeos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e</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outros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suportes;</w:t>
      </w:r>
    </w:p>
    <w:p w14:paraId="06532746" w14:textId="77777777" w:rsidR="00B133E8" w:rsidRPr="006A36EC" w:rsidRDefault="0041101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b)</w:t>
      </w:r>
      <w:r w:rsidR="00FD404C" w:rsidRPr="006A36EC">
        <w:rPr>
          <w:rFonts w:ascii="Times New Roman" w:hAnsi="Times New Roman" w:cs="Times New Roman"/>
          <w:sz w:val="24"/>
          <w:szCs w:val="24"/>
        </w:rPr>
        <w:t xml:space="preserve"> </w:t>
      </w:r>
      <w:r w:rsidR="00A00EB3" w:rsidRPr="006A36EC">
        <w:rPr>
          <w:rFonts w:ascii="Times New Roman" w:hAnsi="Times New Roman" w:cs="Times New Roman"/>
          <w:sz w:val="24"/>
          <w:szCs w:val="24"/>
        </w:rPr>
        <w:t>relatório de execução de serviços do equipamento ora cedido</w:t>
      </w:r>
      <w:r w:rsidR="00FD404C" w:rsidRPr="006A36EC">
        <w:rPr>
          <w:rFonts w:ascii="Times New Roman" w:hAnsi="Times New Roman" w:cs="Times New Roman"/>
          <w:sz w:val="24"/>
          <w:szCs w:val="24"/>
        </w:rPr>
        <w:t>.</w:t>
      </w:r>
    </w:p>
    <w:p w14:paraId="3F164B1F" w14:textId="77777777"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7.4</w:t>
      </w:r>
      <w:r w:rsidR="00FD404C" w:rsidRPr="006A36EC">
        <w:rPr>
          <w:rFonts w:ascii="Times New Roman" w:hAnsi="Times New Roman" w:cs="Times New Roman"/>
          <w:sz w:val="24"/>
          <w:szCs w:val="24"/>
        </w:rPr>
        <w:t>– A administração pública deverá considerar ainda, em sua análise, os seguintes relatórios elaborados internamente, quando</w:t>
      </w:r>
      <w:r w:rsidR="00FD404C" w:rsidRPr="006A36EC">
        <w:rPr>
          <w:rFonts w:ascii="Times New Roman" w:hAnsi="Times New Roman" w:cs="Times New Roman"/>
          <w:spacing w:val="-21"/>
          <w:sz w:val="24"/>
          <w:szCs w:val="24"/>
        </w:rPr>
        <w:t xml:space="preserve"> </w:t>
      </w:r>
      <w:r w:rsidR="00FD404C" w:rsidRPr="006A36EC">
        <w:rPr>
          <w:rFonts w:ascii="Times New Roman" w:hAnsi="Times New Roman" w:cs="Times New Roman"/>
          <w:sz w:val="24"/>
          <w:szCs w:val="24"/>
        </w:rPr>
        <w:t>houver:</w:t>
      </w:r>
    </w:p>
    <w:p w14:paraId="554CC1EC" w14:textId="77777777"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7.4</w:t>
      </w:r>
      <w:r w:rsidR="00FD404C" w:rsidRPr="006A36EC">
        <w:rPr>
          <w:rFonts w:ascii="Times New Roman" w:hAnsi="Times New Roman" w:cs="Times New Roman"/>
          <w:sz w:val="24"/>
          <w:szCs w:val="24"/>
        </w:rPr>
        <w:t xml:space="preserve">. 1 – </w:t>
      </w:r>
      <w:proofErr w:type="gramStart"/>
      <w:r w:rsidR="00FD404C" w:rsidRPr="006A36EC">
        <w:rPr>
          <w:rFonts w:ascii="Times New Roman" w:hAnsi="Times New Roman" w:cs="Times New Roman"/>
          <w:sz w:val="24"/>
          <w:szCs w:val="24"/>
        </w:rPr>
        <w:t>relatório</w:t>
      </w:r>
      <w:proofErr w:type="gramEnd"/>
      <w:r w:rsidR="00FD404C" w:rsidRPr="006A36EC">
        <w:rPr>
          <w:rFonts w:ascii="Times New Roman" w:hAnsi="Times New Roman" w:cs="Times New Roman"/>
          <w:sz w:val="24"/>
          <w:szCs w:val="24"/>
        </w:rPr>
        <w:t xml:space="preserve"> de visita técnica in loco eventualmente realizada durante a execução da parceria;</w:t>
      </w:r>
    </w:p>
    <w:p w14:paraId="7CB85685" w14:textId="77777777"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w:t>
      </w:r>
      <w:r w:rsidR="00FD404C" w:rsidRPr="006A36EC">
        <w:rPr>
          <w:rFonts w:ascii="Times New Roman" w:hAnsi="Times New Roman" w:cs="Times New Roman"/>
          <w:sz w:val="24"/>
          <w:szCs w:val="24"/>
        </w:rPr>
        <w:t>.</w:t>
      </w:r>
      <w:r w:rsidRPr="006A36EC">
        <w:rPr>
          <w:rFonts w:ascii="Times New Roman" w:hAnsi="Times New Roman" w:cs="Times New Roman"/>
          <w:sz w:val="24"/>
          <w:szCs w:val="24"/>
        </w:rPr>
        <w:t>4</w:t>
      </w:r>
      <w:r w:rsidR="00FD404C" w:rsidRPr="006A36EC">
        <w:rPr>
          <w:rFonts w:ascii="Times New Roman" w:hAnsi="Times New Roman" w:cs="Times New Roman"/>
          <w:sz w:val="24"/>
          <w:szCs w:val="24"/>
        </w:rPr>
        <w:t xml:space="preserve">.2 – </w:t>
      </w:r>
      <w:proofErr w:type="gramStart"/>
      <w:r w:rsidR="00FD404C" w:rsidRPr="006A36EC">
        <w:rPr>
          <w:rFonts w:ascii="Times New Roman" w:hAnsi="Times New Roman" w:cs="Times New Roman"/>
          <w:sz w:val="24"/>
          <w:szCs w:val="24"/>
        </w:rPr>
        <w:t>relatório</w:t>
      </w:r>
      <w:proofErr w:type="gramEnd"/>
      <w:r w:rsidR="00FD404C" w:rsidRPr="006A36EC">
        <w:rPr>
          <w:rFonts w:ascii="Times New Roman" w:hAnsi="Times New Roman" w:cs="Times New Roman"/>
          <w:sz w:val="24"/>
          <w:szCs w:val="24"/>
        </w:rPr>
        <w:t xml:space="preserve"> técnico de monitoramento e avaliação, homologado pela Comissão de Monitoramento e Avaliação designada, sobre a conformidade do cumprimento do objeto e os resultados alcançados durante a execução do </w:t>
      </w:r>
      <w:r w:rsidR="00A00EB3" w:rsidRPr="006A36EC">
        <w:rPr>
          <w:rFonts w:ascii="Times New Roman" w:hAnsi="Times New Roman" w:cs="Times New Roman"/>
          <w:sz w:val="24"/>
          <w:szCs w:val="24"/>
        </w:rPr>
        <w:t>Acordo de Cooperação</w:t>
      </w:r>
      <w:r w:rsidR="00FD404C" w:rsidRPr="006A36EC">
        <w:rPr>
          <w:rFonts w:ascii="Times New Roman" w:hAnsi="Times New Roman" w:cs="Times New Roman"/>
          <w:sz w:val="24"/>
          <w:szCs w:val="24"/>
        </w:rPr>
        <w:t>.</w:t>
      </w:r>
    </w:p>
    <w:p w14:paraId="46DC19B6" w14:textId="77777777"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7.5</w:t>
      </w:r>
      <w:r w:rsidR="00FD404C" w:rsidRPr="006A36EC">
        <w:rPr>
          <w:rFonts w:ascii="Times New Roman" w:hAnsi="Times New Roman" w:cs="Times New Roman"/>
          <w:sz w:val="24"/>
          <w:szCs w:val="24"/>
        </w:rPr>
        <w:t>–</w:t>
      </w:r>
      <w:r w:rsidR="008928FC" w:rsidRPr="006A36EC">
        <w:rPr>
          <w:rFonts w:ascii="Times New Roman" w:hAnsi="Times New Roman" w:cs="Times New Roman"/>
          <w:sz w:val="24"/>
          <w:szCs w:val="24"/>
        </w:rPr>
        <w:t xml:space="preserve"> Para fins de avaliação quanto a</w:t>
      </w:r>
      <w:r w:rsidR="00FD404C" w:rsidRPr="006A36EC">
        <w:rPr>
          <w:rFonts w:ascii="Times New Roman" w:hAnsi="Times New Roman" w:cs="Times New Roman"/>
          <w:sz w:val="24"/>
          <w:szCs w:val="24"/>
        </w:rPr>
        <w:t xml:space="preserve"> eficácia e efetividade das ações em execução ou que já foram realizadas, o parecer do Gestor acerca da prestação de contas da parceria celebrada deverá, obrigatoriamente,</w:t>
      </w:r>
      <w:r w:rsidR="00FD404C" w:rsidRPr="006A36EC">
        <w:rPr>
          <w:rFonts w:ascii="Times New Roman" w:hAnsi="Times New Roman" w:cs="Times New Roman"/>
          <w:spacing w:val="-16"/>
          <w:sz w:val="24"/>
          <w:szCs w:val="24"/>
        </w:rPr>
        <w:t xml:space="preserve"> </w:t>
      </w:r>
      <w:r w:rsidR="00FD404C" w:rsidRPr="006A36EC">
        <w:rPr>
          <w:rFonts w:ascii="Times New Roman" w:hAnsi="Times New Roman" w:cs="Times New Roman"/>
          <w:sz w:val="24"/>
          <w:szCs w:val="24"/>
        </w:rPr>
        <w:t>mencionar:</w:t>
      </w:r>
    </w:p>
    <w:p w14:paraId="04D33C74" w14:textId="77777777" w:rsidR="00B133E8" w:rsidRPr="006A36EC" w:rsidRDefault="005B3376"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a)</w:t>
      </w:r>
      <w:r w:rsidR="00FD404C" w:rsidRPr="006A36EC">
        <w:rPr>
          <w:rFonts w:ascii="Times New Roman" w:hAnsi="Times New Roman" w:cs="Times New Roman"/>
          <w:sz w:val="24"/>
          <w:szCs w:val="24"/>
        </w:rPr>
        <w:t xml:space="preserve"> os resultados já alcançados e seus</w:t>
      </w:r>
      <w:r w:rsidR="00FD404C" w:rsidRPr="006A36EC">
        <w:rPr>
          <w:rFonts w:ascii="Times New Roman" w:hAnsi="Times New Roman" w:cs="Times New Roman"/>
          <w:spacing w:val="-24"/>
          <w:sz w:val="24"/>
          <w:szCs w:val="24"/>
        </w:rPr>
        <w:t xml:space="preserve"> </w:t>
      </w:r>
      <w:r w:rsidR="00FD404C" w:rsidRPr="006A36EC">
        <w:rPr>
          <w:rFonts w:ascii="Times New Roman" w:hAnsi="Times New Roman" w:cs="Times New Roman"/>
          <w:sz w:val="24"/>
          <w:szCs w:val="24"/>
        </w:rPr>
        <w:t>benefícios;</w:t>
      </w:r>
    </w:p>
    <w:p w14:paraId="36C2DFBE" w14:textId="77777777" w:rsidR="00B133E8" w:rsidRPr="006A36EC" w:rsidRDefault="005B3376"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b)</w:t>
      </w:r>
      <w:r w:rsidR="00FD404C" w:rsidRPr="006A36EC">
        <w:rPr>
          <w:rFonts w:ascii="Times New Roman" w:hAnsi="Times New Roman" w:cs="Times New Roman"/>
          <w:sz w:val="24"/>
          <w:szCs w:val="24"/>
        </w:rPr>
        <w:t xml:space="preserve"> os impactos econômicos ou</w:t>
      </w:r>
      <w:r w:rsidR="00FD404C" w:rsidRPr="006A36EC">
        <w:rPr>
          <w:rFonts w:ascii="Times New Roman" w:hAnsi="Times New Roman" w:cs="Times New Roman"/>
          <w:spacing w:val="-16"/>
          <w:sz w:val="24"/>
          <w:szCs w:val="24"/>
        </w:rPr>
        <w:t xml:space="preserve"> </w:t>
      </w:r>
      <w:r w:rsidR="00FD404C" w:rsidRPr="006A36EC">
        <w:rPr>
          <w:rFonts w:ascii="Times New Roman" w:hAnsi="Times New Roman" w:cs="Times New Roman"/>
          <w:sz w:val="24"/>
          <w:szCs w:val="24"/>
        </w:rPr>
        <w:t>sociais;</w:t>
      </w:r>
    </w:p>
    <w:p w14:paraId="6D0E5F4D" w14:textId="77777777" w:rsidR="00B133E8" w:rsidRPr="006A36EC" w:rsidRDefault="005B3376"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c)</w:t>
      </w:r>
      <w:r w:rsidR="00FD404C" w:rsidRPr="006A36EC">
        <w:rPr>
          <w:rFonts w:ascii="Times New Roman" w:hAnsi="Times New Roman" w:cs="Times New Roman"/>
          <w:sz w:val="24"/>
          <w:szCs w:val="24"/>
        </w:rPr>
        <w:t xml:space="preserve"> o grau de satisfação do público</w:t>
      </w:r>
      <w:r w:rsidR="00FD404C" w:rsidRPr="006A36EC">
        <w:rPr>
          <w:rFonts w:ascii="Times New Roman" w:hAnsi="Times New Roman" w:cs="Times New Roman"/>
          <w:spacing w:val="-16"/>
          <w:sz w:val="24"/>
          <w:szCs w:val="24"/>
        </w:rPr>
        <w:t xml:space="preserve"> </w:t>
      </w:r>
      <w:r w:rsidR="00FD404C" w:rsidRPr="006A36EC">
        <w:rPr>
          <w:rFonts w:ascii="Times New Roman" w:hAnsi="Times New Roman" w:cs="Times New Roman"/>
          <w:sz w:val="24"/>
          <w:szCs w:val="24"/>
        </w:rPr>
        <w:t>alvo;</w:t>
      </w:r>
    </w:p>
    <w:p w14:paraId="5B6B00A9" w14:textId="77777777" w:rsidR="00B133E8" w:rsidRPr="006A36EC" w:rsidRDefault="005B3376"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d)</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a</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possibilidade</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sustentabilidade</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das</w:t>
      </w:r>
      <w:r w:rsidR="00FD404C" w:rsidRPr="006A36EC">
        <w:rPr>
          <w:rFonts w:ascii="Times New Roman" w:hAnsi="Times New Roman" w:cs="Times New Roman"/>
          <w:spacing w:val="-1"/>
          <w:sz w:val="24"/>
          <w:szCs w:val="24"/>
        </w:rPr>
        <w:t xml:space="preserve"> </w:t>
      </w:r>
      <w:r w:rsidR="00FD404C" w:rsidRPr="006A36EC">
        <w:rPr>
          <w:rFonts w:ascii="Times New Roman" w:hAnsi="Times New Roman" w:cs="Times New Roman"/>
          <w:sz w:val="24"/>
          <w:szCs w:val="24"/>
        </w:rPr>
        <w:t>ações</w:t>
      </w:r>
      <w:r w:rsidR="00FD404C" w:rsidRPr="006A36EC">
        <w:rPr>
          <w:rFonts w:ascii="Times New Roman" w:hAnsi="Times New Roman" w:cs="Times New Roman"/>
          <w:spacing w:val="-1"/>
          <w:sz w:val="24"/>
          <w:szCs w:val="24"/>
        </w:rPr>
        <w:t xml:space="preserve"> </w:t>
      </w:r>
      <w:r w:rsidR="00FD404C" w:rsidRPr="006A36EC">
        <w:rPr>
          <w:rFonts w:ascii="Times New Roman" w:hAnsi="Times New Roman" w:cs="Times New Roman"/>
          <w:sz w:val="24"/>
          <w:szCs w:val="24"/>
        </w:rPr>
        <w:t>após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a</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conclusão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objeto</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pactuado.</w:t>
      </w:r>
    </w:p>
    <w:p w14:paraId="33053E9E" w14:textId="77777777" w:rsidR="00B133E8" w:rsidRPr="00745823"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w:t>
      </w:r>
      <w:r w:rsidRPr="00745823">
        <w:rPr>
          <w:rFonts w:ascii="Times New Roman" w:hAnsi="Times New Roman" w:cs="Times New Roman"/>
          <w:sz w:val="24"/>
          <w:szCs w:val="24"/>
        </w:rPr>
        <w:t>.6</w:t>
      </w:r>
      <w:r w:rsidR="00FD404C" w:rsidRPr="00745823">
        <w:rPr>
          <w:rFonts w:ascii="Times New Roman" w:hAnsi="Times New Roman" w:cs="Times New Roman"/>
          <w:sz w:val="24"/>
          <w:szCs w:val="24"/>
        </w:rPr>
        <w:t xml:space="preserve">– A organização da sociedade civil prestará contas da boa e regular aplicação dos recursos recebidos no prazo de até </w:t>
      </w:r>
      <w:r w:rsidR="00A00EB3" w:rsidRPr="00745823">
        <w:rPr>
          <w:rFonts w:ascii="Times New Roman" w:hAnsi="Times New Roman" w:cs="Times New Roman"/>
          <w:sz w:val="24"/>
          <w:szCs w:val="24"/>
        </w:rPr>
        <w:t>3</w:t>
      </w:r>
      <w:r w:rsidR="00FD404C" w:rsidRPr="00745823">
        <w:rPr>
          <w:rFonts w:ascii="Times New Roman" w:hAnsi="Times New Roman" w:cs="Times New Roman"/>
          <w:sz w:val="24"/>
          <w:szCs w:val="24"/>
        </w:rPr>
        <w:t>0 (noven</w:t>
      </w:r>
      <w:r w:rsidR="00A00EB3" w:rsidRPr="00745823">
        <w:rPr>
          <w:rFonts w:ascii="Times New Roman" w:hAnsi="Times New Roman" w:cs="Times New Roman"/>
          <w:sz w:val="24"/>
          <w:szCs w:val="24"/>
        </w:rPr>
        <w:t xml:space="preserve">ta) dias a partir do término do </w:t>
      </w:r>
      <w:r w:rsidR="00B407F4" w:rsidRPr="00745823">
        <w:rPr>
          <w:rFonts w:ascii="Times New Roman" w:hAnsi="Times New Roman" w:cs="Times New Roman"/>
          <w:sz w:val="24"/>
          <w:szCs w:val="24"/>
        </w:rPr>
        <w:t>exercício</w:t>
      </w:r>
      <w:r w:rsidR="00FD404C" w:rsidRPr="00745823">
        <w:rPr>
          <w:rFonts w:ascii="Times New Roman" w:hAnsi="Times New Roman" w:cs="Times New Roman"/>
          <w:sz w:val="24"/>
          <w:szCs w:val="24"/>
        </w:rPr>
        <w:t>, ou, se a duração da parceria exceder um ano, no final de cada exercício, para fins de monitoramento do cumprimento das metas do</w:t>
      </w:r>
      <w:r w:rsidR="00FD404C" w:rsidRPr="00745823">
        <w:rPr>
          <w:rFonts w:ascii="Times New Roman" w:hAnsi="Times New Roman" w:cs="Times New Roman"/>
          <w:spacing w:val="-23"/>
          <w:sz w:val="24"/>
          <w:szCs w:val="24"/>
        </w:rPr>
        <w:t xml:space="preserve"> </w:t>
      </w:r>
      <w:r w:rsidR="00FD404C" w:rsidRPr="00745823">
        <w:rPr>
          <w:rFonts w:ascii="Times New Roman" w:hAnsi="Times New Roman" w:cs="Times New Roman"/>
          <w:sz w:val="24"/>
          <w:szCs w:val="24"/>
        </w:rPr>
        <w:t>objeto.</w:t>
      </w:r>
    </w:p>
    <w:p w14:paraId="6B400A76" w14:textId="77777777" w:rsidR="00B133E8" w:rsidRPr="00745823" w:rsidRDefault="00C738BC" w:rsidP="00F54CC0">
      <w:pPr>
        <w:pStyle w:val="Corpodetexto"/>
        <w:spacing w:before="0" w:line="360" w:lineRule="auto"/>
        <w:jc w:val="both"/>
        <w:rPr>
          <w:rFonts w:ascii="Times New Roman" w:hAnsi="Times New Roman" w:cs="Times New Roman"/>
          <w:sz w:val="24"/>
          <w:szCs w:val="24"/>
        </w:rPr>
      </w:pPr>
      <w:r w:rsidRPr="00745823">
        <w:rPr>
          <w:rFonts w:ascii="Times New Roman" w:hAnsi="Times New Roman" w:cs="Times New Roman"/>
          <w:sz w:val="24"/>
          <w:szCs w:val="24"/>
        </w:rPr>
        <w:t>7.6.1</w:t>
      </w:r>
      <w:r w:rsidR="00FD404C" w:rsidRPr="00745823">
        <w:rPr>
          <w:rFonts w:ascii="Times New Roman" w:hAnsi="Times New Roman" w:cs="Times New Roman"/>
          <w:sz w:val="24"/>
          <w:szCs w:val="24"/>
        </w:rPr>
        <w:t xml:space="preserve">– O prazo referido no item </w:t>
      </w:r>
      <w:r w:rsidR="009D3721" w:rsidRPr="00745823">
        <w:rPr>
          <w:rFonts w:ascii="Times New Roman" w:hAnsi="Times New Roman" w:cs="Times New Roman"/>
          <w:sz w:val="24"/>
          <w:szCs w:val="24"/>
        </w:rPr>
        <w:t>7.6</w:t>
      </w:r>
      <w:r w:rsidR="00FD404C" w:rsidRPr="00745823">
        <w:rPr>
          <w:rFonts w:ascii="Times New Roman" w:hAnsi="Times New Roman" w:cs="Times New Roman"/>
          <w:sz w:val="24"/>
          <w:szCs w:val="24"/>
        </w:rPr>
        <w:t xml:space="preserve"> poderá ser prorrogado por até 30 (trinta) dias, desde que devidamente justificado e aprovado pelo</w:t>
      </w:r>
      <w:r w:rsidR="00FD404C" w:rsidRPr="00745823">
        <w:rPr>
          <w:rFonts w:ascii="Times New Roman" w:hAnsi="Times New Roman" w:cs="Times New Roman"/>
          <w:spacing w:val="-33"/>
          <w:sz w:val="24"/>
          <w:szCs w:val="24"/>
        </w:rPr>
        <w:t xml:space="preserve"> </w:t>
      </w:r>
      <w:r w:rsidR="00FD404C" w:rsidRPr="00745823">
        <w:rPr>
          <w:rFonts w:ascii="Times New Roman" w:hAnsi="Times New Roman" w:cs="Times New Roman"/>
          <w:sz w:val="24"/>
          <w:szCs w:val="24"/>
        </w:rPr>
        <w:t>Gestor.</w:t>
      </w:r>
    </w:p>
    <w:p w14:paraId="12DE539F" w14:textId="77777777" w:rsidR="00B133E8" w:rsidRPr="006A36EC" w:rsidRDefault="00C738BC" w:rsidP="00F54CC0">
      <w:pPr>
        <w:pStyle w:val="Corpodetexto"/>
        <w:spacing w:before="0" w:line="360" w:lineRule="auto"/>
        <w:jc w:val="both"/>
        <w:rPr>
          <w:rFonts w:ascii="Times New Roman" w:hAnsi="Times New Roman" w:cs="Times New Roman"/>
          <w:sz w:val="24"/>
          <w:szCs w:val="24"/>
        </w:rPr>
      </w:pPr>
      <w:r w:rsidRPr="00745823">
        <w:rPr>
          <w:rFonts w:ascii="Times New Roman" w:hAnsi="Times New Roman" w:cs="Times New Roman"/>
          <w:sz w:val="24"/>
          <w:szCs w:val="24"/>
        </w:rPr>
        <w:t>7.6.2</w:t>
      </w:r>
      <w:r w:rsidR="00FD404C" w:rsidRPr="00745823">
        <w:rPr>
          <w:rFonts w:ascii="Times New Roman" w:hAnsi="Times New Roman" w:cs="Times New Roman"/>
          <w:sz w:val="24"/>
          <w:szCs w:val="24"/>
        </w:rPr>
        <w:t xml:space="preserve">– O disposto no item </w:t>
      </w:r>
      <w:r w:rsidR="009D3721" w:rsidRPr="00745823">
        <w:rPr>
          <w:rFonts w:ascii="Times New Roman" w:hAnsi="Times New Roman" w:cs="Times New Roman"/>
          <w:sz w:val="24"/>
          <w:szCs w:val="24"/>
        </w:rPr>
        <w:t>7.6</w:t>
      </w:r>
      <w:r w:rsidR="00FD404C" w:rsidRPr="00745823">
        <w:rPr>
          <w:rFonts w:ascii="Times New Roman" w:hAnsi="Times New Roman" w:cs="Times New Roman"/>
          <w:sz w:val="24"/>
          <w:szCs w:val="24"/>
        </w:rPr>
        <w:t>.1 não impede que a administração pública pro</w:t>
      </w:r>
      <w:r w:rsidR="00FD404C" w:rsidRPr="006A36EC">
        <w:rPr>
          <w:rFonts w:ascii="Times New Roman" w:hAnsi="Times New Roman" w:cs="Times New Roman"/>
          <w:sz w:val="24"/>
          <w:szCs w:val="24"/>
        </w:rPr>
        <w:t>mova a instauração de tomada de contas especial antes do término da parceria, ante evidências de irregularidades na execução do</w:t>
      </w:r>
      <w:r w:rsidR="00FD404C" w:rsidRPr="006A36EC">
        <w:rPr>
          <w:rFonts w:ascii="Times New Roman" w:hAnsi="Times New Roman" w:cs="Times New Roman"/>
          <w:spacing w:val="-19"/>
          <w:sz w:val="24"/>
          <w:szCs w:val="24"/>
        </w:rPr>
        <w:t xml:space="preserve"> </w:t>
      </w:r>
      <w:r w:rsidR="00FD404C" w:rsidRPr="006A36EC">
        <w:rPr>
          <w:rFonts w:ascii="Times New Roman" w:hAnsi="Times New Roman" w:cs="Times New Roman"/>
          <w:sz w:val="24"/>
          <w:szCs w:val="24"/>
        </w:rPr>
        <w:t>objeto.</w:t>
      </w:r>
    </w:p>
    <w:p w14:paraId="763AACE3" w14:textId="77777777"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7.7</w:t>
      </w:r>
      <w:r w:rsidR="00FD404C" w:rsidRPr="006A36EC">
        <w:rPr>
          <w:rFonts w:ascii="Times New Roman" w:hAnsi="Times New Roman" w:cs="Times New Roman"/>
          <w:sz w:val="24"/>
          <w:szCs w:val="24"/>
        </w:rPr>
        <w:t>– A manifestação conclusiva sobre a prestação de contas pela administração pública se dará no prazo máximo de 150 (cento e cinquenta) dias, contados da data do seu recebimento ou do cumprimento de diligência por ela determinada, prorrogável justificadamente por igual período, devendo concluir, alternativamente,</w:t>
      </w:r>
      <w:r w:rsidR="00FD404C" w:rsidRPr="006A36EC">
        <w:rPr>
          <w:rFonts w:ascii="Times New Roman" w:hAnsi="Times New Roman" w:cs="Times New Roman"/>
          <w:spacing w:val="-33"/>
          <w:sz w:val="24"/>
          <w:szCs w:val="24"/>
        </w:rPr>
        <w:t xml:space="preserve"> </w:t>
      </w:r>
      <w:r w:rsidR="00FD404C" w:rsidRPr="006A36EC">
        <w:rPr>
          <w:rFonts w:ascii="Times New Roman" w:hAnsi="Times New Roman" w:cs="Times New Roman"/>
          <w:sz w:val="24"/>
          <w:szCs w:val="24"/>
        </w:rPr>
        <w:t>pela:</w:t>
      </w:r>
    </w:p>
    <w:p w14:paraId="44076E29" w14:textId="4433FDE0"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7.7.1</w:t>
      </w:r>
      <w:r w:rsidR="00FD404C" w:rsidRPr="006A36EC">
        <w:rPr>
          <w:rFonts w:ascii="Times New Roman" w:hAnsi="Times New Roman" w:cs="Times New Roman"/>
          <w:sz w:val="24"/>
          <w:szCs w:val="24"/>
        </w:rPr>
        <w:t xml:space="preserve">– </w:t>
      </w:r>
      <w:r w:rsidR="00745823" w:rsidRPr="006A36EC">
        <w:rPr>
          <w:rFonts w:ascii="Times New Roman" w:hAnsi="Times New Roman" w:cs="Times New Roman"/>
          <w:sz w:val="24"/>
          <w:szCs w:val="24"/>
        </w:rPr>
        <w:t>Aprovação</w:t>
      </w:r>
      <w:r w:rsidR="00FD404C" w:rsidRPr="006A36EC">
        <w:rPr>
          <w:rFonts w:ascii="Times New Roman" w:hAnsi="Times New Roman" w:cs="Times New Roman"/>
          <w:sz w:val="24"/>
          <w:szCs w:val="24"/>
        </w:rPr>
        <w:t xml:space="preserve"> da prestação de</w:t>
      </w:r>
      <w:r w:rsidR="00FD404C" w:rsidRPr="006A36EC">
        <w:rPr>
          <w:rFonts w:ascii="Times New Roman" w:hAnsi="Times New Roman" w:cs="Times New Roman"/>
          <w:spacing w:val="-24"/>
          <w:sz w:val="24"/>
          <w:szCs w:val="24"/>
        </w:rPr>
        <w:t xml:space="preserve"> </w:t>
      </w:r>
      <w:r w:rsidR="00FD404C" w:rsidRPr="006A36EC">
        <w:rPr>
          <w:rFonts w:ascii="Times New Roman" w:hAnsi="Times New Roman" w:cs="Times New Roman"/>
          <w:sz w:val="24"/>
          <w:szCs w:val="24"/>
        </w:rPr>
        <w:t>contas;</w:t>
      </w:r>
    </w:p>
    <w:p w14:paraId="6C19F1BC" w14:textId="0EFEA436"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7.7.2</w:t>
      </w:r>
      <w:r w:rsidR="00FD404C" w:rsidRPr="006A36EC">
        <w:rPr>
          <w:rFonts w:ascii="Times New Roman" w:hAnsi="Times New Roman" w:cs="Times New Roman"/>
          <w:sz w:val="24"/>
          <w:szCs w:val="24"/>
        </w:rPr>
        <w:t xml:space="preserve">– </w:t>
      </w:r>
      <w:r w:rsidR="00745823" w:rsidRPr="006A36EC">
        <w:rPr>
          <w:rFonts w:ascii="Times New Roman" w:hAnsi="Times New Roman" w:cs="Times New Roman"/>
          <w:sz w:val="24"/>
          <w:szCs w:val="24"/>
        </w:rPr>
        <w:t>Aprovação</w:t>
      </w:r>
      <w:r w:rsidR="00FD404C" w:rsidRPr="006A36EC">
        <w:rPr>
          <w:rFonts w:ascii="Times New Roman" w:hAnsi="Times New Roman" w:cs="Times New Roman"/>
          <w:sz w:val="24"/>
          <w:szCs w:val="24"/>
        </w:rPr>
        <w:t xml:space="preserve"> da prestação de contas com ressalvas; ou rejeição da prestação de contas e determinação</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imediata</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instauração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da</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tomada</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contas</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especial.</w:t>
      </w:r>
    </w:p>
    <w:p w14:paraId="3A5BA724" w14:textId="77777777"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7.8</w:t>
      </w:r>
      <w:r w:rsidR="00FD404C" w:rsidRPr="006A36EC">
        <w:rPr>
          <w:rFonts w:ascii="Times New Roman" w:hAnsi="Times New Roman" w:cs="Times New Roman"/>
          <w:sz w:val="24"/>
          <w:szCs w:val="24"/>
        </w:rPr>
        <w:t>– As prestações de contas serão</w:t>
      </w:r>
      <w:r w:rsidR="00FD404C" w:rsidRPr="006A36EC">
        <w:rPr>
          <w:rFonts w:ascii="Times New Roman" w:hAnsi="Times New Roman" w:cs="Times New Roman"/>
          <w:spacing w:val="-35"/>
          <w:sz w:val="24"/>
          <w:szCs w:val="24"/>
        </w:rPr>
        <w:t xml:space="preserve"> </w:t>
      </w:r>
      <w:r w:rsidR="00FD404C" w:rsidRPr="006A36EC">
        <w:rPr>
          <w:rFonts w:ascii="Times New Roman" w:hAnsi="Times New Roman" w:cs="Times New Roman"/>
          <w:sz w:val="24"/>
          <w:szCs w:val="24"/>
        </w:rPr>
        <w:t>avaliadas:</w:t>
      </w:r>
    </w:p>
    <w:p w14:paraId="6927F501" w14:textId="2741BEB9"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7.8.1</w:t>
      </w:r>
      <w:r w:rsidR="00FD404C" w:rsidRPr="006A36EC">
        <w:rPr>
          <w:rFonts w:ascii="Times New Roman" w:hAnsi="Times New Roman" w:cs="Times New Roman"/>
          <w:sz w:val="24"/>
          <w:szCs w:val="24"/>
        </w:rPr>
        <w:t xml:space="preserve">– </w:t>
      </w:r>
      <w:r w:rsidR="00745823" w:rsidRPr="006A36EC">
        <w:rPr>
          <w:rFonts w:ascii="Times New Roman" w:hAnsi="Times New Roman" w:cs="Times New Roman"/>
          <w:sz w:val="24"/>
          <w:szCs w:val="24"/>
        </w:rPr>
        <w:t>Regulares</w:t>
      </w:r>
      <w:r w:rsidR="00FD404C" w:rsidRPr="006A36EC">
        <w:rPr>
          <w:rFonts w:ascii="Times New Roman" w:hAnsi="Times New Roman" w:cs="Times New Roman"/>
          <w:sz w:val="24"/>
          <w:szCs w:val="24"/>
        </w:rPr>
        <w:t>, quando expressarem, de forma clara e objetiva, o cumprimento dos objetivos e metas estabelecidos no Plano de</w:t>
      </w:r>
      <w:r w:rsidR="00FD404C" w:rsidRPr="006A36EC">
        <w:rPr>
          <w:rFonts w:ascii="Times New Roman" w:hAnsi="Times New Roman" w:cs="Times New Roman"/>
          <w:spacing w:val="-39"/>
          <w:sz w:val="24"/>
          <w:szCs w:val="24"/>
        </w:rPr>
        <w:t xml:space="preserve"> </w:t>
      </w:r>
      <w:r w:rsidR="00FD404C" w:rsidRPr="006A36EC">
        <w:rPr>
          <w:rFonts w:ascii="Times New Roman" w:hAnsi="Times New Roman" w:cs="Times New Roman"/>
          <w:sz w:val="24"/>
          <w:szCs w:val="24"/>
        </w:rPr>
        <w:t>Trabalho;</w:t>
      </w:r>
    </w:p>
    <w:p w14:paraId="3CEF1AE7" w14:textId="18F5DBE7"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7.8.2</w:t>
      </w:r>
      <w:r w:rsidR="00FD404C" w:rsidRPr="006A36EC">
        <w:rPr>
          <w:rFonts w:ascii="Times New Roman" w:hAnsi="Times New Roman" w:cs="Times New Roman"/>
          <w:sz w:val="24"/>
          <w:szCs w:val="24"/>
        </w:rPr>
        <w:t xml:space="preserve">– </w:t>
      </w:r>
      <w:r w:rsidR="00745823" w:rsidRPr="006A36EC">
        <w:rPr>
          <w:rFonts w:ascii="Times New Roman" w:hAnsi="Times New Roman" w:cs="Times New Roman"/>
          <w:sz w:val="24"/>
          <w:szCs w:val="24"/>
        </w:rPr>
        <w:t>Regulares</w:t>
      </w:r>
      <w:r w:rsidR="00FD404C" w:rsidRPr="006A36EC">
        <w:rPr>
          <w:rFonts w:ascii="Times New Roman" w:hAnsi="Times New Roman" w:cs="Times New Roman"/>
          <w:sz w:val="24"/>
          <w:szCs w:val="24"/>
        </w:rPr>
        <w:t xml:space="preserve"> com ressalva, quando evidenciarem impropriedade ou qualquer falta de natureza formal que não resulte em </w:t>
      </w:r>
      <w:r w:rsidR="00745823" w:rsidRPr="006A36EC">
        <w:rPr>
          <w:rFonts w:ascii="Times New Roman" w:hAnsi="Times New Roman" w:cs="Times New Roman"/>
          <w:sz w:val="24"/>
          <w:szCs w:val="24"/>
        </w:rPr>
        <w:t>danos</w:t>
      </w:r>
      <w:r w:rsidR="00FD404C" w:rsidRPr="006A36EC">
        <w:rPr>
          <w:rFonts w:ascii="Times New Roman" w:hAnsi="Times New Roman" w:cs="Times New Roman"/>
          <w:sz w:val="24"/>
          <w:szCs w:val="24"/>
        </w:rPr>
        <w:t xml:space="preserve"> ao</w:t>
      </w:r>
      <w:r w:rsidR="00FD404C" w:rsidRPr="006A36EC">
        <w:rPr>
          <w:rFonts w:ascii="Times New Roman" w:hAnsi="Times New Roman" w:cs="Times New Roman"/>
          <w:spacing w:val="-22"/>
          <w:sz w:val="24"/>
          <w:szCs w:val="24"/>
        </w:rPr>
        <w:t xml:space="preserve"> </w:t>
      </w:r>
      <w:r w:rsidR="00FD404C" w:rsidRPr="006A36EC">
        <w:rPr>
          <w:rFonts w:ascii="Times New Roman" w:hAnsi="Times New Roman" w:cs="Times New Roman"/>
          <w:sz w:val="24"/>
          <w:szCs w:val="24"/>
        </w:rPr>
        <w:t>erário;</w:t>
      </w:r>
    </w:p>
    <w:p w14:paraId="3BE7ED34" w14:textId="01A898C4"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7.8.3</w:t>
      </w:r>
      <w:r w:rsidR="00FD404C" w:rsidRPr="006A36EC">
        <w:rPr>
          <w:rFonts w:ascii="Times New Roman" w:hAnsi="Times New Roman" w:cs="Times New Roman"/>
          <w:sz w:val="24"/>
          <w:szCs w:val="24"/>
        </w:rPr>
        <w:t xml:space="preserve">– </w:t>
      </w:r>
      <w:r w:rsidR="00745823" w:rsidRPr="006A36EC">
        <w:rPr>
          <w:rFonts w:ascii="Times New Roman" w:hAnsi="Times New Roman" w:cs="Times New Roman"/>
          <w:sz w:val="24"/>
          <w:szCs w:val="24"/>
        </w:rPr>
        <w:t>Irregulares</w:t>
      </w:r>
      <w:r w:rsidR="00FD404C" w:rsidRPr="006A36EC">
        <w:rPr>
          <w:rFonts w:ascii="Times New Roman" w:hAnsi="Times New Roman" w:cs="Times New Roman"/>
          <w:sz w:val="24"/>
          <w:szCs w:val="24"/>
        </w:rPr>
        <w:t>, quando comprovada quaisquer das seguintes</w:t>
      </w:r>
      <w:r w:rsidR="00FD404C" w:rsidRPr="006A36EC">
        <w:rPr>
          <w:rFonts w:ascii="Times New Roman" w:hAnsi="Times New Roman" w:cs="Times New Roman"/>
          <w:spacing w:val="-37"/>
          <w:sz w:val="24"/>
          <w:szCs w:val="24"/>
        </w:rPr>
        <w:t xml:space="preserve"> </w:t>
      </w:r>
      <w:r w:rsidR="00FD404C" w:rsidRPr="006A36EC">
        <w:rPr>
          <w:rFonts w:ascii="Times New Roman" w:hAnsi="Times New Roman" w:cs="Times New Roman"/>
          <w:sz w:val="24"/>
          <w:szCs w:val="24"/>
        </w:rPr>
        <w:t>circunstâncias:</w:t>
      </w:r>
    </w:p>
    <w:p w14:paraId="4B83C333" w14:textId="63A1DEAE"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7.8.4</w:t>
      </w:r>
      <w:r w:rsidR="00FD404C" w:rsidRPr="006A36EC">
        <w:rPr>
          <w:rFonts w:ascii="Times New Roman" w:hAnsi="Times New Roman" w:cs="Times New Roman"/>
          <w:sz w:val="24"/>
          <w:szCs w:val="24"/>
        </w:rPr>
        <w:t xml:space="preserve">– </w:t>
      </w:r>
      <w:r w:rsidR="00745823" w:rsidRPr="006A36EC">
        <w:rPr>
          <w:rFonts w:ascii="Times New Roman" w:hAnsi="Times New Roman" w:cs="Times New Roman"/>
          <w:sz w:val="24"/>
          <w:szCs w:val="24"/>
        </w:rPr>
        <w:t>Omissão</w:t>
      </w:r>
      <w:r w:rsidR="00FD404C" w:rsidRPr="006A36EC">
        <w:rPr>
          <w:rFonts w:ascii="Times New Roman" w:hAnsi="Times New Roman" w:cs="Times New Roman"/>
          <w:sz w:val="24"/>
          <w:szCs w:val="24"/>
        </w:rPr>
        <w:t xml:space="preserve"> no dever de prestar</w:t>
      </w:r>
      <w:r w:rsidR="00FD404C" w:rsidRPr="006A36EC">
        <w:rPr>
          <w:rFonts w:ascii="Times New Roman" w:hAnsi="Times New Roman" w:cs="Times New Roman"/>
          <w:spacing w:val="-21"/>
          <w:sz w:val="24"/>
          <w:szCs w:val="24"/>
        </w:rPr>
        <w:t xml:space="preserve"> </w:t>
      </w:r>
      <w:r w:rsidR="00FD404C" w:rsidRPr="006A36EC">
        <w:rPr>
          <w:rFonts w:ascii="Times New Roman" w:hAnsi="Times New Roman" w:cs="Times New Roman"/>
          <w:sz w:val="24"/>
          <w:szCs w:val="24"/>
        </w:rPr>
        <w:t>contas;</w:t>
      </w:r>
    </w:p>
    <w:p w14:paraId="18E4572B" w14:textId="1CABC7E8"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7.8.5</w:t>
      </w:r>
      <w:r w:rsidR="00FD404C" w:rsidRPr="006A36EC">
        <w:rPr>
          <w:rFonts w:ascii="Times New Roman" w:hAnsi="Times New Roman" w:cs="Times New Roman"/>
          <w:sz w:val="24"/>
          <w:szCs w:val="24"/>
        </w:rPr>
        <w:t xml:space="preserve">– </w:t>
      </w:r>
      <w:r w:rsidR="00745823" w:rsidRPr="006A36EC">
        <w:rPr>
          <w:rFonts w:ascii="Times New Roman" w:hAnsi="Times New Roman" w:cs="Times New Roman"/>
          <w:sz w:val="24"/>
          <w:szCs w:val="24"/>
        </w:rPr>
        <w:t>Descumprimento</w:t>
      </w:r>
      <w:r w:rsidR="00FD404C" w:rsidRPr="006A36EC">
        <w:rPr>
          <w:rFonts w:ascii="Times New Roman" w:hAnsi="Times New Roman" w:cs="Times New Roman"/>
          <w:sz w:val="24"/>
          <w:szCs w:val="24"/>
        </w:rPr>
        <w:t xml:space="preserve"> injustificado dos objetivos e metas estabelecidos no Plano de Trabalho;</w:t>
      </w:r>
    </w:p>
    <w:p w14:paraId="0AF0C5B8" w14:textId="3CEF3316"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7.8.6</w:t>
      </w:r>
      <w:r w:rsidR="00FD404C" w:rsidRPr="006A36EC">
        <w:rPr>
          <w:rFonts w:ascii="Times New Roman" w:hAnsi="Times New Roman" w:cs="Times New Roman"/>
          <w:sz w:val="24"/>
          <w:szCs w:val="24"/>
        </w:rPr>
        <w:t xml:space="preserve">– </w:t>
      </w:r>
      <w:proofErr w:type="gramStart"/>
      <w:r w:rsidR="00BD4659" w:rsidRPr="006A36EC">
        <w:rPr>
          <w:rFonts w:ascii="Times New Roman" w:hAnsi="Times New Roman" w:cs="Times New Roman"/>
          <w:sz w:val="24"/>
          <w:szCs w:val="24"/>
        </w:rPr>
        <w:t>danos</w:t>
      </w:r>
      <w:proofErr w:type="gramEnd"/>
      <w:r w:rsidR="00FD404C" w:rsidRPr="006A36EC">
        <w:rPr>
          <w:rFonts w:ascii="Times New Roman" w:hAnsi="Times New Roman" w:cs="Times New Roman"/>
          <w:sz w:val="24"/>
          <w:szCs w:val="24"/>
        </w:rPr>
        <w:t xml:space="preserve"> ao erário decorrente de ato de gestão ilegítimo ou</w:t>
      </w:r>
      <w:r w:rsidR="00FD404C" w:rsidRPr="006A36EC">
        <w:rPr>
          <w:rFonts w:ascii="Times New Roman" w:hAnsi="Times New Roman" w:cs="Times New Roman"/>
          <w:spacing w:val="-27"/>
          <w:sz w:val="24"/>
          <w:szCs w:val="24"/>
        </w:rPr>
        <w:t xml:space="preserve"> </w:t>
      </w:r>
      <w:r w:rsidR="00FD404C" w:rsidRPr="006A36EC">
        <w:rPr>
          <w:rFonts w:ascii="Times New Roman" w:hAnsi="Times New Roman" w:cs="Times New Roman"/>
          <w:sz w:val="24"/>
          <w:szCs w:val="24"/>
        </w:rPr>
        <w:t>antieconômico;</w:t>
      </w:r>
    </w:p>
    <w:p w14:paraId="51DDE70E" w14:textId="07754E47"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7.8.7</w:t>
      </w:r>
      <w:r w:rsidR="00FD404C" w:rsidRPr="006A36EC">
        <w:rPr>
          <w:rFonts w:ascii="Times New Roman" w:hAnsi="Times New Roman" w:cs="Times New Roman"/>
          <w:sz w:val="24"/>
          <w:szCs w:val="24"/>
        </w:rPr>
        <w:t xml:space="preserve">– </w:t>
      </w:r>
      <w:r w:rsidR="00745823">
        <w:rPr>
          <w:rFonts w:ascii="Times New Roman" w:hAnsi="Times New Roman" w:cs="Times New Roman"/>
          <w:sz w:val="24"/>
          <w:szCs w:val="24"/>
        </w:rPr>
        <w:t>Desfalque ou desvio</w:t>
      </w:r>
      <w:r w:rsidR="00FD404C" w:rsidRPr="006A36EC">
        <w:rPr>
          <w:rFonts w:ascii="Times New Roman" w:hAnsi="Times New Roman" w:cs="Times New Roman"/>
          <w:sz w:val="24"/>
          <w:szCs w:val="24"/>
        </w:rPr>
        <w:t xml:space="preserve"> de dinheiro, bens ou valores</w:t>
      </w:r>
      <w:r w:rsidR="00FD404C" w:rsidRPr="006A36EC">
        <w:rPr>
          <w:rFonts w:ascii="Times New Roman" w:hAnsi="Times New Roman" w:cs="Times New Roman"/>
          <w:spacing w:val="-26"/>
          <w:sz w:val="24"/>
          <w:szCs w:val="24"/>
        </w:rPr>
        <w:t xml:space="preserve"> </w:t>
      </w:r>
      <w:r w:rsidR="00FD404C" w:rsidRPr="006A36EC">
        <w:rPr>
          <w:rFonts w:ascii="Times New Roman" w:hAnsi="Times New Roman" w:cs="Times New Roman"/>
          <w:sz w:val="24"/>
          <w:szCs w:val="24"/>
        </w:rPr>
        <w:t>públicos.</w:t>
      </w:r>
    </w:p>
    <w:p w14:paraId="48F5DB4D" w14:textId="77777777"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7.9</w:t>
      </w:r>
      <w:r w:rsidR="00FD404C" w:rsidRPr="006A36EC">
        <w:rPr>
          <w:rFonts w:ascii="Times New Roman" w:hAnsi="Times New Roman" w:cs="Times New Roman"/>
          <w:sz w:val="24"/>
          <w:szCs w:val="24"/>
        </w:rPr>
        <w:t>– Constatada irregularidade ou omissão na prestação de contas, será concedido prazo para a organização da sociedade civil sanar a</w:t>
      </w:r>
      <w:r w:rsidR="00FD404C" w:rsidRPr="006A36EC">
        <w:rPr>
          <w:rFonts w:ascii="Times New Roman" w:hAnsi="Times New Roman" w:cs="Times New Roman"/>
          <w:spacing w:val="-28"/>
          <w:sz w:val="24"/>
          <w:szCs w:val="24"/>
        </w:rPr>
        <w:t xml:space="preserve"> </w:t>
      </w:r>
      <w:r w:rsidR="00FD404C" w:rsidRPr="006A36EC">
        <w:rPr>
          <w:rFonts w:ascii="Times New Roman" w:hAnsi="Times New Roman" w:cs="Times New Roman"/>
          <w:sz w:val="24"/>
          <w:szCs w:val="24"/>
        </w:rPr>
        <w:t>irregularidade.</w:t>
      </w:r>
    </w:p>
    <w:p w14:paraId="1AEB034C" w14:textId="77777777"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7.9.1</w:t>
      </w:r>
      <w:r w:rsidR="00FD404C" w:rsidRPr="006A36EC">
        <w:rPr>
          <w:rFonts w:ascii="Times New Roman" w:hAnsi="Times New Roman" w:cs="Times New Roman"/>
          <w:sz w:val="24"/>
          <w:szCs w:val="24"/>
        </w:rPr>
        <w:t xml:space="preserve">– O prazo referido no item </w:t>
      </w:r>
      <w:r w:rsidR="009D3721" w:rsidRPr="006A36EC">
        <w:rPr>
          <w:rFonts w:ascii="Times New Roman" w:hAnsi="Times New Roman" w:cs="Times New Roman"/>
          <w:sz w:val="24"/>
          <w:szCs w:val="24"/>
        </w:rPr>
        <w:t>7.9</w:t>
      </w:r>
      <w:r w:rsidR="00FD404C" w:rsidRPr="006A36EC">
        <w:rPr>
          <w:rFonts w:ascii="Times New Roman" w:hAnsi="Times New Roman" w:cs="Times New Roman"/>
          <w:sz w:val="24"/>
          <w:szCs w:val="24"/>
        </w:rPr>
        <w:t xml:space="preserve"> é limitado a 45 (quarenta e cinco) dias por notificação, prorrogável, no máximo, por igual período, desde que dentro do prazo que a administração pública possui</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para</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analisar</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e</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decidir</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sobre</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a</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prestação</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contas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e</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comprovação</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dos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resultados.</w:t>
      </w:r>
    </w:p>
    <w:p w14:paraId="44EA4AC8" w14:textId="77777777"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7.9.2</w:t>
      </w:r>
      <w:r w:rsidR="00FD404C" w:rsidRPr="006A36EC">
        <w:rPr>
          <w:rFonts w:ascii="Times New Roman" w:hAnsi="Times New Roman" w:cs="Times New Roman"/>
          <w:sz w:val="24"/>
          <w:szCs w:val="24"/>
        </w:rPr>
        <w:t>– Transcorrido o prazo para saneamento da irregularidade ou da omissão, não havendo o saneamento, a autoridade administrativa competente, sob pena de responsabilidade solidária, deve adotar as providências para apuração dos fatos, identificação dos responsáveis, quantificação do dano e obtenção do ressarcimento, nos termos da legislação</w:t>
      </w:r>
      <w:r w:rsidR="00FD404C" w:rsidRPr="006A36EC">
        <w:rPr>
          <w:rFonts w:ascii="Times New Roman" w:hAnsi="Times New Roman" w:cs="Times New Roman"/>
          <w:spacing w:val="-33"/>
          <w:sz w:val="24"/>
          <w:szCs w:val="24"/>
        </w:rPr>
        <w:t xml:space="preserve"> </w:t>
      </w:r>
      <w:r w:rsidR="00FD404C" w:rsidRPr="006A36EC">
        <w:rPr>
          <w:rFonts w:ascii="Times New Roman" w:hAnsi="Times New Roman" w:cs="Times New Roman"/>
          <w:sz w:val="24"/>
          <w:szCs w:val="24"/>
        </w:rPr>
        <w:t>vigente.</w:t>
      </w:r>
    </w:p>
    <w:p w14:paraId="6B43C221" w14:textId="77777777" w:rsidR="00B133E8"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7.10</w:t>
      </w:r>
      <w:r w:rsidR="00FD404C" w:rsidRPr="006A36EC">
        <w:rPr>
          <w:rFonts w:ascii="Times New Roman" w:hAnsi="Times New Roman" w:cs="Times New Roman"/>
          <w:sz w:val="24"/>
          <w:szCs w:val="24"/>
        </w:rPr>
        <w:t>– Durante o prazo de 10 (dez) anos, contado do dia útil subsequente ao da prestação de contas, a organização da sociedade civil deve manter em seu arquivo os documentos originais que compõem a prestação de</w:t>
      </w:r>
      <w:r w:rsidR="00FD404C" w:rsidRPr="006A36EC">
        <w:rPr>
          <w:rFonts w:ascii="Times New Roman" w:hAnsi="Times New Roman" w:cs="Times New Roman"/>
          <w:spacing w:val="-17"/>
          <w:sz w:val="24"/>
          <w:szCs w:val="24"/>
        </w:rPr>
        <w:t xml:space="preserve"> </w:t>
      </w:r>
      <w:r w:rsidR="00FD404C" w:rsidRPr="006A36EC">
        <w:rPr>
          <w:rFonts w:ascii="Times New Roman" w:hAnsi="Times New Roman" w:cs="Times New Roman"/>
          <w:sz w:val="24"/>
          <w:szCs w:val="24"/>
        </w:rPr>
        <w:t>contas.</w:t>
      </w:r>
    </w:p>
    <w:p w14:paraId="217B6646" w14:textId="752D4CA8" w:rsidR="00B133E8" w:rsidRPr="006A36EC" w:rsidRDefault="00FD404C"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 xml:space="preserve">CLÁUSULA </w:t>
      </w:r>
      <w:r w:rsidR="00C738BC" w:rsidRPr="006A36EC">
        <w:rPr>
          <w:rFonts w:ascii="Times New Roman" w:hAnsi="Times New Roman" w:cs="Times New Roman"/>
          <w:b/>
          <w:sz w:val="24"/>
          <w:szCs w:val="24"/>
        </w:rPr>
        <w:t>OITAVA</w:t>
      </w:r>
      <w:r w:rsidRPr="006A36EC">
        <w:rPr>
          <w:rFonts w:ascii="Times New Roman" w:hAnsi="Times New Roman" w:cs="Times New Roman"/>
          <w:b/>
          <w:sz w:val="24"/>
          <w:szCs w:val="24"/>
        </w:rPr>
        <w:t xml:space="preserve"> – DA RESTITUIÇÃO DOS </w:t>
      </w:r>
      <w:r w:rsidR="00A00EB3" w:rsidRPr="006A36EC">
        <w:rPr>
          <w:rFonts w:ascii="Times New Roman" w:hAnsi="Times New Roman" w:cs="Times New Roman"/>
          <w:b/>
          <w:sz w:val="24"/>
          <w:szCs w:val="24"/>
        </w:rPr>
        <w:t xml:space="preserve">BENS </w:t>
      </w:r>
    </w:p>
    <w:p w14:paraId="160F4FB1" w14:textId="77777777" w:rsidR="00B133E8"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8</w:t>
      </w:r>
      <w:r w:rsidR="00FD404C" w:rsidRPr="006A36EC">
        <w:rPr>
          <w:rFonts w:ascii="Times New Roman" w:hAnsi="Times New Roman" w:cs="Times New Roman"/>
          <w:sz w:val="24"/>
          <w:szCs w:val="24"/>
        </w:rPr>
        <w:t xml:space="preserve">.1 – Por ocasião da conclusão, denúncia, rescisão ou extinção da parceria, os </w:t>
      </w:r>
      <w:r w:rsidR="00A00EB3" w:rsidRPr="006A36EC">
        <w:rPr>
          <w:rFonts w:ascii="Times New Roman" w:hAnsi="Times New Roman" w:cs="Times New Roman"/>
          <w:sz w:val="24"/>
          <w:szCs w:val="24"/>
        </w:rPr>
        <w:t>bens ora cedidos</w:t>
      </w:r>
      <w:r w:rsidR="00FD404C" w:rsidRPr="006A36EC">
        <w:rPr>
          <w:rFonts w:ascii="Times New Roman" w:hAnsi="Times New Roman" w:cs="Times New Roman"/>
          <w:sz w:val="24"/>
          <w:szCs w:val="24"/>
        </w:rPr>
        <w:t>, serão devolvidos à administração pública no prazo improrrogável de 30 (trinta) dias, sob pena de imediata instauração de tomada de contas especial do responsável, providenciada pela autoridade competente da administração pública.</w:t>
      </w:r>
    </w:p>
    <w:p w14:paraId="33B37424" w14:textId="77777777" w:rsidR="00745823" w:rsidRPr="006A36EC" w:rsidRDefault="00745823" w:rsidP="00F54CC0">
      <w:pPr>
        <w:pStyle w:val="Corpodetexto"/>
        <w:spacing w:before="0" w:line="360" w:lineRule="auto"/>
        <w:jc w:val="both"/>
        <w:rPr>
          <w:rFonts w:ascii="Times New Roman" w:hAnsi="Times New Roman" w:cs="Times New Roman"/>
          <w:sz w:val="24"/>
          <w:szCs w:val="24"/>
        </w:rPr>
      </w:pPr>
    </w:p>
    <w:p w14:paraId="6470FEFB" w14:textId="77777777" w:rsidR="00B133E8" w:rsidRPr="006A36EC" w:rsidRDefault="00FD404C"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 xml:space="preserve">CLÁUSULA </w:t>
      </w:r>
      <w:r w:rsidR="00C738BC" w:rsidRPr="006A36EC">
        <w:rPr>
          <w:rFonts w:ascii="Times New Roman" w:hAnsi="Times New Roman" w:cs="Times New Roman"/>
          <w:b/>
          <w:sz w:val="24"/>
          <w:szCs w:val="24"/>
        </w:rPr>
        <w:t>NONA</w:t>
      </w:r>
      <w:r w:rsidRPr="006A36EC">
        <w:rPr>
          <w:rFonts w:ascii="Times New Roman" w:hAnsi="Times New Roman" w:cs="Times New Roman"/>
          <w:b/>
          <w:sz w:val="24"/>
          <w:szCs w:val="24"/>
        </w:rPr>
        <w:t xml:space="preserve"> – DA RESCISÃO</w:t>
      </w:r>
    </w:p>
    <w:p w14:paraId="5DF2E08A" w14:textId="77777777"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9.1</w:t>
      </w:r>
      <w:r w:rsidR="00FD404C" w:rsidRPr="006A36EC">
        <w:rPr>
          <w:rFonts w:ascii="Times New Roman" w:hAnsi="Times New Roman" w:cs="Times New Roman"/>
          <w:sz w:val="24"/>
          <w:szCs w:val="24"/>
        </w:rPr>
        <w:t xml:space="preserve">– O presente </w:t>
      </w:r>
      <w:r w:rsidR="00A00EB3" w:rsidRPr="006A36EC">
        <w:rPr>
          <w:rFonts w:ascii="Times New Roman" w:hAnsi="Times New Roman" w:cs="Times New Roman"/>
          <w:spacing w:val="-4"/>
          <w:sz w:val="24"/>
          <w:szCs w:val="24"/>
        </w:rPr>
        <w:t>Acordo de Cooperação</w:t>
      </w:r>
      <w:r w:rsidR="00FD404C" w:rsidRPr="006A36EC">
        <w:rPr>
          <w:rFonts w:ascii="Times New Roman" w:hAnsi="Times New Roman" w:cs="Times New Roman"/>
          <w:sz w:val="24"/>
          <w:szCs w:val="24"/>
        </w:rPr>
        <w:t xml:space="preserve"> poderá ser rescindido a qualquer tempo e por qualquer dos partícipes, os quais somente responderão pelas obrigações e auferirão as vantagens do tempo em participaram voluntariamente da avença, respeitado o prazo mínimo de 60 (sessenta) dias de antecedência para a publicidade da intenção</w:t>
      </w:r>
      <w:r w:rsidR="00FD404C" w:rsidRPr="006A36EC">
        <w:rPr>
          <w:rFonts w:ascii="Times New Roman" w:hAnsi="Times New Roman" w:cs="Times New Roman"/>
          <w:spacing w:val="-27"/>
          <w:sz w:val="24"/>
          <w:szCs w:val="24"/>
        </w:rPr>
        <w:t xml:space="preserve"> </w:t>
      </w:r>
      <w:r w:rsidR="00FD404C" w:rsidRPr="006A36EC">
        <w:rPr>
          <w:rFonts w:ascii="Times New Roman" w:hAnsi="Times New Roman" w:cs="Times New Roman"/>
          <w:sz w:val="24"/>
          <w:szCs w:val="24"/>
        </w:rPr>
        <w:t>rescisória.</w:t>
      </w:r>
    </w:p>
    <w:p w14:paraId="499CE38D" w14:textId="77777777"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9.2</w:t>
      </w:r>
      <w:r w:rsidR="00FD404C" w:rsidRPr="006A36EC">
        <w:rPr>
          <w:rFonts w:ascii="Times New Roman" w:hAnsi="Times New Roman" w:cs="Times New Roman"/>
          <w:sz w:val="24"/>
          <w:szCs w:val="24"/>
        </w:rPr>
        <w:t xml:space="preserve">– Ocorrendo a rescisão, não caberá aos partícipes qualquer direito à reclamação de indenização pecuniária, obrigando-os, entretanto, a apresentarem os relatórios das atividades desenvolvidas e a prestação de contas, até a data do encerramento do </w:t>
      </w:r>
      <w:r w:rsidR="00A00EB3" w:rsidRPr="006A36EC">
        <w:rPr>
          <w:rFonts w:ascii="Times New Roman" w:hAnsi="Times New Roman" w:cs="Times New Roman"/>
          <w:spacing w:val="-4"/>
          <w:sz w:val="24"/>
          <w:szCs w:val="24"/>
        </w:rPr>
        <w:t>Acordo de Cooperação</w:t>
      </w:r>
      <w:r w:rsidR="00FD404C" w:rsidRPr="006A36EC">
        <w:rPr>
          <w:rFonts w:ascii="Times New Roman" w:hAnsi="Times New Roman" w:cs="Times New Roman"/>
          <w:sz w:val="24"/>
          <w:szCs w:val="24"/>
        </w:rPr>
        <w:t>, bem como a restituição dos valores recebidos, se</w:t>
      </w:r>
      <w:r w:rsidR="00FD404C" w:rsidRPr="006A36EC">
        <w:rPr>
          <w:rFonts w:ascii="Times New Roman" w:hAnsi="Times New Roman" w:cs="Times New Roman"/>
          <w:spacing w:val="-27"/>
          <w:sz w:val="24"/>
          <w:szCs w:val="24"/>
        </w:rPr>
        <w:t xml:space="preserve"> </w:t>
      </w:r>
      <w:r w:rsidR="00FD404C" w:rsidRPr="006A36EC">
        <w:rPr>
          <w:rFonts w:ascii="Times New Roman" w:hAnsi="Times New Roman" w:cs="Times New Roman"/>
          <w:sz w:val="24"/>
          <w:szCs w:val="24"/>
        </w:rPr>
        <w:t>houver.</w:t>
      </w:r>
    </w:p>
    <w:p w14:paraId="22D274C3" w14:textId="77777777"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9.3</w:t>
      </w:r>
      <w:r w:rsidR="00FD404C" w:rsidRPr="006A36EC">
        <w:rPr>
          <w:rFonts w:ascii="Times New Roman" w:hAnsi="Times New Roman" w:cs="Times New Roman"/>
          <w:sz w:val="24"/>
          <w:szCs w:val="24"/>
        </w:rPr>
        <w:t xml:space="preserve">– A inexecução total ou parcial deste </w:t>
      </w:r>
      <w:r w:rsidR="00A00EB3" w:rsidRPr="006A36EC">
        <w:rPr>
          <w:rFonts w:ascii="Times New Roman" w:hAnsi="Times New Roman" w:cs="Times New Roman"/>
          <w:spacing w:val="-4"/>
          <w:sz w:val="24"/>
          <w:szCs w:val="24"/>
        </w:rPr>
        <w:t>Acordo de Cooperação</w:t>
      </w:r>
      <w:r w:rsidR="00A00EB3" w:rsidRPr="006A36EC">
        <w:rPr>
          <w:rFonts w:ascii="Times New Roman" w:hAnsi="Times New Roman" w:cs="Times New Roman"/>
          <w:sz w:val="24"/>
          <w:szCs w:val="24"/>
        </w:rPr>
        <w:t xml:space="preserve"> </w:t>
      </w:r>
      <w:r w:rsidR="00FD404C" w:rsidRPr="006A36EC">
        <w:rPr>
          <w:rFonts w:ascii="Times New Roman" w:hAnsi="Times New Roman" w:cs="Times New Roman"/>
          <w:sz w:val="24"/>
          <w:szCs w:val="24"/>
        </w:rPr>
        <w:t>por qualquer dos partícipes ensejará sua denúncia e rescisão pela parte prejudicada, com as consequências previstas em Lei e neste instrumento.</w:t>
      </w:r>
    </w:p>
    <w:p w14:paraId="7ED61CD3" w14:textId="77777777" w:rsidR="00B133E8"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9.4</w:t>
      </w:r>
      <w:r w:rsidR="00FD404C" w:rsidRPr="006A36EC">
        <w:rPr>
          <w:rFonts w:ascii="Times New Roman" w:hAnsi="Times New Roman" w:cs="Times New Roman"/>
          <w:sz w:val="24"/>
          <w:szCs w:val="24"/>
        </w:rPr>
        <w:t>– É atribuída à administração a prerrogativa para assumir ou transferir a responsabilidade pela execução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do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objeto,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no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caso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paralisação,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de</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modo</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a</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evitar</w:t>
      </w:r>
      <w:r w:rsidR="00FD404C" w:rsidRPr="006A36EC">
        <w:rPr>
          <w:rFonts w:ascii="Times New Roman" w:hAnsi="Times New Roman" w:cs="Times New Roman"/>
          <w:spacing w:val="-2"/>
          <w:sz w:val="24"/>
          <w:szCs w:val="24"/>
        </w:rPr>
        <w:t xml:space="preserve"> </w:t>
      </w:r>
      <w:r w:rsidR="00FD404C" w:rsidRPr="006A36EC">
        <w:rPr>
          <w:rFonts w:ascii="Times New Roman" w:hAnsi="Times New Roman" w:cs="Times New Roman"/>
          <w:sz w:val="24"/>
          <w:szCs w:val="24"/>
        </w:rPr>
        <w:t>a</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descontinuidade.</w:t>
      </w:r>
    </w:p>
    <w:p w14:paraId="47BF5556" w14:textId="77777777" w:rsidR="00745823" w:rsidRPr="006A36EC" w:rsidRDefault="00745823" w:rsidP="00F54CC0">
      <w:pPr>
        <w:pStyle w:val="Corpodetexto"/>
        <w:spacing w:before="0" w:line="360" w:lineRule="auto"/>
        <w:jc w:val="both"/>
        <w:rPr>
          <w:rFonts w:ascii="Times New Roman" w:hAnsi="Times New Roman" w:cs="Times New Roman"/>
          <w:sz w:val="24"/>
          <w:szCs w:val="24"/>
        </w:rPr>
      </w:pPr>
    </w:p>
    <w:p w14:paraId="771CCF7F" w14:textId="77777777" w:rsidR="00B133E8" w:rsidRPr="006A36EC" w:rsidRDefault="00FD404C"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CLÁUSULA DÉCIMA – DAS SANÇÕES</w:t>
      </w:r>
    </w:p>
    <w:p w14:paraId="27513D4A" w14:textId="77777777"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10.1</w:t>
      </w:r>
      <w:r w:rsidR="00FD404C" w:rsidRPr="006A36EC">
        <w:rPr>
          <w:rFonts w:ascii="Times New Roman" w:hAnsi="Times New Roman" w:cs="Times New Roman"/>
          <w:sz w:val="24"/>
          <w:szCs w:val="24"/>
        </w:rPr>
        <w:t>– Pela execução da parceria em desacordo com o Plano de Trabalho e com as normas da Lei Federal n. 13.019, de 31 de julho de 2014, e da legislação específica, a administração pública poderá, garantida</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a</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prévia</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defesa,</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aplicar</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à</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organização</w:t>
      </w:r>
      <w:r w:rsidR="00FD404C" w:rsidRPr="006A36EC">
        <w:rPr>
          <w:rFonts w:ascii="Times New Roman" w:hAnsi="Times New Roman" w:cs="Times New Roman"/>
          <w:spacing w:val="-3"/>
          <w:sz w:val="24"/>
          <w:szCs w:val="24"/>
        </w:rPr>
        <w:t xml:space="preserve"> </w:t>
      </w:r>
      <w:r w:rsidR="00FD404C" w:rsidRPr="006A36EC">
        <w:rPr>
          <w:rFonts w:ascii="Times New Roman" w:hAnsi="Times New Roman" w:cs="Times New Roman"/>
          <w:sz w:val="24"/>
          <w:szCs w:val="24"/>
        </w:rPr>
        <w:t>da</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sociedade</w:t>
      </w:r>
      <w:r w:rsidR="00FD404C" w:rsidRPr="006A36EC">
        <w:rPr>
          <w:rFonts w:ascii="Times New Roman" w:hAnsi="Times New Roman" w:cs="Times New Roman"/>
          <w:spacing w:val="-5"/>
          <w:sz w:val="24"/>
          <w:szCs w:val="24"/>
        </w:rPr>
        <w:t xml:space="preserve"> </w:t>
      </w:r>
      <w:r w:rsidR="00FD404C" w:rsidRPr="006A36EC">
        <w:rPr>
          <w:rFonts w:ascii="Times New Roman" w:hAnsi="Times New Roman" w:cs="Times New Roman"/>
          <w:sz w:val="24"/>
          <w:szCs w:val="24"/>
        </w:rPr>
        <w:t>civil</w:t>
      </w:r>
      <w:r w:rsidR="00FD404C" w:rsidRPr="006A36EC">
        <w:rPr>
          <w:rFonts w:ascii="Times New Roman" w:hAnsi="Times New Roman" w:cs="Times New Roman"/>
          <w:spacing w:val="-6"/>
          <w:sz w:val="24"/>
          <w:szCs w:val="24"/>
        </w:rPr>
        <w:t xml:space="preserve"> </w:t>
      </w:r>
      <w:r w:rsidR="00FD404C" w:rsidRPr="006A36EC">
        <w:rPr>
          <w:rFonts w:ascii="Times New Roman" w:hAnsi="Times New Roman" w:cs="Times New Roman"/>
          <w:sz w:val="24"/>
          <w:szCs w:val="24"/>
        </w:rPr>
        <w:t>as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seguintes</w:t>
      </w:r>
      <w:r w:rsidR="00FD404C" w:rsidRPr="006A36EC">
        <w:rPr>
          <w:rFonts w:ascii="Times New Roman" w:hAnsi="Times New Roman" w:cs="Times New Roman"/>
          <w:spacing w:val="-4"/>
          <w:sz w:val="24"/>
          <w:szCs w:val="24"/>
        </w:rPr>
        <w:t xml:space="preserve"> </w:t>
      </w:r>
      <w:r w:rsidR="00FD404C" w:rsidRPr="006A36EC">
        <w:rPr>
          <w:rFonts w:ascii="Times New Roman" w:hAnsi="Times New Roman" w:cs="Times New Roman"/>
          <w:sz w:val="24"/>
          <w:szCs w:val="24"/>
        </w:rPr>
        <w:t>sanções:</w:t>
      </w:r>
    </w:p>
    <w:p w14:paraId="72A906FD" w14:textId="77777777"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10.1.1</w:t>
      </w:r>
      <w:r w:rsidR="00FD404C" w:rsidRPr="006A36EC">
        <w:rPr>
          <w:rFonts w:ascii="Times New Roman" w:hAnsi="Times New Roman" w:cs="Times New Roman"/>
          <w:sz w:val="24"/>
          <w:szCs w:val="24"/>
        </w:rPr>
        <w:t>–</w:t>
      </w:r>
      <w:r w:rsidR="00FD404C" w:rsidRPr="006A36EC">
        <w:rPr>
          <w:rFonts w:ascii="Times New Roman" w:hAnsi="Times New Roman" w:cs="Times New Roman"/>
          <w:spacing w:val="-8"/>
          <w:sz w:val="24"/>
          <w:szCs w:val="24"/>
        </w:rPr>
        <w:t xml:space="preserve"> </w:t>
      </w:r>
      <w:r w:rsidR="00FD404C" w:rsidRPr="006A36EC">
        <w:rPr>
          <w:rFonts w:ascii="Times New Roman" w:hAnsi="Times New Roman" w:cs="Times New Roman"/>
          <w:sz w:val="24"/>
          <w:szCs w:val="24"/>
        </w:rPr>
        <w:t>advertência;</w:t>
      </w:r>
    </w:p>
    <w:p w14:paraId="597E0036" w14:textId="77777777" w:rsidR="00B133E8" w:rsidRPr="006A36EC"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10.1.2</w:t>
      </w:r>
      <w:r w:rsidR="00FD404C" w:rsidRPr="006A36EC">
        <w:rPr>
          <w:rFonts w:ascii="Times New Roman" w:hAnsi="Times New Roman" w:cs="Times New Roman"/>
          <w:sz w:val="24"/>
          <w:szCs w:val="24"/>
        </w:rPr>
        <w:t>– suspensão temporária da participação em chamamento público e impedimento de celebrar parceria ou contrato com órgãos e entidades da esfera de governo da administração pública sancionadora, por prazo não superior a dois</w:t>
      </w:r>
      <w:r w:rsidR="00FD404C" w:rsidRPr="006A36EC">
        <w:rPr>
          <w:rFonts w:ascii="Times New Roman" w:hAnsi="Times New Roman" w:cs="Times New Roman"/>
          <w:spacing w:val="-24"/>
          <w:sz w:val="24"/>
          <w:szCs w:val="24"/>
        </w:rPr>
        <w:t xml:space="preserve"> </w:t>
      </w:r>
      <w:r w:rsidR="00FD404C" w:rsidRPr="006A36EC">
        <w:rPr>
          <w:rFonts w:ascii="Times New Roman" w:hAnsi="Times New Roman" w:cs="Times New Roman"/>
          <w:sz w:val="24"/>
          <w:szCs w:val="24"/>
        </w:rPr>
        <w:t>anos;</w:t>
      </w:r>
    </w:p>
    <w:p w14:paraId="51DAEB76" w14:textId="4527F7AF" w:rsidR="00B133E8" w:rsidRDefault="00C738BC" w:rsidP="00F54CC0">
      <w:pPr>
        <w:pStyle w:val="Corpodetexto"/>
        <w:spacing w:before="0" w:line="360" w:lineRule="auto"/>
        <w:jc w:val="both"/>
        <w:rPr>
          <w:rFonts w:ascii="Times New Roman" w:hAnsi="Times New Roman" w:cs="Times New Roman"/>
          <w:spacing w:val="-17"/>
          <w:sz w:val="24"/>
          <w:szCs w:val="24"/>
        </w:rPr>
      </w:pPr>
      <w:r w:rsidRPr="006A36EC">
        <w:rPr>
          <w:rFonts w:ascii="Times New Roman" w:hAnsi="Times New Roman" w:cs="Times New Roman"/>
          <w:sz w:val="24"/>
          <w:szCs w:val="24"/>
        </w:rPr>
        <w:t>10.1.3</w:t>
      </w:r>
      <w:r w:rsidR="00FD404C" w:rsidRPr="006A36EC">
        <w:rPr>
          <w:rFonts w:ascii="Times New Roman" w:hAnsi="Times New Roman" w:cs="Times New Roman"/>
          <w:sz w:val="24"/>
          <w:szCs w:val="24"/>
        </w:rPr>
        <w:t>– declaração de inidoneidade para participar de chamamento público ou celebrar parceria ou contrato com órgãos e entidades de todas as esferas de governo, enquanto perdurarem os</w:t>
      </w:r>
      <w:r w:rsidR="008928FC" w:rsidRPr="006A36EC">
        <w:rPr>
          <w:rFonts w:ascii="Times New Roman" w:hAnsi="Times New Roman" w:cs="Times New Roman"/>
          <w:sz w:val="24"/>
          <w:szCs w:val="24"/>
        </w:rPr>
        <w:t xml:space="preserve"> </w:t>
      </w:r>
      <w:r w:rsidR="00FD404C" w:rsidRPr="006A36EC">
        <w:rPr>
          <w:rFonts w:ascii="Times New Roman" w:hAnsi="Times New Roman" w:cs="Times New Roman"/>
          <w:sz w:val="24"/>
          <w:szCs w:val="24"/>
        </w:rPr>
        <w:t>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subitem</w:t>
      </w:r>
      <w:r w:rsidR="00745823">
        <w:rPr>
          <w:rFonts w:ascii="Times New Roman" w:hAnsi="Times New Roman" w:cs="Times New Roman"/>
          <w:spacing w:val="-17"/>
          <w:sz w:val="24"/>
          <w:szCs w:val="24"/>
        </w:rPr>
        <w:t>.</w:t>
      </w:r>
    </w:p>
    <w:p w14:paraId="5B4CD0A5" w14:textId="77777777" w:rsidR="00745823" w:rsidRPr="006A36EC" w:rsidRDefault="00745823" w:rsidP="00F54CC0">
      <w:pPr>
        <w:pStyle w:val="Corpodetexto"/>
        <w:spacing w:before="0" w:line="360" w:lineRule="auto"/>
        <w:jc w:val="both"/>
        <w:rPr>
          <w:rFonts w:ascii="Times New Roman" w:hAnsi="Times New Roman" w:cs="Times New Roman"/>
          <w:sz w:val="24"/>
          <w:szCs w:val="24"/>
        </w:rPr>
      </w:pPr>
    </w:p>
    <w:p w14:paraId="5687F185" w14:textId="77777777" w:rsidR="00B133E8" w:rsidRPr="006A36EC" w:rsidRDefault="00FD404C"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 xml:space="preserve">CLÁUSULA DÉCIMA </w:t>
      </w:r>
      <w:r w:rsidR="00C738BC" w:rsidRPr="006A36EC">
        <w:rPr>
          <w:rFonts w:ascii="Times New Roman" w:hAnsi="Times New Roman" w:cs="Times New Roman"/>
          <w:b/>
          <w:sz w:val="24"/>
          <w:szCs w:val="24"/>
        </w:rPr>
        <w:t>PRIMEIRA</w:t>
      </w:r>
      <w:r w:rsidRPr="006A36EC">
        <w:rPr>
          <w:rFonts w:ascii="Times New Roman" w:hAnsi="Times New Roman" w:cs="Times New Roman"/>
          <w:b/>
          <w:sz w:val="24"/>
          <w:szCs w:val="24"/>
        </w:rPr>
        <w:t>– DAS CONDIÇÕES GERAIS</w:t>
      </w:r>
    </w:p>
    <w:p w14:paraId="38496B7C" w14:textId="77777777" w:rsidR="00B133E8" w:rsidRDefault="00C738B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11</w:t>
      </w:r>
      <w:r w:rsidR="00FD404C" w:rsidRPr="006A36EC">
        <w:rPr>
          <w:rFonts w:ascii="Times New Roman" w:hAnsi="Times New Roman" w:cs="Times New Roman"/>
          <w:sz w:val="24"/>
          <w:szCs w:val="24"/>
        </w:rPr>
        <w:t xml:space="preserve">.1 – Deverá ser garantido o livre acesso dos servidores do Município de </w:t>
      </w:r>
      <w:r w:rsidR="00C739E4" w:rsidRPr="006A36EC">
        <w:rPr>
          <w:rFonts w:ascii="Times New Roman" w:hAnsi="Times New Roman" w:cs="Times New Roman"/>
          <w:sz w:val="24"/>
          <w:szCs w:val="24"/>
        </w:rPr>
        <w:t>Anchieta/SC</w:t>
      </w:r>
      <w:r w:rsidR="00FD404C" w:rsidRPr="006A36EC">
        <w:rPr>
          <w:rFonts w:ascii="Times New Roman" w:hAnsi="Times New Roman" w:cs="Times New Roman"/>
          <w:sz w:val="24"/>
          <w:szCs w:val="24"/>
        </w:rPr>
        <w:t xml:space="preserve">, do controle interno e externo correspondentes aos processos, aos documentos e às informações referentes ao presente </w:t>
      </w:r>
      <w:r w:rsidR="00A00EB3" w:rsidRPr="006A36EC">
        <w:rPr>
          <w:rFonts w:ascii="Times New Roman" w:hAnsi="Times New Roman" w:cs="Times New Roman"/>
          <w:sz w:val="24"/>
          <w:szCs w:val="24"/>
        </w:rPr>
        <w:t>Acordo de Cooperação</w:t>
      </w:r>
      <w:r w:rsidR="00FD404C" w:rsidRPr="006A36EC">
        <w:rPr>
          <w:rFonts w:ascii="Times New Roman" w:hAnsi="Times New Roman" w:cs="Times New Roman"/>
          <w:sz w:val="24"/>
          <w:szCs w:val="24"/>
        </w:rPr>
        <w:t>, bem como aos locais de execução.</w:t>
      </w:r>
    </w:p>
    <w:p w14:paraId="29E02333" w14:textId="77777777" w:rsidR="007417EE" w:rsidRPr="006A36EC" w:rsidRDefault="007417EE" w:rsidP="00F54CC0">
      <w:pPr>
        <w:pStyle w:val="Corpodetexto"/>
        <w:spacing w:before="0" w:line="360" w:lineRule="auto"/>
        <w:jc w:val="both"/>
        <w:rPr>
          <w:rFonts w:ascii="Times New Roman" w:hAnsi="Times New Roman" w:cs="Times New Roman"/>
          <w:sz w:val="24"/>
          <w:szCs w:val="24"/>
        </w:rPr>
      </w:pPr>
    </w:p>
    <w:p w14:paraId="73AD4AA9" w14:textId="77777777" w:rsidR="00B133E8" w:rsidRPr="006A36EC" w:rsidRDefault="00FD404C" w:rsidP="00F54CC0">
      <w:pPr>
        <w:pStyle w:val="Corpodetexto"/>
        <w:shd w:val="clear" w:color="auto" w:fill="BFBFBF" w:themeFill="background1" w:themeFillShade="BF"/>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 xml:space="preserve">CLÁUSULA DÉCIMA </w:t>
      </w:r>
      <w:r w:rsidR="00C738BC" w:rsidRPr="006A36EC">
        <w:rPr>
          <w:rFonts w:ascii="Times New Roman" w:hAnsi="Times New Roman" w:cs="Times New Roman"/>
          <w:b/>
          <w:sz w:val="24"/>
          <w:szCs w:val="24"/>
        </w:rPr>
        <w:t>SEGUNDA</w:t>
      </w:r>
      <w:r w:rsidRPr="006A36EC">
        <w:rPr>
          <w:rFonts w:ascii="Times New Roman" w:hAnsi="Times New Roman" w:cs="Times New Roman"/>
          <w:b/>
          <w:sz w:val="24"/>
          <w:szCs w:val="24"/>
        </w:rPr>
        <w:t>– DO FORO</w:t>
      </w:r>
    </w:p>
    <w:p w14:paraId="5A1634B2" w14:textId="77777777" w:rsidR="00B133E8" w:rsidRPr="006A36EC" w:rsidRDefault="00C738BC" w:rsidP="00F54CC0">
      <w:pPr>
        <w:pStyle w:val="Corpodetexto"/>
        <w:spacing w:before="0" w:line="360" w:lineRule="auto"/>
        <w:ind w:left="142"/>
        <w:jc w:val="both"/>
        <w:rPr>
          <w:rFonts w:ascii="Times New Roman" w:hAnsi="Times New Roman" w:cs="Times New Roman"/>
          <w:sz w:val="24"/>
          <w:szCs w:val="24"/>
        </w:rPr>
      </w:pPr>
      <w:r w:rsidRPr="006A36EC">
        <w:rPr>
          <w:rFonts w:ascii="Times New Roman" w:hAnsi="Times New Roman" w:cs="Times New Roman"/>
          <w:sz w:val="24"/>
          <w:szCs w:val="24"/>
        </w:rPr>
        <w:t>12.1</w:t>
      </w:r>
      <w:r w:rsidR="00FD404C" w:rsidRPr="006A36EC">
        <w:rPr>
          <w:rFonts w:ascii="Times New Roman" w:hAnsi="Times New Roman" w:cs="Times New Roman"/>
          <w:sz w:val="24"/>
          <w:szCs w:val="24"/>
        </w:rPr>
        <w:t xml:space="preserve">– Os partícipes elegem o Foro da Comarca de </w:t>
      </w:r>
      <w:r w:rsidR="00C739E4" w:rsidRPr="006A36EC">
        <w:rPr>
          <w:rFonts w:ascii="Times New Roman" w:hAnsi="Times New Roman" w:cs="Times New Roman"/>
          <w:sz w:val="24"/>
          <w:szCs w:val="24"/>
        </w:rPr>
        <w:t>Anchieta/SC</w:t>
      </w:r>
      <w:r w:rsidR="00FD404C" w:rsidRPr="006A36EC">
        <w:rPr>
          <w:rFonts w:ascii="Times New Roman" w:hAnsi="Times New Roman" w:cs="Times New Roman"/>
          <w:sz w:val="24"/>
          <w:szCs w:val="24"/>
        </w:rPr>
        <w:t xml:space="preserve"> como competente para dirimir quaisquer dúvidas oriundas deste </w:t>
      </w:r>
      <w:r w:rsidR="00C739E4" w:rsidRPr="006A36EC">
        <w:rPr>
          <w:rFonts w:ascii="Times New Roman" w:hAnsi="Times New Roman" w:cs="Times New Roman"/>
          <w:spacing w:val="-4"/>
          <w:sz w:val="24"/>
          <w:szCs w:val="24"/>
        </w:rPr>
        <w:t>Acordo de Cooperação</w:t>
      </w:r>
      <w:r w:rsidR="00FD404C" w:rsidRPr="006A36EC">
        <w:rPr>
          <w:rFonts w:ascii="Times New Roman" w:hAnsi="Times New Roman" w:cs="Times New Roman"/>
          <w:sz w:val="24"/>
          <w:szCs w:val="24"/>
        </w:rPr>
        <w:t xml:space="preserve"> ou de sua participação, que não possam ser solucionados administrativamente, bem como para solucionar os litígios que possivelmente decorrerem deste</w:t>
      </w:r>
      <w:r w:rsidR="00FD404C" w:rsidRPr="006A36EC">
        <w:rPr>
          <w:rFonts w:ascii="Times New Roman" w:hAnsi="Times New Roman" w:cs="Times New Roman"/>
          <w:spacing w:val="-19"/>
          <w:sz w:val="24"/>
          <w:szCs w:val="24"/>
        </w:rPr>
        <w:t xml:space="preserve"> </w:t>
      </w:r>
      <w:r w:rsidR="00FD404C" w:rsidRPr="006A36EC">
        <w:rPr>
          <w:rFonts w:ascii="Times New Roman" w:hAnsi="Times New Roman" w:cs="Times New Roman"/>
          <w:sz w:val="24"/>
          <w:szCs w:val="24"/>
        </w:rPr>
        <w:t>instrumento.</w:t>
      </w:r>
    </w:p>
    <w:p w14:paraId="20F081E2" w14:textId="77777777" w:rsidR="00B133E8" w:rsidRPr="006A36EC" w:rsidRDefault="009D3721" w:rsidP="00F54CC0">
      <w:pPr>
        <w:pStyle w:val="Corpodetexto"/>
        <w:spacing w:before="0" w:line="360" w:lineRule="auto"/>
        <w:ind w:left="142"/>
        <w:jc w:val="both"/>
        <w:rPr>
          <w:rFonts w:ascii="Times New Roman" w:hAnsi="Times New Roman" w:cs="Times New Roman"/>
          <w:sz w:val="24"/>
          <w:szCs w:val="24"/>
        </w:rPr>
      </w:pPr>
      <w:r w:rsidRPr="006A36EC">
        <w:rPr>
          <w:rFonts w:ascii="Times New Roman" w:hAnsi="Times New Roman" w:cs="Times New Roman"/>
          <w:sz w:val="24"/>
          <w:szCs w:val="24"/>
        </w:rPr>
        <w:t>12.2</w:t>
      </w:r>
      <w:r w:rsidR="00FD404C" w:rsidRPr="006A36EC">
        <w:rPr>
          <w:rFonts w:ascii="Times New Roman" w:hAnsi="Times New Roman" w:cs="Times New Roman"/>
          <w:sz w:val="24"/>
          <w:szCs w:val="24"/>
        </w:rPr>
        <w:t xml:space="preserve">– </w:t>
      </w:r>
      <w:r w:rsidR="00FD404C" w:rsidRPr="006A36EC">
        <w:rPr>
          <w:rFonts w:ascii="Times New Roman" w:hAnsi="Times New Roman" w:cs="Times New Roman"/>
          <w:spacing w:val="-5"/>
          <w:sz w:val="24"/>
          <w:szCs w:val="24"/>
        </w:rPr>
        <w:t xml:space="preserve">Tanto </w:t>
      </w:r>
      <w:r w:rsidR="00FD404C" w:rsidRPr="006A36EC">
        <w:rPr>
          <w:rFonts w:ascii="Times New Roman" w:hAnsi="Times New Roman" w:cs="Times New Roman"/>
          <w:sz w:val="24"/>
          <w:szCs w:val="24"/>
        </w:rPr>
        <w:t xml:space="preserve">quanto possível, as partes se esforçarão para resolver amistosamente todos os casos omissos a este </w:t>
      </w:r>
      <w:r w:rsidR="00C739E4" w:rsidRPr="006A36EC">
        <w:rPr>
          <w:rFonts w:ascii="Times New Roman" w:hAnsi="Times New Roman" w:cs="Times New Roman"/>
          <w:spacing w:val="-4"/>
          <w:sz w:val="24"/>
          <w:szCs w:val="24"/>
        </w:rPr>
        <w:t>Acordo de Cooperação</w:t>
      </w:r>
      <w:r w:rsidR="00FD404C" w:rsidRPr="006A36EC">
        <w:rPr>
          <w:rFonts w:ascii="Times New Roman" w:hAnsi="Times New Roman" w:cs="Times New Roman"/>
          <w:sz w:val="24"/>
          <w:szCs w:val="24"/>
        </w:rPr>
        <w:t>.</w:t>
      </w:r>
    </w:p>
    <w:p w14:paraId="1249770D" w14:textId="43C9601C" w:rsidR="00B133E8" w:rsidRPr="006A36EC" w:rsidRDefault="00C739E4" w:rsidP="007417EE">
      <w:pPr>
        <w:pStyle w:val="Corpodetexto"/>
        <w:spacing w:before="0" w:line="360" w:lineRule="auto"/>
        <w:jc w:val="right"/>
        <w:rPr>
          <w:rFonts w:ascii="Times New Roman" w:hAnsi="Times New Roman" w:cs="Times New Roman"/>
          <w:sz w:val="24"/>
          <w:szCs w:val="24"/>
        </w:rPr>
      </w:pPr>
      <w:r w:rsidRPr="006A36EC">
        <w:rPr>
          <w:rFonts w:ascii="Times New Roman" w:hAnsi="Times New Roman" w:cs="Times New Roman"/>
          <w:sz w:val="24"/>
          <w:szCs w:val="24"/>
        </w:rPr>
        <w:t xml:space="preserve">Anchieta/SC </w:t>
      </w:r>
      <w:r w:rsidR="00A00EB3" w:rsidRPr="006A36EC">
        <w:rPr>
          <w:rFonts w:ascii="Times New Roman" w:hAnsi="Times New Roman" w:cs="Times New Roman"/>
          <w:sz w:val="24"/>
          <w:szCs w:val="24"/>
        </w:rPr>
        <w:t xml:space="preserve"> </w:t>
      </w:r>
      <w:r w:rsidR="00FD404C" w:rsidRPr="006A36EC">
        <w:rPr>
          <w:rFonts w:ascii="Times New Roman" w:hAnsi="Times New Roman" w:cs="Times New Roman"/>
          <w:sz w:val="24"/>
          <w:szCs w:val="24"/>
        </w:rPr>
        <w:t xml:space="preserve">    </w:t>
      </w:r>
      <w:r w:rsidR="00FD404C" w:rsidRPr="006A36EC">
        <w:rPr>
          <w:rFonts w:ascii="Times New Roman" w:hAnsi="Times New Roman" w:cs="Times New Roman"/>
          <w:spacing w:val="51"/>
          <w:sz w:val="24"/>
          <w:szCs w:val="24"/>
        </w:rPr>
        <w:t xml:space="preserve"> </w:t>
      </w:r>
      <w:r w:rsidR="00FD404C" w:rsidRPr="006A36EC">
        <w:rPr>
          <w:rFonts w:ascii="Times New Roman" w:hAnsi="Times New Roman" w:cs="Times New Roman"/>
          <w:sz w:val="24"/>
          <w:szCs w:val="24"/>
        </w:rPr>
        <w:t xml:space="preserve">_/_    </w:t>
      </w:r>
      <w:r w:rsidR="00FD404C" w:rsidRPr="006A36EC">
        <w:rPr>
          <w:rFonts w:ascii="Times New Roman" w:hAnsi="Times New Roman" w:cs="Times New Roman"/>
          <w:spacing w:val="49"/>
          <w:sz w:val="24"/>
          <w:szCs w:val="24"/>
        </w:rPr>
        <w:t xml:space="preserve"> </w:t>
      </w:r>
      <w:r w:rsidR="00FD404C" w:rsidRPr="006A36EC">
        <w:rPr>
          <w:rFonts w:ascii="Times New Roman" w:hAnsi="Times New Roman" w:cs="Times New Roman"/>
          <w:sz w:val="24"/>
          <w:szCs w:val="24"/>
        </w:rPr>
        <w:t>/</w:t>
      </w:r>
      <w:r w:rsidR="00FD404C" w:rsidRPr="006A36EC">
        <w:rPr>
          <w:rFonts w:ascii="Times New Roman" w:hAnsi="Times New Roman" w:cs="Times New Roman"/>
          <w:sz w:val="24"/>
          <w:szCs w:val="24"/>
          <w:u w:val="single" w:color="000008"/>
        </w:rPr>
        <w:t xml:space="preserve"> </w:t>
      </w:r>
      <w:r w:rsidR="00FD404C" w:rsidRPr="006A36EC">
        <w:rPr>
          <w:rFonts w:ascii="Times New Roman" w:hAnsi="Times New Roman" w:cs="Times New Roman"/>
          <w:sz w:val="24"/>
          <w:szCs w:val="24"/>
          <w:u w:val="single" w:color="000008"/>
        </w:rPr>
        <w:tab/>
      </w:r>
      <w:r w:rsidR="00FD404C" w:rsidRPr="006A36EC">
        <w:rPr>
          <w:rFonts w:ascii="Times New Roman" w:hAnsi="Times New Roman" w:cs="Times New Roman"/>
          <w:sz w:val="24"/>
          <w:szCs w:val="24"/>
        </w:rPr>
        <w:t>.</w:t>
      </w:r>
      <w:r w:rsidR="007417EE">
        <w:rPr>
          <w:rFonts w:ascii="Times New Roman" w:hAnsi="Times New Roman" w:cs="Times New Roman"/>
          <w:sz w:val="24"/>
          <w:szCs w:val="24"/>
        </w:rPr>
        <w:t xml:space="preserve">                          </w:t>
      </w:r>
    </w:p>
    <w:p w14:paraId="2C4137F3" w14:textId="77777777" w:rsidR="007417EE" w:rsidRPr="006A36EC" w:rsidRDefault="00C739E4" w:rsidP="007417EE">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 xml:space="preserve">Ivan José </w:t>
      </w:r>
      <w:proofErr w:type="spellStart"/>
      <w:r w:rsidRPr="006A36EC">
        <w:rPr>
          <w:rFonts w:ascii="Times New Roman" w:hAnsi="Times New Roman" w:cs="Times New Roman"/>
          <w:sz w:val="24"/>
          <w:szCs w:val="24"/>
        </w:rPr>
        <w:t>Canci</w:t>
      </w:r>
      <w:proofErr w:type="spellEnd"/>
      <w:r w:rsidR="007417EE">
        <w:rPr>
          <w:rFonts w:ascii="Times New Roman" w:hAnsi="Times New Roman" w:cs="Times New Roman"/>
          <w:sz w:val="24"/>
          <w:szCs w:val="24"/>
        </w:rPr>
        <w:t xml:space="preserve">                                                                          </w:t>
      </w:r>
      <w:r w:rsidR="007417EE" w:rsidRPr="006A36EC">
        <w:rPr>
          <w:rFonts w:ascii="Times New Roman" w:hAnsi="Times New Roman" w:cs="Times New Roman"/>
          <w:sz w:val="24"/>
          <w:szCs w:val="24"/>
        </w:rPr>
        <w:t>OSC</w:t>
      </w:r>
    </w:p>
    <w:p w14:paraId="232738BD" w14:textId="77777777" w:rsidR="00883ED2" w:rsidRPr="006A36EC" w:rsidRDefault="00883ED2"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Prefeito Municipal</w:t>
      </w:r>
    </w:p>
    <w:p w14:paraId="692165BF" w14:textId="77777777" w:rsidR="00B133E8" w:rsidRDefault="00B133E8" w:rsidP="00F54CC0">
      <w:pPr>
        <w:pStyle w:val="Corpodetexto"/>
        <w:spacing w:before="0" w:line="360" w:lineRule="auto"/>
        <w:jc w:val="both"/>
        <w:rPr>
          <w:rFonts w:ascii="Times New Roman" w:hAnsi="Times New Roman" w:cs="Times New Roman"/>
          <w:sz w:val="24"/>
          <w:szCs w:val="24"/>
        </w:rPr>
      </w:pPr>
    </w:p>
    <w:p w14:paraId="6A83C265" w14:textId="77777777" w:rsidR="006F2A9C" w:rsidRPr="006A36EC" w:rsidRDefault="006F2A9C" w:rsidP="00F54CC0">
      <w:pPr>
        <w:pStyle w:val="Corpodetexto"/>
        <w:spacing w:before="0" w:line="360" w:lineRule="auto"/>
        <w:jc w:val="both"/>
        <w:rPr>
          <w:rFonts w:ascii="Times New Roman" w:hAnsi="Times New Roman" w:cs="Times New Roman"/>
          <w:sz w:val="24"/>
          <w:szCs w:val="24"/>
        </w:rPr>
        <w:sectPr w:rsidR="006F2A9C" w:rsidRPr="006A36EC" w:rsidSect="00C04EE3">
          <w:headerReference w:type="default" r:id="rId15"/>
          <w:pgSz w:w="11900" w:h="16840"/>
          <w:pgMar w:top="1304" w:right="851" w:bottom="1304" w:left="851" w:header="542" w:footer="454" w:gutter="0"/>
          <w:cols w:space="720"/>
          <w:docGrid w:linePitch="299"/>
        </w:sectPr>
      </w:pPr>
    </w:p>
    <w:p w14:paraId="46015BCC" w14:textId="77777777" w:rsidR="009D3721" w:rsidRPr="006A36EC" w:rsidRDefault="009D3721" w:rsidP="00F54CC0">
      <w:pPr>
        <w:contextualSpacing/>
        <w:jc w:val="both"/>
        <w:rPr>
          <w:rFonts w:ascii="Times New Roman" w:hAnsi="Times New Roman" w:cs="Times New Roman"/>
          <w:sz w:val="24"/>
          <w:szCs w:val="24"/>
        </w:rPr>
      </w:pPr>
      <w:r w:rsidRPr="006A36EC">
        <w:rPr>
          <w:rFonts w:ascii="Times New Roman" w:hAnsi="Times New Roman" w:cs="Times New Roman"/>
          <w:sz w:val="24"/>
          <w:szCs w:val="24"/>
        </w:rPr>
        <w:t>Testemunhas:</w:t>
      </w:r>
    </w:p>
    <w:p w14:paraId="468BDFCC" w14:textId="77777777" w:rsidR="009D3721" w:rsidRPr="006A36EC" w:rsidRDefault="009D3721" w:rsidP="00F54CC0">
      <w:pPr>
        <w:contextualSpacing/>
        <w:jc w:val="both"/>
        <w:rPr>
          <w:rFonts w:ascii="Times New Roman" w:hAnsi="Times New Roman" w:cs="Times New Roman"/>
          <w:sz w:val="24"/>
          <w:szCs w:val="24"/>
          <w:lang w:val="it-IT"/>
        </w:rPr>
      </w:pPr>
      <w:r w:rsidRPr="006A36EC">
        <w:rPr>
          <w:rFonts w:ascii="Times New Roman" w:hAnsi="Times New Roman" w:cs="Times New Roman"/>
          <w:sz w:val="24"/>
          <w:szCs w:val="24"/>
          <w:lang w:val="it-IT"/>
        </w:rPr>
        <w:t xml:space="preserve">1.____________________________     </w:t>
      </w:r>
      <w:r w:rsidRPr="006A36EC">
        <w:rPr>
          <w:rFonts w:ascii="Times New Roman" w:hAnsi="Times New Roman" w:cs="Times New Roman"/>
          <w:sz w:val="24"/>
          <w:szCs w:val="24"/>
          <w:lang w:val="it-IT"/>
        </w:rPr>
        <w:tab/>
        <w:t>2. ___________________________</w:t>
      </w:r>
    </w:p>
    <w:p w14:paraId="7F1567C0" w14:textId="77777777" w:rsidR="009D3721" w:rsidRPr="006A36EC" w:rsidRDefault="009D3721" w:rsidP="00F54CC0">
      <w:pPr>
        <w:contextualSpacing/>
        <w:jc w:val="both"/>
        <w:rPr>
          <w:rFonts w:ascii="Times New Roman" w:hAnsi="Times New Roman" w:cs="Times New Roman"/>
          <w:sz w:val="24"/>
          <w:szCs w:val="24"/>
          <w:lang w:val="it-IT"/>
        </w:rPr>
      </w:pPr>
      <w:r w:rsidRPr="006A36EC">
        <w:rPr>
          <w:rFonts w:ascii="Times New Roman" w:hAnsi="Times New Roman" w:cs="Times New Roman"/>
          <w:sz w:val="24"/>
          <w:szCs w:val="24"/>
          <w:lang w:val="it-IT"/>
        </w:rPr>
        <w:t xml:space="preserve">Nome:                                          </w:t>
      </w:r>
      <w:r w:rsidRPr="006A36EC">
        <w:rPr>
          <w:rFonts w:ascii="Times New Roman" w:hAnsi="Times New Roman" w:cs="Times New Roman"/>
          <w:sz w:val="24"/>
          <w:szCs w:val="24"/>
          <w:lang w:val="it-IT"/>
        </w:rPr>
        <w:tab/>
        <w:t xml:space="preserve">   </w:t>
      </w:r>
      <w:r w:rsidRPr="006A36EC">
        <w:rPr>
          <w:rFonts w:ascii="Times New Roman" w:hAnsi="Times New Roman" w:cs="Times New Roman"/>
          <w:sz w:val="24"/>
          <w:szCs w:val="24"/>
          <w:lang w:val="it-IT"/>
        </w:rPr>
        <w:tab/>
      </w:r>
      <w:r w:rsidRPr="006A36EC">
        <w:rPr>
          <w:rFonts w:ascii="Times New Roman" w:hAnsi="Times New Roman" w:cs="Times New Roman"/>
          <w:sz w:val="24"/>
          <w:szCs w:val="24"/>
          <w:lang w:val="it-IT"/>
        </w:rPr>
        <w:tab/>
        <w:t>Nome:</w:t>
      </w:r>
    </w:p>
    <w:p w14:paraId="733A3E5D" w14:textId="77777777" w:rsidR="009D3721" w:rsidRPr="006A36EC" w:rsidRDefault="009D3721" w:rsidP="00F54CC0">
      <w:pPr>
        <w:contextualSpacing/>
        <w:jc w:val="both"/>
        <w:rPr>
          <w:rFonts w:ascii="Times New Roman" w:hAnsi="Times New Roman" w:cs="Times New Roman"/>
          <w:sz w:val="24"/>
          <w:szCs w:val="24"/>
          <w:lang w:val="it-IT"/>
        </w:rPr>
      </w:pPr>
      <w:r w:rsidRPr="006A36EC">
        <w:rPr>
          <w:rFonts w:ascii="Times New Roman" w:hAnsi="Times New Roman" w:cs="Times New Roman"/>
          <w:sz w:val="24"/>
          <w:szCs w:val="24"/>
          <w:lang w:val="it-IT"/>
        </w:rPr>
        <w:t xml:space="preserve">CPF:                                            </w:t>
      </w:r>
      <w:r w:rsidRPr="006A36EC">
        <w:rPr>
          <w:rFonts w:ascii="Times New Roman" w:hAnsi="Times New Roman" w:cs="Times New Roman"/>
          <w:sz w:val="24"/>
          <w:szCs w:val="24"/>
          <w:lang w:val="it-IT"/>
        </w:rPr>
        <w:tab/>
        <w:t xml:space="preserve">   </w:t>
      </w:r>
      <w:r w:rsidRPr="006A36EC">
        <w:rPr>
          <w:rFonts w:ascii="Times New Roman" w:hAnsi="Times New Roman" w:cs="Times New Roman"/>
          <w:sz w:val="24"/>
          <w:szCs w:val="24"/>
          <w:lang w:val="it-IT"/>
        </w:rPr>
        <w:tab/>
      </w:r>
      <w:r w:rsidRPr="006A36EC">
        <w:rPr>
          <w:rFonts w:ascii="Times New Roman" w:hAnsi="Times New Roman" w:cs="Times New Roman"/>
          <w:sz w:val="24"/>
          <w:szCs w:val="24"/>
          <w:lang w:val="it-IT"/>
        </w:rPr>
        <w:tab/>
        <w:t>CPF:</w:t>
      </w:r>
    </w:p>
    <w:p w14:paraId="1C775B51" w14:textId="77777777" w:rsidR="009D3721" w:rsidRPr="006A36EC" w:rsidRDefault="009D3721" w:rsidP="00F54CC0">
      <w:pPr>
        <w:contextualSpacing/>
        <w:jc w:val="both"/>
        <w:rPr>
          <w:rFonts w:ascii="Times New Roman" w:hAnsi="Times New Roman" w:cs="Times New Roman"/>
          <w:sz w:val="24"/>
          <w:szCs w:val="24"/>
          <w:lang w:val="it-IT"/>
        </w:rPr>
      </w:pPr>
    </w:p>
    <w:p w14:paraId="789A1760" w14:textId="77777777" w:rsidR="005251B4" w:rsidRDefault="005251B4" w:rsidP="00F54CC0">
      <w:pPr>
        <w:pStyle w:val="Textosimples"/>
        <w:spacing w:line="360" w:lineRule="auto"/>
        <w:jc w:val="center"/>
        <w:rPr>
          <w:rFonts w:ascii="Times New Roman" w:hAnsi="Times New Roman"/>
          <w:b/>
          <w:sz w:val="24"/>
          <w:szCs w:val="24"/>
          <w:lang w:val="pt-BR"/>
        </w:rPr>
      </w:pPr>
    </w:p>
    <w:p w14:paraId="29F6EAB3" w14:textId="63B6D86F" w:rsidR="005750A4" w:rsidRPr="006A36EC" w:rsidRDefault="002F5CDB" w:rsidP="00F54CC0">
      <w:pPr>
        <w:pStyle w:val="Textosimples"/>
        <w:spacing w:line="360" w:lineRule="auto"/>
        <w:jc w:val="center"/>
        <w:rPr>
          <w:rFonts w:ascii="Times New Roman" w:hAnsi="Times New Roman"/>
          <w:sz w:val="24"/>
          <w:szCs w:val="24"/>
          <w:lang w:val="pt-BR"/>
        </w:rPr>
      </w:pPr>
      <w:r w:rsidRPr="006A36EC">
        <w:rPr>
          <w:rFonts w:ascii="Times New Roman" w:hAnsi="Times New Roman"/>
          <w:b/>
          <w:sz w:val="24"/>
          <w:szCs w:val="24"/>
          <w:lang w:val="pt-BR"/>
        </w:rPr>
        <w:t>---------------</w:t>
      </w:r>
    </w:p>
    <w:p w14:paraId="00969851" w14:textId="77777777" w:rsidR="005750A4" w:rsidRPr="006A36EC" w:rsidRDefault="00C739E4" w:rsidP="00F54CC0">
      <w:pPr>
        <w:pStyle w:val="Textosimples"/>
        <w:spacing w:line="360" w:lineRule="auto"/>
        <w:jc w:val="center"/>
        <w:rPr>
          <w:rFonts w:ascii="Times New Roman" w:hAnsi="Times New Roman"/>
          <w:sz w:val="24"/>
          <w:szCs w:val="24"/>
          <w:lang w:val="pt-BR"/>
        </w:rPr>
      </w:pPr>
      <w:r w:rsidRPr="006A36EC">
        <w:rPr>
          <w:rFonts w:ascii="Times New Roman" w:hAnsi="Times New Roman"/>
          <w:sz w:val="24"/>
          <w:szCs w:val="24"/>
          <w:lang w:val="pt-BR"/>
        </w:rPr>
        <w:t>Advogado do Município</w:t>
      </w:r>
    </w:p>
    <w:p w14:paraId="3BCE878C" w14:textId="77777777" w:rsidR="00375C27" w:rsidRDefault="00375C27" w:rsidP="00F54CC0">
      <w:pPr>
        <w:pStyle w:val="Corpodetexto"/>
        <w:spacing w:before="0" w:line="360" w:lineRule="auto"/>
        <w:jc w:val="center"/>
        <w:rPr>
          <w:rFonts w:ascii="Times New Roman" w:hAnsi="Times New Roman" w:cs="Times New Roman"/>
          <w:b/>
          <w:sz w:val="24"/>
          <w:szCs w:val="24"/>
        </w:rPr>
      </w:pPr>
    </w:p>
    <w:p w14:paraId="225DF77B" w14:textId="77777777" w:rsidR="00375C27" w:rsidRDefault="00375C27" w:rsidP="00F54CC0">
      <w:pPr>
        <w:pStyle w:val="Corpodetexto"/>
        <w:spacing w:before="0" w:line="360" w:lineRule="auto"/>
        <w:jc w:val="center"/>
        <w:rPr>
          <w:rFonts w:ascii="Times New Roman" w:hAnsi="Times New Roman" w:cs="Times New Roman"/>
          <w:b/>
          <w:sz w:val="24"/>
          <w:szCs w:val="24"/>
        </w:rPr>
      </w:pPr>
    </w:p>
    <w:p w14:paraId="391A395C" w14:textId="77777777" w:rsidR="00375C27" w:rsidRDefault="00375C27" w:rsidP="00F54CC0">
      <w:pPr>
        <w:pStyle w:val="Corpodetexto"/>
        <w:spacing w:before="0" w:line="360" w:lineRule="auto"/>
        <w:jc w:val="center"/>
        <w:rPr>
          <w:rFonts w:ascii="Times New Roman" w:hAnsi="Times New Roman" w:cs="Times New Roman"/>
          <w:b/>
          <w:sz w:val="24"/>
          <w:szCs w:val="24"/>
        </w:rPr>
      </w:pPr>
    </w:p>
    <w:p w14:paraId="1FAA9F23" w14:textId="77777777" w:rsidR="00375C27" w:rsidRDefault="00375C27" w:rsidP="00F54CC0">
      <w:pPr>
        <w:pStyle w:val="Corpodetexto"/>
        <w:spacing w:before="0" w:line="360" w:lineRule="auto"/>
        <w:jc w:val="center"/>
        <w:rPr>
          <w:rFonts w:ascii="Times New Roman" w:hAnsi="Times New Roman" w:cs="Times New Roman"/>
          <w:b/>
          <w:sz w:val="24"/>
          <w:szCs w:val="24"/>
        </w:rPr>
      </w:pPr>
    </w:p>
    <w:p w14:paraId="112C5B79" w14:textId="77777777" w:rsidR="00375C27" w:rsidRDefault="00375C27" w:rsidP="00F54CC0">
      <w:pPr>
        <w:pStyle w:val="Corpodetexto"/>
        <w:spacing w:before="0" w:line="360" w:lineRule="auto"/>
        <w:jc w:val="center"/>
        <w:rPr>
          <w:rFonts w:ascii="Times New Roman" w:hAnsi="Times New Roman" w:cs="Times New Roman"/>
          <w:b/>
          <w:sz w:val="24"/>
          <w:szCs w:val="24"/>
        </w:rPr>
      </w:pPr>
    </w:p>
    <w:p w14:paraId="27C0E801" w14:textId="6FA7BDE1" w:rsidR="0004188B" w:rsidRPr="006A36EC" w:rsidRDefault="0004188B" w:rsidP="00F54CC0">
      <w:pPr>
        <w:pStyle w:val="Corpodetexto"/>
        <w:spacing w:before="0" w:line="360" w:lineRule="auto"/>
        <w:jc w:val="center"/>
        <w:rPr>
          <w:rFonts w:ascii="Times New Roman" w:hAnsi="Times New Roman" w:cs="Times New Roman"/>
          <w:b/>
          <w:sz w:val="24"/>
          <w:szCs w:val="24"/>
        </w:rPr>
      </w:pPr>
      <w:r w:rsidRPr="006A36EC">
        <w:rPr>
          <w:rFonts w:ascii="Times New Roman" w:hAnsi="Times New Roman" w:cs="Times New Roman"/>
          <w:b/>
          <w:sz w:val="24"/>
          <w:szCs w:val="24"/>
        </w:rPr>
        <w:t>ANEXO VII</w:t>
      </w:r>
    </w:p>
    <w:p w14:paraId="115040D5" w14:textId="77777777" w:rsidR="0004188B" w:rsidRPr="006A36EC" w:rsidRDefault="0004188B" w:rsidP="00F54CC0">
      <w:pPr>
        <w:pStyle w:val="Corpodetexto"/>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 xml:space="preserve">MUNICIPIO DE </w:t>
      </w:r>
      <w:r w:rsidR="00C739E4" w:rsidRPr="006A36EC">
        <w:rPr>
          <w:rFonts w:ascii="Times New Roman" w:hAnsi="Times New Roman" w:cs="Times New Roman"/>
          <w:b/>
          <w:sz w:val="24"/>
          <w:szCs w:val="24"/>
        </w:rPr>
        <w:t>ANCHIETA/SC</w:t>
      </w:r>
    </w:p>
    <w:p w14:paraId="4ED3E0A7" w14:textId="7E7E339D" w:rsidR="0004188B" w:rsidRPr="006A36EC" w:rsidRDefault="0004188B" w:rsidP="00F54CC0">
      <w:pPr>
        <w:pStyle w:val="Corpodetexto"/>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 xml:space="preserve">RELATORIO MENSAL DE EQUIPAMENTO ACORDO DE COOPERAÇÃO N° </w:t>
      </w:r>
      <w:r w:rsidR="00361996">
        <w:rPr>
          <w:rFonts w:ascii="Times New Roman" w:hAnsi="Times New Roman" w:cs="Times New Roman"/>
          <w:b/>
          <w:sz w:val="24"/>
          <w:szCs w:val="24"/>
        </w:rPr>
        <w:t>00</w:t>
      </w:r>
      <w:r w:rsidR="00F03415">
        <w:rPr>
          <w:rFonts w:ascii="Times New Roman" w:hAnsi="Times New Roman" w:cs="Times New Roman"/>
          <w:b/>
          <w:sz w:val="24"/>
          <w:szCs w:val="24"/>
        </w:rPr>
        <w:t>2</w:t>
      </w:r>
      <w:r w:rsidR="00361996">
        <w:rPr>
          <w:rFonts w:ascii="Times New Roman" w:hAnsi="Times New Roman" w:cs="Times New Roman"/>
          <w:b/>
          <w:sz w:val="24"/>
          <w:szCs w:val="24"/>
        </w:rPr>
        <w:t>/202</w:t>
      </w:r>
      <w:r w:rsidR="00CC1D7C">
        <w:rPr>
          <w:rFonts w:ascii="Times New Roman" w:hAnsi="Times New Roman" w:cs="Times New Roman"/>
          <w:b/>
          <w:sz w:val="24"/>
          <w:szCs w:val="24"/>
        </w:rPr>
        <w:t>4</w:t>
      </w:r>
      <w:r w:rsidR="00361996">
        <w:rPr>
          <w:rFonts w:ascii="Times New Roman" w:hAnsi="Times New Roman" w:cs="Times New Roman"/>
          <w:b/>
          <w:sz w:val="24"/>
          <w:szCs w:val="24"/>
        </w:rPr>
        <w:t>.</w:t>
      </w:r>
    </w:p>
    <w:p w14:paraId="315E4621"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MÊS DE ...................../...................................</w:t>
      </w:r>
    </w:p>
    <w:p w14:paraId="08B52334"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bl>
      <w:tblPr>
        <w:tblStyle w:val="Tabelacomgrade"/>
        <w:tblW w:w="0" w:type="auto"/>
        <w:tblInd w:w="141" w:type="dxa"/>
        <w:tblLook w:val="04A0" w:firstRow="1" w:lastRow="0" w:firstColumn="1" w:lastColumn="0" w:noHBand="0" w:noVBand="1"/>
      </w:tblPr>
      <w:tblGrid>
        <w:gridCol w:w="1527"/>
        <w:gridCol w:w="3284"/>
        <w:gridCol w:w="2198"/>
        <w:gridCol w:w="2874"/>
      </w:tblGrid>
      <w:tr w:rsidR="00C57694" w:rsidRPr="006A36EC" w14:paraId="3D0F4087" w14:textId="77777777" w:rsidTr="0093472D">
        <w:tc>
          <w:tcPr>
            <w:tcW w:w="1527" w:type="dxa"/>
          </w:tcPr>
          <w:p w14:paraId="281432BF"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DATA</w:t>
            </w:r>
          </w:p>
        </w:tc>
        <w:tc>
          <w:tcPr>
            <w:tcW w:w="3284" w:type="dxa"/>
          </w:tcPr>
          <w:p w14:paraId="29EB8D59"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EQUIPAMENTO</w:t>
            </w:r>
          </w:p>
        </w:tc>
        <w:tc>
          <w:tcPr>
            <w:tcW w:w="2198" w:type="dxa"/>
          </w:tcPr>
          <w:p w14:paraId="4C9A5F81"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HORAS TRABALHADAS</w:t>
            </w:r>
          </w:p>
        </w:tc>
        <w:tc>
          <w:tcPr>
            <w:tcW w:w="2874" w:type="dxa"/>
          </w:tcPr>
          <w:p w14:paraId="594EBF57"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PROPRIEDADE</w:t>
            </w:r>
          </w:p>
        </w:tc>
      </w:tr>
      <w:tr w:rsidR="00C57694" w:rsidRPr="006A36EC" w14:paraId="18293EF0" w14:textId="77777777" w:rsidTr="0093472D">
        <w:tc>
          <w:tcPr>
            <w:tcW w:w="1527" w:type="dxa"/>
          </w:tcPr>
          <w:p w14:paraId="0D2B3F4E"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3284" w:type="dxa"/>
          </w:tcPr>
          <w:p w14:paraId="4F285905"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198" w:type="dxa"/>
          </w:tcPr>
          <w:p w14:paraId="59EBEBCF"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874" w:type="dxa"/>
          </w:tcPr>
          <w:p w14:paraId="4AC2399E"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r>
      <w:tr w:rsidR="00C57694" w:rsidRPr="006A36EC" w14:paraId="2254BA53" w14:textId="77777777" w:rsidTr="0093472D">
        <w:tc>
          <w:tcPr>
            <w:tcW w:w="1527" w:type="dxa"/>
          </w:tcPr>
          <w:p w14:paraId="01603D2E"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3284" w:type="dxa"/>
          </w:tcPr>
          <w:p w14:paraId="6417C5D5"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198" w:type="dxa"/>
          </w:tcPr>
          <w:p w14:paraId="7F0D5817"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874" w:type="dxa"/>
          </w:tcPr>
          <w:p w14:paraId="3DF95C3F"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r>
      <w:tr w:rsidR="00C57694" w:rsidRPr="006A36EC" w14:paraId="5B9242B5" w14:textId="77777777" w:rsidTr="0093472D">
        <w:tc>
          <w:tcPr>
            <w:tcW w:w="1527" w:type="dxa"/>
          </w:tcPr>
          <w:p w14:paraId="277CC909"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3284" w:type="dxa"/>
          </w:tcPr>
          <w:p w14:paraId="793931A9"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198" w:type="dxa"/>
          </w:tcPr>
          <w:p w14:paraId="223326F8"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874" w:type="dxa"/>
          </w:tcPr>
          <w:p w14:paraId="1F6AB443"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r>
      <w:tr w:rsidR="00C57694" w:rsidRPr="006A36EC" w14:paraId="28E57B6C" w14:textId="77777777" w:rsidTr="0093472D">
        <w:tc>
          <w:tcPr>
            <w:tcW w:w="1527" w:type="dxa"/>
          </w:tcPr>
          <w:p w14:paraId="151607D4"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3284" w:type="dxa"/>
          </w:tcPr>
          <w:p w14:paraId="0936FCFA"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198" w:type="dxa"/>
          </w:tcPr>
          <w:p w14:paraId="1D93B5B3"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874" w:type="dxa"/>
          </w:tcPr>
          <w:p w14:paraId="46AE5451"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r>
      <w:tr w:rsidR="00C57694" w:rsidRPr="006A36EC" w14:paraId="55D22E41" w14:textId="77777777" w:rsidTr="0093472D">
        <w:tc>
          <w:tcPr>
            <w:tcW w:w="1527" w:type="dxa"/>
          </w:tcPr>
          <w:p w14:paraId="06BCA977"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3284" w:type="dxa"/>
          </w:tcPr>
          <w:p w14:paraId="0EBDFBCC"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198" w:type="dxa"/>
          </w:tcPr>
          <w:p w14:paraId="2971721D"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874" w:type="dxa"/>
          </w:tcPr>
          <w:p w14:paraId="00339470"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r>
      <w:tr w:rsidR="00C57694" w:rsidRPr="006A36EC" w14:paraId="3CFCB7F6" w14:textId="77777777" w:rsidTr="0093472D">
        <w:tc>
          <w:tcPr>
            <w:tcW w:w="1527" w:type="dxa"/>
          </w:tcPr>
          <w:p w14:paraId="7B455BD6"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3284" w:type="dxa"/>
          </w:tcPr>
          <w:p w14:paraId="2EE1225F"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198" w:type="dxa"/>
          </w:tcPr>
          <w:p w14:paraId="0DF05348"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874" w:type="dxa"/>
          </w:tcPr>
          <w:p w14:paraId="57B7B08B"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r>
      <w:tr w:rsidR="00C57694" w:rsidRPr="006A36EC" w14:paraId="049314A1" w14:textId="77777777" w:rsidTr="0093472D">
        <w:tc>
          <w:tcPr>
            <w:tcW w:w="1527" w:type="dxa"/>
          </w:tcPr>
          <w:p w14:paraId="462A2EAF"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3284" w:type="dxa"/>
          </w:tcPr>
          <w:p w14:paraId="5B4DD301"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198" w:type="dxa"/>
          </w:tcPr>
          <w:p w14:paraId="53A4A8A0"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874" w:type="dxa"/>
          </w:tcPr>
          <w:p w14:paraId="6EE5E51A"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r>
      <w:tr w:rsidR="00C57694" w:rsidRPr="006A36EC" w14:paraId="0634C637" w14:textId="77777777" w:rsidTr="0093472D">
        <w:tc>
          <w:tcPr>
            <w:tcW w:w="1527" w:type="dxa"/>
          </w:tcPr>
          <w:p w14:paraId="198B1379"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3284" w:type="dxa"/>
          </w:tcPr>
          <w:p w14:paraId="0776B82A"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198" w:type="dxa"/>
          </w:tcPr>
          <w:p w14:paraId="7083E75D"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874" w:type="dxa"/>
          </w:tcPr>
          <w:p w14:paraId="0F4FDF43"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r>
      <w:tr w:rsidR="00C57694" w:rsidRPr="006A36EC" w14:paraId="559CC3C1" w14:textId="77777777" w:rsidTr="0093472D">
        <w:tc>
          <w:tcPr>
            <w:tcW w:w="1527" w:type="dxa"/>
          </w:tcPr>
          <w:p w14:paraId="31A4DA4A"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3284" w:type="dxa"/>
          </w:tcPr>
          <w:p w14:paraId="1C57061A"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198" w:type="dxa"/>
          </w:tcPr>
          <w:p w14:paraId="5191D648"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874" w:type="dxa"/>
          </w:tcPr>
          <w:p w14:paraId="62D662E5"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r>
      <w:tr w:rsidR="00C57694" w:rsidRPr="006A36EC" w14:paraId="64D5CC00" w14:textId="77777777" w:rsidTr="0093472D">
        <w:tc>
          <w:tcPr>
            <w:tcW w:w="1527" w:type="dxa"/>
          </w:tcPr>
          <w:p w14:paraId="7A0EB7C6"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3284" w:type="dxa"/>
          </w:tcPr>
          <w:p w14:paraId="21AD2004"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198" w:type="dxa"/>
          </w:tcPr>
          <w:p w14:paraId="09B20150"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874" w:type="dxa"/>
          </w:tcPr>
          <w:p w14:paraId="0CE914F6"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r>
      <w:tr w:rsidR="00C57694" w:rsidRPr="006A36EC" w14:paraId="519433E7" w14:textId="77777777" w:rsidTr="0093472D">
        <w:tc>
          <w:tcPr>
            <w:tcW w:w="1527" w:type="dxa"/>
          </w:tcPr>
          <w:p w14:paraId="79000366"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3284" w:type="dxa"/>
          </w:tcPr>
          <w:p w14:paraId="108F535F"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198" w:type="dxa"/>
          </w:tcPr>
          <w:p w14:paraId="657E2BF7"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874" w:type="dxa"/>
          </w:tcPr>
          <w:p w14:paraId="3469955F"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r>
      <w:tr w:rsidR="00C57694" w:rsidRPr="006A36EC" w14:paraId="330545B4" w14:textId="77777777" w:rsidTr="0093472D">
        <w:tc>
          <w:tcPr>
            <w:tcW w:w="1527" w:type="dxa"/>
          </w:tcPr>
          <w:p w14:paraId="3D980F51"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3284" w:type="dxa"/>
          </w:tcPr>
          <w:p w14:paraId="0D906D92"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198" w:type="dxa"/>
          </w:tcPr>
          <w:p w14:paraId="78C83707"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874" w:type="dxa"/>
          </w:tcPr>
          <w:p w14:paraId="33F40234"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r>
      <w:tr w:rsidR="00C57694" w:rsidRPr="006A36EC" w14:paraId="61DB1B43" w14:textId="77777777" w:rsidTr="0093472D">
        <w:tc>
          <w:tcPr>
            <w:tcW w:w="1527" w:type="dxa"/>
          </w:tcPr>
          <w:p w14:paraId="6C4FE8CC"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3284" w:type="dxa"/>
          </w:tcPr>
          <w:p w14:paraId="50A2D537"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198" w:type="dxa"/>
          </w:tcPr>
          <w:p w14:paraId="11DA899B"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874" w:type="dxa"/>
          </w:tcPr>
          <w:p w14:paraId="07DDC4FF"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r>
      <w:tr w:rsidR="00C57694" w:rsidRPr="006A36EC" w14:paraId="74DC3368" w14:textId="77777777" w:rsidTr="0093472D">
        <w:tc>
          <w:tcPr>
            <w:tcW w:w="1527" w:type="dxa"/>
          </w:tcPr>
          <w:p w14:paraId="2DB1D51F"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3284" w:type="dxa"/>
          </w:tcPr>
          <w:p w14:paraId="1A49E2CD"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198" w:type="dxa"/>
          </w:tcPr>
          <w:p w14:paraId="1F8E9277"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874" w:type="dxa"/>
          </w:tcPr>
          <w:p w14:paraId="3B95975A"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r>
      <w:tr w:rsidR="00C57694" w:rsidRPr="006A36EC" w14:paraId="4AFD45B3" w14:textId="77777777" w:rsidTr="0093472D">
        <w:tc>
          <w:tcPr>
            <w:tcW w:w="1527" w:type="dxa"/>
          </w:tcPr>
          <w:p w14:paraId="3EAD0335"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3284" w:type="dxa"/>
          </w:tcPr>
          <w:p w14:paraId="0E60EDC9"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198" w:type="dxa"/>
          </w:tcPr>
          <w:p w14:paraId="378EF037"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874" w:type="dxa"/>
          </w:tcPr>
          <w:p w14:paraId="01A250AA"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r>
      <w:tr w:rsidR="00C57694" w:rsidRPr="006A36EC" w14:paraId="799396E4" w14:textId="77777777" w:rsidTr="0093472D">
        <w:tc>
          <w:tcPr>
            <w:tcW w:w="1527" w:type="dxa"/>
          </w:tcPr>
          <w:p w14:paraId="7167C9DA"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3284" w:type="dxa"/>
          </w:tcPr>
          <w:p w14:paraId="35B7B618"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198" w:type="dxa"/>
          </w:tcPr>
          <w:p w14:paraId="63D180F9"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874" w:type="dxa"/>
          </w:tcPr>
          <w:p w14:paraId="774DAA85"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r>
      <w:tr w:rsidR="00C57694" w:rsidRPr="006A36EC" w14:paraId="716DD1B3" w14:textId="77777777" w:rsidTr="0093472D">
        <w:tc>
          <w:tcPr>
            <w:tcW w:w="1527" w:type="dxa"/>
          </w:tcPr>
          <w:p w14:paraId="2E109C4B"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3284" w:type="dxa"/>
          </w:tcPr>
          <w:p w14:paraId="4E48BFA3"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198" w:type="dxa"/>
          </w:tcPr>
          <w:p w14:paraId="57ECBA9D"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c>
          <w:tcPr>
            <w:tcW w:w="2874" w:type="dxa"/>
          </w:tcPr>
          <w:p w14:paraId="2FBFF02E"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p>
        </w:tc>
      </w:tr>
    </w:tbl>
    <w:p w14:paraId="34D8360F"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DATA:........./......../.........</w:t>
      </w:r>
    </w:p>
    <w:p w14:paraId="659EA468"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OSC</w:t>
      </w:r>
    </w:p>
    <w:p w14:paraId="12160426" w14:textId="5E67E3B8" w:rsidR="00386A24" w:rsidRPr="006A36EC" w:rsidRDefault="00386A24" w:rsidP="00F54CC0">
      <w:pPr>
        <w:pStyle w:val="Corpodetexto"/>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NOME DO PRESIDENTE</w:t>
      </w:r>
    </w:p>
    <w:p w14:paraId="71A9DB87"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CPF</w:t>
      </w:r>
    </w:p>
    <w:p w14:paraId="1C57ACF3" w14:textId="77777777" w:rsidR="00386A24" w:rsidRPr="006A36EC" w:rsidRDefault="00386A24" w:rsidP="00F54CC0">
      <w:pPr>
        <w:pStyle w:val="Corpodetexto"/>
        <w:spacing w:before="0" w:line="360" w:lineRule="auto"/>
        <w:jc w:val="both"/>
        <w:rPr>
          <w:rFonts w:ascii="Times New Roman" w:hAnsi="Times New Roman" w:cs="Times New Roman"/>
          <w:b/>
          <w:sz w:val="24"/>
          <w:szCs w:val="24"/>
        </w:rPr>
      </w:pPr>
      <w:r w:rsidRPr="006A36EC">
        <w:rPr>
          <w:rFonts w:ascii="Times New Roman" w:hAnsi="Times New Roman" w:cs="Times New Roman"/>
          <w:b/>
          <w:sz w:val="24"/>
          <w:szCs w:val="24"/>
        </w:rPr>
        <w:t>ASSINATURA</w:t>
      </w:r>
    </w:p>
    <w:p w14:paraId="7654E922" w14:textId="77777777" w:rsidR="00361996" w:rsidRDefault="00361996" w:rsidP="00F54CC0">
      <w:pPr>
        <w:pStyle w:val="Corpodetexto"/>
        <w:spacing w:before="0" w:line="360" w:lineRule="auto"/>
        <w:jc w:val="center"/>
        <w:rPr>
          <w:rFonts w:ascii="Times New Roman" w:hAnsi="Times New Roman" w:cs="Times New Roman"/>
          <w:b/>
          <w:sz w:val="24"/>
          <w:szCs w:val="24"/>
        </w:rPr>
      </w:pPr>
    </w:p>
    <w:p w14:paraId="6B3C902A" w14:textId="1FBB7A70" w:rsidR="00360F6F" w:rsidRPr="006A36EC" w:rsidRDefault="00360F6F" w:rsidP="00F54CC0">
      <w:pPr>
        <w:pStyle w:val="Corpodetexto"/>
        <w:spacing w:before="0" w:line="360" w:lineRule="auto"/>
        <w:jc w:val="center"/>
        <w:rPr>
          <w:rFonts w:ascii="Times New Roman" w:hAnsi="Times New Roman" w:cs="Times New Roman"/>
          <w:b/>
          <w:sz w:val="24"/>
          <w:szCs w:val="24"/>
        </w:rPr>
      </w:pPr>
      <w:r w:rsidRPr="006A36EC">
        <w:rPr>
          <w:rFonts w:ascii="Times New Roman" w:hAnsi="Times New Roman" w:cs="Times New Roman"/>
          <w:b/>
          <w:sz w:val="24"/>
          <w:szCs w:val="24"/>
        </w:rPr>
        <w:t>ANEXO VIII</w:t>
      </w:r>
    </w:p>
    <w:p w14:paraId="0D7395C5" w14:textId="77777777" w:rsidR="00360F6F" w:rsidRPr="006A36EC" w:rsidRDefault="00360F6F" w:rsidP="00F54CC0">
      <w:pPr>
        <w:pStyle w:val="Corpodetexto"/>
        <w:spacing w:before="0" w:line="360" w:lineRule="auto"/>
        <w:jc w:val="center"/>
        <w:rPr>
          <w:rFonts w:ascii="Times New Roman" w:hAnsi="Times New Roman" w:cs="Times New Roman"/>
          <w:b/>
          <w:sz w:val="24"/>
          <w:szCs w:val="24"/>
        </w:rPr>
      </w:pPr>
      <w:r w:rsidRPr="006A36EC">
        <w:rPr>
          <w:rFonts w:ascii="Times New Roman" w:hAnsi="Times New Roman" w:cs="Times New Roman"/>
          <w:b/>
          <w:sz w:val="24"/>
          <w:szCs w:val="24"/>
        </w:rPr>
        <w:t>DECLARAÇÃO DE OPERADORES</w:t>
      </w:r>
    </w:p>
    <w:p w14:paraId="26455972" w14:textId="77777777" w:rsidR="00360F6F" w:rsidRPr="006A36EC" w:rsidRDefault="00360F6F" w:rsidP="00F54CC0">
      <w:pPr>
        <w:pStyle w:val="Corpodetexto"/>
        <w:spacing w:before="0" w:line="360" w:lineRule="auto"/>
        <w:jc w:val="both"/>
        <w:rPr>
          <w:rFonts w:ascii="Times New Roman" w:hAnsi="Times New Roman" w:cs="Times New Roman"/>
          <w:b/>
          <w:sz w:val="24"/>
          <w:szCs w:val="24"/>
        </w:rPr>
      </w:pPr>
    </w:p>
    <w:p w14:paraId="4D852AB4" w14:textId="77777777" w:rsidR="00360F6F" w:rsidRPr="006A36EC" w:rsidRDefault="00360F6F" w:rsidP="00F54CC0">
      <w:pPr>
        <w:pStyle w:val="Corpodetexto"/>
        <w:spacing w:before="0" w:line="360" w:lineRule="auto"/>
        <w:jc w:val="both"/>
        <w:rPr>
          <w:rFonts w:ascii="Times New Roman" w:hAnsi="Times New Roman" w:cs="Times New Roman"/>
          <w:b/>
          <w:sz w:val="24"/>
          <w:szCs w:val="24"/>
        </w:rPr>
      </w:pPr>
    </w:p>
    <w:p w14:paraId="08C40F64" w14:textId="77777777" w:rsidR="00360F6F" w:rsidRPr="006A36EC" w:rsidRDefault="00360F6F"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 xml:space="preserve">Ao Município de </w:t>
      </w:r>
      <w:r w:rsidR="00C739E4" w:rsidRPr="006A36EC">
        <w:rPr>
          <w:rFonts w:ascii="Times New Roman" w:hAnsi="Times New Roman" w:cs="Times New Roman"/>
          <w:sz w:val="24"/>
          <w:szCs w:val="24"/>
        </w:rPr>
        <w:t>Anchieta/SC</w:t>
      </w:r>
      <w:r w:rsidRPr="006A36EC">
        <w:rPr>
          <w:rFonts w:ascii="Times New Roman" w:hAnsi="Times New Roman" w:cs="Times New Roman"/>
          <w:sz w:val="24"/>
          <w:szCs w:val="24"/>
        </w:rPr>
        <w:t xml:space="preserve"> </w:t>
      </w:r>
    </w:p>
    <w:p w14:paraId="648F1431" w14:textId="77777777" w:rsidR="00360F6F" w:rsidRPr="006A36EC" w:rsidRDefault="00360F6F"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Comissão de Seleção</w:t>
      </w:r>
    </w:p>
    <w:p w14:paraId="600683BA" w14:textId="151C59AD" w:rsidR="00360F6F" w:rsidRPr="006A36EC" w:rsidRDefault="00247F09"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Edital de Acordo de Cooperação Chamamento Público nº 00</w:t>
      </w:r>
      <w:r w:rsidR="00B42E0E">
        <w:rPr>
          <w:rFonts w:ascii="Times New Roman" w:hAnsi="Times New Roman" w:cs="Times New Roman"/>
          <w:sz w:val="24"/>
          <w:szCs w:val="24"/>
        </w:rPr>
        <w:t>2</w:t>
      </w:r>
      <w:r w:rsidRPr="006A36EC">
        <w:rPr>
          <w:rFonts w:ascii="Times New Roman" w:hAnsi="Times New Roman" w:cs="Times New Roman"/>
          <w:sz w:val="24"/>
          <w:szCs w:val="24"/>
        </w:rPr>
        <w:t>/20</w:t>
      </w:r>
      <w:r w:rsidR="001E7615">
        <w:rPr>
          <w:rFonts w:ascii="Times New Roman" w:hAnsi="Times New Roman" w:cs="Times New Roman"/>
          <w:sz w:val="24"/>
          <w:szCs w:val="24"/>
        </w:rPr>
        <w:t>2</w:t>
      </w:r>
      <w:r w:rsidR="0093472D">
        <w:rPr>
          <w:rFonts w:ascii="Times New Roman" w:hAnsi="Times New Roman" w:cs="Times New Roman"/>
          <w:sz w:val="24"/>
          <w:szCs w:val="24"/>
        </w:rPr>
        <w:t>4</w:t>
      </w:r>
      <w:r w:rsidR="00361996">
        <w:rPr>
          <w:rFonts w:ascii="Times New Roman" w:hAnsi="Times New Roman" w:cs="Times New Roman"/>
          <w:sz w:val="24"/>
          <w:szCs w:val="24"/>
        </w:rPr>
        <w:t>.</w:t>
      </w:r>
    </w:p>
    <w:p w14:paraId="74F84DEF" w14:textId="77777777" w:rsidR="00360F6F" w:rsidRPr="006A36EC" w:rsidRDefault="00360F6F" w:rsidP="00F54CC0">
      <w:pPr>
        <w:pStyle w:val="Corpodetexto"/>
        <w:spacing w:before="0" w:line="360" w:lineRule="auto"/>
        <w:jc w:val="both"/>
        <w:rPr>
          <w:rFonts w:ascii="Times New Roman" w:hAnsi="Times New Roman" w:cs="Times New Roman"/>
          <w:sz w:val="24"/>
          <w:szCs w:val="24"/>
        </w:rPr>
      </w:pPr>
    </w:p>
    <w:p w14:paraId="74D2C215" w14:textId="1E22A872" w:rsidR="00360F6F" w:rsidRPr="006A36EC" w:rsidRDefault="00360F6F"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 xml:space="preserve">Na qualidade de representante legal da (Nome da Organização da Sociedade Civil), declaro para os devidos fins que possuímos ............ </w:t>
      </w:r>
      <w:r w:rsidR="00EB33E5" w:rsidRPr="006A36EC">
        <w:rPr>
          <w:rFonts w:ascii="Times New Roman" w:hAnsi="Times New Roman" w:cs="Times New Roman"/>
          <w:sz w:val="24"/>
          <w:szCs w:val="24"/>
        </w:rPr>
        <w:t>o</w:t>
      </w:r>
      <w:r w:rsidRPr="006A36EC">
        <w:rPr>
          <w:rFonts w:ascii="Times New Roman" w:hAnsi="Times New Roman" w:cs="Times New Roman"/>
          <w:sz w:val="24"/>
          <w:szCs w:val="24"/>
        </w:rPr>
        <w:t xml:space="preserve">peradores conforme exigências contidas no </w:t>
      </w:r>
      <w:r w:rsidR="00247F09" w:rsidRPr="006A36EC">
        <w:rPr>
          <w:rFonts w:ascii="Times New Roman" w:hAnsi="Times New Roman" w:cs="Times New Roman"/>
          <w:sz w:val="24"/>
          <w:szCs w:val="24"/>
        </w:rPr>
        <w:t>Edital de Acordo de Coop</w:t>
      </w:r>
      <w:r w:rsidR="00EB33E5" w:rsidRPr="006A36EC">
        <w:rPr>
          <w:rFonts w:ascii="Times New Roman" w:hAnsi="Times New Roman" w:cs="Times New Roman"/>
          <w:sz w:val="24"/>
          <w:szCs w:val="24"/>
        </w:rPr>
        <w:t>eração Chamamento Público nº 00</w:t>
      </w:r>
      <w:r w:rsidR="00B42E0E">
        <w:rPr>
          <w:rFonts w:ascii="Times New Roman" w:hAnsi="Times New Roman" w:cs="Times New Roman"/>
          <w:sz w:val="24"/>
          <w:szCs w:val="24"/>
        </w:rPr>
        <w:t>2</w:t>
      </w:r>
      <w:r w:rsidR="00EB33E5" w:rsidRPr="006A36EC">
        <w:rPr>
          <w:rFonts w:ascii="Times New Roman" w:hAnsi="Times New Roman" w:cs="Times New Roman"/>
          <w:sz w:val="24"/>
          <w:szCs w:val="24"/>
        </w:rPr>
        <w:t>/</w:t>
      </w:r>
      <w:r w:rsidR="00247F09" w:rsidRPr="006A36EC">
        <w:rPr>
          <w:rFonts w:ascii="Times New Roman" w:hAnsi="Times New Roman" w:cs="Times New Roman"/>
          <w:sz w:val="24"/>
          <w:szCs w:val="24"/>
        </w:rPr>
        <w:t>20</w:t>
      </w:r>
      <w:r w:rsidR="001E7615">
        <w:rPr>
          <w:rFonts w:ascii="Times New Roman" w:hAnsi="Times New Roman" w:cs="Times New Roman"/>
          <w:sz w:val="24"/>
          <w:szCs w:val="24"/>
        </w:rPr>
        <w:t>2</w:t>
      </w:r>
      <w:r w:rsidR="0093472D">
        <w:rPr>
          <w:rFonts w:ascii="Times New Roman" w:hAnsi="Times New Roman" w:cs="Times New Roman"/>
          <w:sz w:val="24"/>
          <w:szCs w:val="24"/>
        </w:rPr>
        <w:t>4</w:t>
      </w:r>
      <w:r w:rsidR="00247F09" w:rsidRPr="006A36EC">
        <w:rPr>
          <w:rFonts w:ascii="Times New Roman" w:hAnsi="Times New Roman" w:cs="Times New Roman"/>
          <w:sz w:val="24"/>
          <w:szCs w:val="24"/>
        </w:rPr>
        <w:t>.</w:t>
      </w:r>
    </w:p>
    <w:p w14:paraId="546C8DFF" w14:textId="77777777" w:rsidR="00360F6F" w:rsidRPr="006A36EC" w:rsidRDefault="00360F6F" w:rsidP="00F54CC0">
      <w:pPr>
        <w:pStyle w:val="Corpodetexto"/>
        <w:spacing w:before="0" w:line="360" w:lineRule="auto"/>
        <w:jc w:val="both"/>
        <w:rPr>
          <w:rFonts w:ascii="Times New Roman" w:hAnsi="Times New Roman" w:cs="Times New Roman"/>
          <w:sz w:val="24"/>
          <w:szCs w:val="24"/>
        </w:rPr>
      </w:pPr>
    </w:p>
    <w:p w14:paraId="63905EE7" w14:textId="77777777" w:rsidR="00247F09" w:rsidRPr="006A36EC" w:rsidRDefault="00360F6F"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Para maior clareza, firmo a presente.</w:t>
      </w:r>
    </w:p>
    <w:p w14:paraId="3495BA02" w14:textId="77777777" w:rsidR="00360F6F" w:rsidRPr="006A36EC" w:rsidRDefault="00360F6F"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 xml:space="preserve"> Local, data.</w:t>
      </w:r>
    </w:p>
    <w:p w14:paraId="6F0D9C64" w14:textId="77777777" w:rsidR="00360F6F" w:rsidRPr="006A36EC" w:rsidRDefault="00360F6F" w:rsidP="00F54CC0">
      <w:pPr>
        <w:pStyle w:val="Corpodetexto"/>
        <w:spacing w:before="0" w:line="360" w:lineRule="auto"/>
        <w:jc w:val="both"/>
        <w:rPr>
          <w:rFonts w:ascii="Times New Roman" w:hAnsi="Times New Roman" w:cs="Times New Roman"/>
          <w:sz w:val="24"/>
          <w:szCs w:val="24"/>
        </w:rPr>
      </w:pPr>
    </w:p>
    <w:p w14:paraId="783594F9" w14:textId="77777777" w:rsidR="00247F09" w:rsidRPr="006A36EC" w:rsidRDefault="00360F6F"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u w:val="single" w:color="000008"/>
        </w:rPr>
        <w:tab/>
      </w:r>
      <w:r w:rsidRPr="006A36EC">
        <w:rPr>
          <w:rFonts w:ascii="Times New Roman" w:hAnsi="Times New Roman" w:cs="Times New Roman"/>
          <w:sz w:val="24"/>
          <w:szCs w:val="24"/>
        </w:rPr>
        <w:t>_</w:t>
      </w:r>
    </w:p>
    <w:p w14:paraId="3AA0FCFC" w14:textId="77777777" w:rsidR="00360F6F" w:rsidRPr="006A36EC" w:rsidRDefault="00360F6F"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w w:val="99"/>
          <w:sz w:val="24"/>
          <w:szCs w:val="24"/>
        </w:rPr>
        <w:t xml:space="preserve"> </w:t>
      </w:r>
      <w:r w:rsidRPr="006A36EC">
        <w:rPr>
          <w:rFonts w:ascii="Times New Roman" w:hAnsi="Times New Roman" w:cs="Times New Roman"/>
          <w:sz w:val="24"/>
          <w:szCs w:val="24"/>
        </w:rPr>
        <w:t>Nome do representante</w:t>
      </w:r>
      <w:r w:rsidR="00247F09" w:rsidRPr="006A36EC">
        <w:rPr>
          <w:rFonts w:ascii="Times New Roman" w:hAnsi="Times New Roman" w:cs="Times New Roman"/>
          <w:spacing w:val="-18"/>
          <w:sz w:val="24"/>
          <w:szCs w:val="24"/>
        </w:rPr>
        <w:t>/</w:t>
      </w:r>
      <w:r w:rsidRPr="006A36EC">
        <w:rPr>
          <w:rFonts w:ascii="Times New Roman" w:hAnsi="Times New Roman" w:cs="Times New Roman"/>
          <w:sz w:val="24"/>
          <w:szCs w:val="24"/>
        </w:rPr>
        <w:t>CPF</w:t>
      </w:r>
    </w:p>
    <w:p w14:paraId="4D161202" w14:textId="77777777" w:rsidR="00360F6F" w:rsidRPr="006A36EC" w:rsidRDefault="00360F6F" w:rsidP="00F54CC0">
      <w:pPr>
        <w:pStyle w:val="Corpodetexto"/>
        <w:spacing w:before="0" w:line="360" w:lineRule="auto"/>
        <w:jc w:val="both"/>
        <w:rPr>
          <w:rFonts w:ascii="Times New Roman" w:hAnsi="Times New Roman" w:cs="Times New Roman"/>
          <w:sz w:val="24"/>
          <w:szCs w:val="24"/>
        </w:rPr>
      </w:pPr>
    </w:p>
    <w:p w14:paraId="62BDB4FC" w14:textId="77777777" w:rsidR="006D044C" w:rsidRPr="006A36EC" w:rsidRDefault="006D044C" w:rsidP="00F54CC0">
      <w:pPr>
        <w:pStyle w:val="Corpodetexto"/>
        <w:spacing w:before="0" w:line="360" w:lineRule="auto"/>
        <w:jc w:val="both"/>
        <w:rPr>
          <w:rFonts w:ascii="Times New Roman" w:hAnsi="Times New Roman" w:cs="Times New Roman"/>
          <w:sz w:val="24"/>
          <w:szCs w:val="24"/>
        </w:rPr>
      </w:pPr>
    </w:p>
    <w:p w14:paraId="22D514B8" w14:textId="77777777" w:rsidR="006D044C" w:rsidRPr="006A36EC" w:rsidRDefault="006D044C" w:rsidP="00F54CC0">
      <w:pPr>
        <w:pStyle w:val="Corpodetexto"/>
        <w:spacing w:before="0" w:line="360" w:lineRule="auto"/>
        <w:jc w:val="both"/>
        <w:rPr>
          <w:rFonts w:ascii="Times New Roman" w:hAnsi="Times New Roman" w:cs="Times New Roman"/>
          <w:sz w:val="24"/>
          <w:szCs w:val="24"/>
        </w:rPr>
      </w:pPr>
    </w:p>
    <w:p w14:paraId="6388A345" w14:textId="77777777" w:rsidR="006D044C" w:rsidRPr="006A36EC" w:rsidRDefault="006D044C" w:rsidP="00F54CC0">
      <w:pPr>
        <w:pStyle w:val="Corpodetexto"/>
        <w:spacing w:before="0" w:line="360" w:lineRule="auto"/>
        <w:jc w:val="both"/>
        <w:rPr>
          <w:rFonts w:ascii="Times New Roman" w:hAnsi="Times New Roman" w:cs="Times New Roman"/>
          <w:sz w:val="24"/>
          <w:szCs w:val="24"/>
        </w:rPr>
      </w:pPr>
    </w:p>
    <w:p w14:paraId="0BEC7266" w14:textId="77777777" w:rsidR="006D044C" w:rsidRPr="006A36EC" w:rsidRDefault="006D044C" w:rsidP="00F54CC0">
      <w:pPr>
        <w:pStyle w:val="Corpodetexto"/>
        <w:spacing w:before="0" w:line="360" w:lineRule="auto"/>
        <w:jc w:val="both"/>
        <w:rPr>
          <w:rFonts w:ascii="Times New Roman" w:hAnsi="Times New Roman" w:cs="Times New Roman"/>
          <w:sz w:val="24"/>
          <w:szCs w:val="24"/>
        </w:rPr>
      </w:pPr>
    </w:p>
    <w:p w14:paraId="08ED6EDA" w14:textId="0B5436F0" w:rsidR="006D044C" w:rsidRDefault="006D044C" w:rsidP="00F54CC0">
      <w:pPr>
        <w:pStyle w:val="Corpodetexto"/>
        <w:spacing w:before="0" w:line="360" w:lineRule="auto"/>
        <w:jc w:val="both"/>
        <w:rPr>
          <w:rFonts w:ascii="Times New Roman" w:hAnsi="Times New Roman" w:cs="Times New Roman"/>
          <w:sz w:val="24"/>
          <w:szCs w:val="24"/>
        </w:rPr>
      </w:pPr>
    </w:p>
    <w:p w14:paraId="38CC39E7" w14:textId="0DD62CE9" w:rsidR="001E7615" w:rsidRDefault="001E7615" w:rsidP="00F54CC0">
      <w:pPr>
        <w:pStyle w:val="Corpodetexto"/>
        <w:spacing w:before="0" w:line="360" w:lineRule="auto"/>
        <w:jc w:val="both"/>
        <w:rPr>
          <w:rFonts w:ascii="Times New Roman" w:hAnsi="Times New Roman" w:cs="Times New Roman"/>
          <w:sz w:val="24"/>
          <w:szCs w:val="24"/>
        </w:rPr>
      </w:pPr>
    </w:p>
    <w:p w14:paraId="6C859FE3" w14:textId="5D53BEF9" w:rsidR="001E7615" w:rsidRDefault="001E7615" w:rsidP="00F54CC0">
      <w:pPr>
        <w:pStyle w:val="Corpodetexto"/>
        <w:spacing w:before="0" w:line="360" w:lineRule="auto"/>
        <w:jc w:val="both"/>
        <w:rPr>
          <w:rFonts w:ascii="Times New Roman" w:hAnsi="Times New Roman" w:cs="Times New Roman"/>
          <w:sz w:val="24"/>
          <w:szCs w:val="24"/>
        </w:rPr>
      </w:pPr>
    </w:p>
    <w:p w14:paraId="70D24BDE" w14:textId="4EB575B0" w:rsidR="001E7615" w:rsidRDefault="001E7615" w:rsidP="00F54CC0">
      <w:pPr>
        <w:pStyle w:val="Corpodetexto"/>
        <w:spacing w:before="0" w:line="360" w:lineRule="auto"/>
        <w:jc w:val="both"/>
        <w:rPr>
          <w:rFonts w:ascii="Times New Roman" w:hAnsi="Times New Roman" w:cs="Times New Roman"/>
          <w:sz w:val="24"/>
          <w:szCs w:val="24"/>
        </w:rPr>
      </w:pPr>
    </w:p>
    <w:p w14:paraId="2270CC76" w14:textId="5C609771" w:rsidR="001E7615" w:rsidRDefault="001E7615" w:rsidP="00F54CC0">
      <w:pPr>
        <w:pStyle w:val="Corpodetexto"/>
        <w:spacing w:before="0" w:line="360" w:lineRule="auto"/>
        <w:jc w:val="both"/>
        <w:rPr>
          <w:rFonts w:ascii="Times New Roman" w:hAnsi="Times New Roman" w:cs="Times New Roman"/>
          <w:sz w:val="24"/>
          <w:szCs w:val="24"/>
        </w:rPr>
      </w:pPr>
    </w:p>
    <w:p w14:paraId="009EBC52" w14:textId="64AB4956" w:rsidR="001E7615" w:rsidRDefault="001E7615" w:rsidP="00F54CC0">
      <w:pPr>
        <w:pStyle w:val="Corpodetexto"/>
        <w:spacing w:before="0" w:line="360" w:lineRule="auto"/>
        <w:jc w:val="both"/>
        <w:rPr>
          <w:rFonts w:ascii="Times New Roman" w:hAnsi="Times New Roman" w:cs="Times New Roman"/>
          <w:sz w:val="24"/>
          <w:szCs w:val="24"/>
        </w:rPr>
      </w:pPr>
    </w:p>
    <w:p w14:paraId="0B1C1937" w14:textId="77777777" w:rsidR="0093472D" w:rsidRDefault="0093472D" w:rsidP="00F54CC0">
      <w:pPr>
        <w:pStyle w:val="Corpodetexto"/>
        <w:spacing w:before="0" w:line="360" w:lineRule="auto"/>
        <w:jc w:val="both"/>
        <w:rPr>
          <w:rFonts w:ascii="Times New Roman" w:hAnsi="Times New Roman" w:cs="Times New Roman"/>
          <w:sz w:val="24"/>
          <w:szCs w:val="24"/>
        </w:rPr>
      </w:pPr>
    </w:p>
    <w:p w14:paraId="29FF1F75" w14:textId="77777777" w:rsidR="0093472D" w:rsidRDefault="0093472D" w:rsidP="00F54CC0">
      <w:pPr>
        <w:pStyle w:val="Corpodetexto"/>
        <w:spacing w:before="0" w:line="360" w:lineRule="auto"/>
        <w:jc w:val="both"/>
        <w:rPr>
          <w:rFonts w:ascii="Times New Roman" w:hAnsi="Times New Roman" w:cs="Times New Roman"/>
          <w:sz w:val="24"/>
          <w:szCs w:val="24"/>
        </w:rPr>
      </w:pPr>
    </w:p>
    <w:p w14:paraId="1A296740" w14:textId="77777777" w:rsidR="001E7615" w:rsidRPr="006A36EC" w:rsidRDefault="001E7615" w:rsidP="00F54CC0">
      <w:pPr>
        <w:pStyle w:val="Corpodetexto"/>
        <w:spacing w:before="0" w:line="360" w:lineRule="auto"/>
        <w:jc w:val="both"/>
        <w:rPr>
          <w:rFonts w:ascii="Times New Roman" w:hAnsi="Times New Roman" w:cs="Times New Roman"/>
          <w:sz w:val="24"/>
          <w:szCs w:val="24"/>
        </w:rPr>
      </w:pPr>
    </w:p>
    <w:p w14:paraId="23231DB1" w14:textId="77777777" w:rsidR="006D044C" w:rsidRPr="006A36EC" w:rsidRDefault="006D044C" w:rsidP="00F54CC0">
      <w:pPr>
        <w:pStyle w:val="Corpodetexto"/>
        <w:spacing w:before="0" w:line="360" w:lineRule="auto"/>
        <w:jc w:val="center"/>
        <w:rPr>
          <w:rFonts w:ascii="Times New Roman" w:hAnsi="Times New Roman" w:cs="Times New Roman"/>
          <w:b/>
          <w:sz w:val="24"/>
          <w:szCs w:val="24"/>
        </w:rPr>
      </w:pPr>
      <w:r w:rsidRPr="006A36EC">
        <w:rPr>
          <w:rFonts w:ascii="Times New Roman" w:hAnsi="Times New Roman" w:cs="Times New Roman"/>
          <w:b/>
          <w:sz w:val="24"/>
          <w:szCs w:val="24"/>
        </w:rPr>
        <w:t>ANEXO IX</w:t>
      </w:r>
    </w:p>
    <w:p w14:paraId="70F7DCAB" w14:textId="77777777" w:rsidR="006D044C" w:rsidRPr="006A36EC" w:rsidRDefault="006D044C" w:rsidP="00F54CC0">
      <w:pPr>
        <w:pStyle w:val="Corpodetexto"/>
        <w:spacing w:before="0" w:line="360" w:lineRule="auto"/>
        <w:jc w:val="center"/>
        <w:rPr>
          <w:rFonts w:ascii="Times New Roman" w:hAnsi="Times New Roman" w:cs="Times New Roman"/>
          <w:b/>
          <w:sz w:val="24"/>
          <w:szCs w:val="24"/>
        </w:rPr>
      </w:pPr>
      <w:r w:rsidRPr="006A36EC">
        <w:rPr>
          <w:rFonts w:ascii="Times New Roman" w:hAnsi="Times New Roman" w:cs="Times New Roman"/>
          <w:b/>
          <w:sz w:val="24"/>
          <w:szCs w:val="24"/>
        </w:rPr>
        <w:t>DECLARAÇÃO DE ASSOCIADOS</w:t>
      </w:r>
    </w:p>
    <w:p w14:paraId="076AA398" w14:textId="77777777" w:rsidR="006D044C" w:rsidRPr="006A36EC" w:rsidRDefault="006D044C" w:rsidP="00F54CC0">
      <w:pPr>
        <w:pStyle w:val="Corpodetexto"/>
        <w:spacing w:before="0" w:line="360" w:lineRule="auto"/>
        <w:jc w:val="both"/>
        <w:rPr>
          <w:rFonts w:ascii="Times New Roman" w:hAnsi="Times New Roman" w:cs="Times New Roman"/>
          <w:b/>
          <w:sz w:val="24"/>
          <w:szCs w:val="24"/>
        </w:rPr>
      </w:pPr>
    </w:p>
    <w:p w14:paraId="2112ADCD" w14:textId="77777777" w:rsidR="006D044C" w:rsidRPr="006A36EC" w:rsidRDefault="006D04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 xml:space="preserve">Ao Município de </w:t>
      </w:r>
      <w:r w:rsidR="00C739E4" w:rsidRPr="006A36EC">
        <w:rPr>
          <w:rFonts w:ascii="Times New Roman" w:hAnsi="Times New Roman" w:cs="Times New Roman"/>
          <w:sz w:val="24"/>
          <w:szCs w:val="24"/>
        </w:rPr>
        <w:t>Anchieta/SC</w:t>
      </w:r>
      <w:r w:rsidRPr="006A36EC">
        <w:rPr>
          <w:rFonts w:ascii="Times New Roman" w:hAnsi="Times New Roman" w:cs="Times New Roman"/>
          <w:sz w:val="24"/>
          <w:szCs w:val="24"/>
        </w:rPr>
        <w:t xml:space="preserve"> </w:t>
      </w:r>
    </w:p>
    <w:p w14:paraId="64A2520F" w14:textId="77777777" w:rsidR="006D044C" w:rsidRPr="006A36EC" w:rsidRDefault="006D04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Comissão de Seleção</w:t>
      </w:r>
    </w:p>
    <w:p w14:paraId="4232F951" w14:textId="7CA304E4" w:rsidR="006D044C" w:rsidRPr="006A36EC" w:rsidRDefault="00247F09"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Edital de Acordo de Cooperação Chamamento Público nº 00</w:t>
      </w:r>
      <w:r w:rsidR="006F4092">
        <w:rPr>
          <w:rFonts w:ascii="Times New Roman" w:hAnsi="Times New Roman" w:cs="Times New Roman"/>
          <w:sz w:val="24"/>
          <w:szCs w:val="24"/>
        </w:rPr>
        <w:t>2</w:t>
      </w:r>
      <w:r w:rsidRPr="006A36EC">
        <w:rPr>
          <w:rFonts w:ascii="Times New Roman" w:hAnsi="Times New Roman" w:cs="Times New Roman"/>
          <w:sz w:val="24"/>
          <w:szCs w:val="24"/>
        </w:rPr>
        <w:t>/ 20</w:t>
      </w:r>
      <w:r w:rsidR="001E7615">
        <w:rPr>
          <w:rFonts w:ascii="Times New Roman" w:hAnsi="Times New Roman" w:cs="Times New Roman"/>
          <w:sz w:val="24"/>
          <w:szCs w:val="24"/>
        </w:rPr>
        <w:t>2</w:t>
      </w:r>
      <w:r w:rsidR="0093472D">
        <w:rPr>
          <w:rFonts w:ascii="Times New Roman" w:hAnsi="Times New Roman" w:cs="Times New Roman"/>
          <w:sz w:val="24"/>
          <w:szCs w:val="24"/>
        </w:rPr>
        <w:t>4</w:t>
      </w:r>
    </w:p>
    <w:p w14:paraId="7A5F97A8" w14:textId="77777777" w:rsidR="006D044C" w:rsidRPr="006A36EC" w:rsidRDefault="006D044C" w:rsidP="00F54CC0">
      <w:pPr>
        <w:pStyle w:val="Corpodetexto"/>
        <w:spacing w:before="0" w:line="360" w:lineRule="auto"/>
        <w:jc w:val="both"/>
        <w:rPr>
          <w:rFonts w:ascii="Times New Roman" w:hAnsi="Times New Roman" w:cs="Times New Roman"/>
          <w:sz w:val="24"/>
          <w:szCs w:val="24"/>
        </w:rPr>
      </w:pPr>
    </w:p>
    <w:p w14:paraId="4049FA99" w14:textId="7F19641A" w:rsidR="006D044C" w:rsidRPr="006A36EC" w:rsidRDefault="006D04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 xml:space="preserve">Na qualidade de representante legal da (Nome da Organização da Sociedade Civil), declaro para os devidos fins que possuímos ............ Associados conforme exigências contidas no </w:t>
      </w:r>
      <w:r w:rsidR="00247F09" w:rsidRPr="006A36EC">
        <w:rPr>
          <w:rFonts w:ascii="Times New Roman" w:hAnsi="Times New Roman" w:cs="Times New Roman"/>
          <w:sz w:val="24"/>
          <w:szCs w:val="24"/>
        </w:rPr>
        <w:t>Edital de Acordo de Cooperação Chamamento Público nº 00</w:t>
      </w:r>
      <w:r w:rsidR="0040748E">
        <w:rPr>
          <w:rFonts w:ascii="Times New Roman" w:hAnsi="Times New Roman" w:cs="Times New Roman"/>
          <w:sz w:val="24"/>
          <w:szCs w:val="24"/>
        </w:rPr>
        <w:t>2</w:t>
      </w:r>
      <w:r w:rsidR="00247F09" w:rsidRPr="006A36EC">
        <w:rPr>
          <w:rFonts w:ascii="Times New Roman" w:hAnsi="Times New Roman" w:cs="Times New Roman"/>
          <w:sz w:val="24"/>
          <w:szCs w:val="24"/>
        </w:rPr>
        <w:t>/20</w:t>
      </w:r>
      <w:r w:rsidR="001E7615">
        <w:rPr>
          <w:rFonts w:ascii="Times New Roman" w:hAnsi="Times New Roman" w:cs="Times New Roman"/>
          <w:sz w:val="24"/>
          <w:szCs w:val="24"/>
        </w:rPr>
        <w:t>2</w:t>
      </w:r>
      <w:r w:rsidR="0093472D">
        <w:rPr>
          <w:rFonts w:ascii="Times New Roman" w:hAnsi="Times New Roman" w:cs="Times New Roman"/>
          <w:sz w:val="24"/>
          <w:szCs w:val="24"/>
        </w:rPr>
        <w:t>4</w:t>
      </w:r>
      <w:r w:rsidR="00EB33E5" w:rsidRPr="006A36EC">
        <w:rPr>
          <w:rFonts w:ascii="Times New Roman" w:hAnsi="Times New Roman" w:cs="Times New Roman"/>
          <w:sz w:val="24"/>
          <w:szCs w:val="24"/>
        </w:rPr>
        <w:t>.</w:t>
      </w:r>
    </w:p>
    <w:p w14:paraId="711F8F14" w14:textId="77777777" w:rsidR="006D044C" w:rsidRPr="006A36EC" w:rsidRDefault="006D044C" w:rsidP="00F54CC0">
      <w:pPr>
        <w:pStyle w:val="Corpodetexto"/>
        <w:spacing w:before="0" w:line="360" w:lineRule="auto"/>
        <w:jc w:val="both"/>
        <w:rPr>
          <w:rFonts w:ascii="Times New Roman" w:hAnsi="Times New Roman" w:cs="Times New Roman"/>
          <w:sz w:val="24"/>
          <w:szCs w:val="24"/>
        </w:rPr>
      </w:pPr>
    </w:p>
    <w:p w14:paraId="62C0E7C0" w14:textId="77777777" w:rsidR="006D044C" w:rsidRPr="006A36EC" w:rsidRDefault="006D04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Para maior clareza, firmo a presente</w:t>
      </w:r>
      <w:r w:rsidR="00EB33E5" w:rsidRPr="006A36EC">
        <w:rPr>
          <w:rFonts w:ascii="Times New Roman" w:hAnsi="Times New Roman" w:cs="Times New Roman"/>
          <w:sz w:val="24"/>
          <w:szCs w:val="24"/>
        </w:rPr>
        <w:t xml:space="preserve"> </w:t>
      </w:r>
      <w:r w:rsidRPr="006A36EC">
        <w:rPr>
          <w:rFonts w:ascii="Times New Roman" w:hAnsi="Times New Roman" w:cs="Times New Roman"/>
          <w:sz w:val="24"/>
          <w:szCs w:val="24"/>
        </w:rPr>
        <w:t>Local, data.</w:t>
      </w:r>
    </w:p>
    <w:p w14:paraId="1D87A9C3" w14:textId="77777777" w:rsidR="006D044C" w:rsidRPr="006A36EC" w:rsidRDefault="006D044C" w:rsidP="00F54CC0">
      <w:pPr>
        <w:pStyle w:val="Corpodetexto"/>
        <w:spacing w:before="0" w:line="360" w:lineRule="auto"/>
        <w:jc w:val="both"/>
        <w:rPr>
          <w:rFonts w:ascii="Times New Roman" w:hAnsi="Times New Roman" w:cs="Times New Roman"/>
          <w:sz w:val="24"/>
          <w:szCs w:val="24"/>
        </w:rPr>
      </w:pPr>
    </w:p>
    <w:p w14:paraId="78885EBA" w14:textId="77777777" w:rsidR="00247F09" w:rsidRPr="006A36EC" w:rsidRDefault="006D044C" w:rsidP="00F54CC0">
      <w:pPr>
        <w:pStyle w:val="Corpodetexto"/>
        <w:spacing w:before="0" w:line="360" w:lineRule="auto"/>
        <w:jc w:val="both"/>
        <w:rPr>
          <w:rFonts w:ascii="Times New Roman" w:hAnsi="Times New Roman" w:cs="Times New Roman"/>
          <w:w w:val="99"/>
          <w:sz w:val="24"/>
          <w:szCs w:val="24"/>
        </w:rPr>
      </w:pPr>
      <w:r w:rsidRPr="006A36EC">
        <w:rPr>
          <w:rFonts w:ascii="Times New Roman" w:hAnsi="Times New Roman" w:cs="Times New Roman"/>
          <w:sz w:val="24"/>
          <w:szCs w:val="24"/>
          <w:u w:val="single" w:color="000008"/>
        </w:rPr>
        <w:tab/>
      </w:r>
      <w:r w:rsidRPr="006A36EC">
        <w:rPr>
          <w:rFonts w:ascii="Times New Roman" w:hAnsi="Times New Roman" w:cs="Times New Roman"/>
          <w:sz w:val="24"/>
          <w:szCs w:val="24"/>
        </w:rPr>
        <w:t>_</w:t>
      </w:r>
      <w:r w:rsidRPr="006A36EC">
        <w:rPr>
          <w:rFonts w:ascii="Times New Roman" w:hAnsi="Times New Roman" w:cs="Times New Roman"/>
          <w:w w:val="99"/>
          <w:sz w:val="24"/>
          <w:szCs w:val="24"/>
        </w:rPr>
        <w:t xml:space="preserve"> </w:t>
      </w:r>
    </w:p>
    <w:p w14:paraId="22A6EAF3" w14:textId="77777777" w:rsidR="006D044C" w:rsidRPr="006A36EC" w:rsidRDefault="006D044C" w:rsidP="00F54CC0">
      <w:pPr>
        <w:pStyle w:val="Corpodetexto"/>
        <w:spacing w:before="0" w:line="360" w:lineRule="auto"/>
        <w:jc w:val="both"/>
        <w:rPr>
          <w:rFonts w:ascii="Times New Roman" w:hAnsi="Times New Roman" w:cs="Times New Roman"/>
          <w:sz w:val="24"/>
          <w:szCs w:val="24"/>
        </w:rPr>
      </w:pPr>
      <w:r w:rsidRPr="006A36EC">
        <w:rPr>
          <w:rFonts w:ascii="Times New Roman" w:hAnsi="Times New Roman" w:cs="Times New Roman"/>
          <w:sz w:val="24"/>
          <w:szCs w:val="24"/>
        </w:rPr>
        <w:t>Nome do representante</w:t>
      </w:r>
      <w:r w:rsidR="00247F09" w:rsidRPr="006A36EC">
        <w:rPr>
          <w:rFonts w:ascii="Times New Roman" w:hAnsi="Times New Roman" w:cs="Times New Roman"/>
          <w:spacing w:val="-18"/>
          <w:sz w:val="24"/>
          <w:szCs w:val="24"/>
        </w:rPr>
        <w:t>/</w:t>
      </w:r>
      <w:r w:rsidRPr="006A36EC">
        <w:rPr>
          <w:rFonts w:ascii="Times New Roman" w:hAnsi="Times New Roman" w:cs="Times New Roman"/>
          <w:sz w:val="24"/>
          <w:szCs w:val="24"/>
        </w:rPr>
        <w:t>CPF</w:t>
      </w:r>
    </w:p>
    <w:p w14:paraId="78903CF9" w14:textId="77777777" w:rsidR="006D044C" w:rsidRPr="006A36EC" w:rsidRDefault="006D044C" w:rsidP="00F54CC0">
      <w:pPr>
        <w:pStyle w:val="Corpodetexto"/>
        <w:spacing w:before="0" w:line="360" w:lineRule="auto"/>
        <w:jc w:val="both"/>
        <w:rPr>
          <w:rFonts w:ascii="Times New Roman" w:hAnsi="Times New Roman" w:cs="Times New Roman"/>
          <w:sz w:val="24"/>
          <w:szCs w:val="24"/>
        </w:rPr>
        <w:sectPr w:rsidR="006D044C" w:rsidRPr="006A36EC" w:rsidSect="00C04EE3">
          <w:type w:val="continuous"/>
          <w:pgSz w:w="11900" w:h="16840"/>
          <w:pgMar w:top="1304" w:right="851" w:bottom="1304" w:left="851" w:header="542" w:footer="826" w:gutter="0"/>
          <w:cols w:space="720"/>
        </w:sectPr>
      </w:pPr>
    </w:p>
    <w:p w14:paraId="50800E59" w14:textId="77777777" w:rsidR="006D044C" w:rsidRPr="006A36EC" w:rsidRDefault="006D044C" w:rsidP="00F54CC0">
      <w:pPr>
        <w:pStyle w:val="Corpodetexto"/>
        <w:spacing w:before="0" w:line="360" w:lineRule="auto"/>
        <w:jc w:val="both"/>
        <w:rPr>
          <w:rFonts w:ascii="Times New Roman" w:hAnsi="Times New Roman" w:cs="Times New Roman"/>
          <w:sz w:val="24"/>
          <w:szCs w:val="24"/>
        </w:rPr>
      </w:pPr>
    </w:p>
    <w:p w14:paraId="5BB349C4" w14:textId="77777777" w:rsidR="006D044C" w:rsidRPr="006A36EC" w:rsidRDefault="006D044C" w:rsidP="00F54CC0">
      <w:pPr>
        <w:pStyle w:val="Corpodetexto"/>
        <w:spacing w:before="0" w:line="360" w:lineRule="auto"/>
        <w:jc w:val="both"/>
        <w:rPr>
          <w:rFonts w:ascii="Times New Roman" w:hAnsi="Times New Roman" w:cs="Times New Roman"/>
          <w:sz w:val="24"/>
          <w:szCs w:val="24"/>
        </w:rPr>
      </w:pPr>
    </w:p>
    <w:p w14:paraId="0821D174" w14:textId="77777777" w:rsidR="006D044C" w:rsidRPr="006A36EC" w:rsidRDefault="006D044C" w:rsidP="00F54CC0">
      <w:pPr>
        <w:pStyle w:val="Corpodetexto"/>
        <w:spacing w:before="0" w:line="360" w:lineRule="auto"/>
        <w:jc w:val="both"/>
        <w:rPr>
          <w:rFonts w:ascii="Times New Roman" w:hAnsi="Times New Roman" w:cs="Times New Roman"/>
          <w:sz w:val="24"/>
          <w:szCs w:val="24"/>
        </w:rPr>
        <w:sectPr w:rsidR="006D044C" w:rsidRPr="006A36EC" w:rsidSect="00C04EE3">
          <w:type w:val="continuous"/>
          <w:pgSz w:w="11900" w:h="16840"/>
          <w:pgMar w:top="1304" w:right="851" w:bottom="1304" w:left="851" w:header="542" w:footer="1197" w:gutter="0"/>
          <w:cols w:space="720"/>
        </w:sectPr>
      </w:pPr>
    </w:p>
    <w:p w14:paraId="146CFC2D" w14:textId="77777777" w:rsidR="00360F6F" w:rsidRPr="006A36EC" w:rsidRDefault="00360F6F" w:rsidP="00F54CC0">
      <w:pPr>
        <w:pStyle w:val="Corpodetexto"/>
        <w:spacing w:before="0" w:line="360" w:lineRule="auto"/>
        <w:jc w:val="both"/>
        <w:rPr>
          <w:rFonts w:ascii="Times New Roman" w:hAnsi="Times New Roman" w:cs="Times New Roman"/>
          <w:b/>
          <w:sz w:val="24"/>
          <w:szCs w:val="24"/>
        </w:rPr>
      </w:pPr>
    </w:p>
    <w:p w14:paraId="34130431" w14:textId="77777777" w:rsidR="005D61C3" w:rsidRPr="006A36EC" w:rsidRDefault="005D61C3" w:rsidP="00F54CC0">
      <w:pPr>
        <w:pStyle w:val="Corpodetexto"/>
        <w:spacing w:before="0" w:line="360" w:lineRule="auto"/>
        <w:jc w:val="both"/>
        <w:rPr>
          <w:rFonts w:ascii="Times New Roman" w:hAnsi="Times New Roman" w:cs="Times New Roman"/>
          <w:b/>
          <w:sz w:val="24"/>
          <w:szCs w:val="24"/>
        </w:rPr>
      </w:pPr>
    </w:p>
    <w:p w14:paraId="5894AE55" w14:textId="77777777" w:rsidR="005D61C3" w:rsidRPr="006A36EC" w:rsidRDefault="005D61C3" w:rsidP="00F54CC0">
      <w:pPr>
        <w:pStyle w:val="Corpodetexto"/>
        <w:spacing w:before="0" w:line="360" w:lineRule="auto"/>
        <w:jc w:val="both"/>
        <w:rPr>
          <w:rFonts w:ascii="Times New Roman" w:hAnsi="Times New Roman" w:cs="Times New Roman"/>
          <w:b/>
          <w:sz w:val="24"/>
          <w:szCs w:val="24"/>
        </w:rPr>
      </w:pPr>
    </w:p>
    <w:p w14:paraId="5AF0C73F" w14:textId="77777777" w:rsidR="005D61C3" w:rsidRPr="006A36EC" w:rsidRDefault="005D61C3" w:rsidP="00F54CC0">
      <w:pPr>
        <w:pStyle w:val="Corpodetexto"/>
        <w:spacing w:before="0" w:line="360" w:lineRule="auto"/>
        <w:jc w:val="both"/>
        <w:rPr>
          <w:rFonts w:ascii="Times New Roman" w:hAnsi="Times New Roman" w:cs="Times New Roman"/>
          <w:b/>
          <w:sz w:val="24"/>
          <w:szCs w:val="24"/>
        </w:rPr>
      </w:pPr>
    </w:p>
    <w:sectPr w:rsidR="005D61C3" w:rsidRPr="006A36EC" w:rsidSect="00C04EE3">
      <w:type w:val="continuous"/>
      <w:pgSz w:w="11900" w:h="16840"/>
      <w:pgMar w:top="1304" w:right="851" w:bottom="1304" w:left="851" w:header="720" w:footer="720" w:gutter="0"/>
      <w:cols w:space="1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C0BBA" w14:textId="77777777" w:rsidR="0017292A" w:rsidRDefault="0017292A">
      <w:r>
        <w:separator/>
      </w:r>
    </w:p>
  </w:endnote>
  <w:endnote w:type="continuationSeparator" w:id="0">
    <w:p w14:paraId="2B22542C" w14:textId="77777777" w:rsidR="0017292A" w:rsidRDefault="0017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imbus Sans L">
    <w:altName w:val="Arial"/>
    <w:charset w:val="00"/>
    <w:family w:val="auto"/>
    <w:pitch w:val="variable"/>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37386" w14:textId="3574EF64" w:rsidR="00491BDB" w:rsidRPr="00FE2920" w:rsidRDefault="005D55CF" w:rsidP="00626946">
    <w:pPr>
      <w:widowControl/>
      <w:tabs>
        <w:tab w:val="center" w:pos="4252"/>
        <w:tab w:val="right" w:pos="8504"/>
      </w:tabs>
      <w:ind w:left="-709" w:firstLine="284"/>
      <w:jc w:val="center"/>
      <w:rPr>
        <w:rFonts w:eastAsia="Times New Roman"/>
        <w:sz w:val="16"/>
        <w:szCs w:val="16"/>
        <w:lang w:eastAsia="pt-BR"/>
      </w:rPr>
    </w:pPr>
    <w:r w:rsidRPr="005D55CF">
      <w:rPr>
        <w:rFonts w:ascii="Times New Roman" w:eastAsia="Times New Roman" w:hAnsi="Times New Roman" w:cs="Times New Roman"/>
        <w:noProof/>
        <w:sz w:val="24"/>
        <w:szCs w:val="24"/>
        <w:lang w:eastAsia="pt-BR"/>
      </w:rPr>
      <w:drawing>
        <wp:inline distT="0" distB="0" distL="0" distR="0" wp14:anchorId="524F134D" wp14:editId="499B17FD">
          <wp:extent cx="6693408" cy="875665"/>
          <wp:effectExtent l="0" t="0" r="0" b="635"/>
          <wp:docPr id="184488883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5992" cy="879928"/>
                  </a:xfrm>
                  <a:prstGeom prst="rect">
                    <a:avLst/>
                  </a:prstGeom>
                  <a:noFill/>
                  <a:ln>
                    <a:noFill/>
                  </a:ln>
                </pic:spPr>
              </pic:pic>
            </a:graphicData>
          </a:graphic>
        </wp:inline>
      </w:drawing>
    </w:r>
  </w:p>
  <w:p w14:paraId="4F03B5D1" w14:textId="77777777" w:rsidR="00491BDB" w:rsidRPr="00FE2920" w:rsidRDefault="00491BDB" w:rsidP="00FE2920">
    <w:pPr>
      <w:widowControl/>
      <w:tabs>
        <w:tab w:val="center" w:pos="4252"/>
        <w:tab w:val="right" w:pos="8504"/>
      </w:tabs>
      <w:ind w:right="360"/>
      <w:rPr>
        <w:rFonts w:ascii="Times New Roman" w:eastAsia="Times New Roman" w:hAnsi="Times New Roman" w:cs="Times New Roman"/>
        <w:sz w:val="20"/>
        <w:szCs w:val="20"/>
        <w:lang w:eastAsia="pt-BR"/>
      </w:rPr>
    </w:pPr>
  </w:p>
  <w:p w14:paraId="5C630078" w14:textId="77777777" w:rsidR="00491BDB" w:rsidRDefault="00491BDB">
    <w:pPr>
      <w:pStyle w:val="Corpodetexto"/>
      <w:spacing w:before="0" w:line="14" w:lineRule="auto"/>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5A21F" w14:textId="41AAC0DF" w:rsidR="00491BDB" w:rsidRPr="00C378A4" w:rsidRDefault="005D55CF" w:rsidP="001E4188">
    <w:pPr>
      <w:pStyle w:val="Rodap"/>
    </w:pPr>
    <w:r w:rsidRPr="005D55CF">
      <w:rPr>
        <w:rFonts w:ascii="Times New Roman" w:eastAsia="Times New Roman" w:hAnsi="Times New Roman" w:cs="Times New Roman"/>
        <w:noProof/>
        <w:sz w:val="24"/>
        <w:szCs w:val="24"/>
        <w:lang w:eastAsia="pt-BR"/>
      </w:rPr>
      <w:drawing>
        <wp:inline distT="0" distB="0" distL="0" distR="0" wp14:anchorId="3F173F38" wp14:editId="52433965">
          <wp:extent cx="6788785" cy="876245"/>
          <wp:effectExtent l="0" t="0" r="0" b="635"/>
          <wp:docPr id="104347200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7804" cy="8812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940CB" w14:textId="77777777" w:rsidR="0017292A" w:rsidRDefault="0017292A">
      <w:r>
        <w:separator/>
      </w:r>
    </w:p>
  </w:footnote>
  <w:footnote w:type="continuationSeparator" w:id="0">
    <w:p w14:paraId="7DB24C6C" w14:textId="77777777" w:rsidR="0017292A" w:rsidRDefault="00172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588DC" w14:textId="3A2E3D65" w:rsidR="00491BDB" w:rsidRPr="002B095B" w:rsidRDefault="002B095B" w:rsidP="00903C78">
    <w:pPr>
      <w:pStyle w:val="Cabealho"/>
      <w:ind w:left="-426"/>
    </w:pPr>
    <w:r w:rsidRPr="002B095B">
      <w:rPr>
        <w:rFonts w:ascii="Calibri" w:eastAsia="Calibri" w:hAnsi="Calibri" w:cs="Times New Roman"/>
        <w:b/>
        <w:noProof/>
        <w:sz w:val="20"/>
      </w:rPr>
      <w:drawing>
        <wp:inline distT="0" distB="0" distL="0" distR="0" wp14:anchorId="1AF62289" wp14:editId="75B79327">
          <wp:extent cx="7011225" cy="1036320"/>
          <wp:effectExtent l="0" t="0" r="0" b="0"/>
          <wp:docPr id="809669821" name="Imagem 809669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135015" cy="10546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FF003" w14:textId="7BA0F156" w:rsidR="00491BDB" w:rsidRDefault="001031EE" w:rsidP="00C378A4">
    <w:pPr>
      <w:pStyle w:val="Corpodetexto"/>
      <w:spacing w:before="0" w:line="14" w:lineRule="auto"/>
      <w:ind w:left="-426"/>
    </w:pPr>
    <w:r w:rsidRPr="002B095B">
      <w:rPr>
        <w:rFonts w:ascii="Calibri" w:eastAsia="Calibri" w:hAnsi="Calibri" w:cs="Times New Roman"/>
        <w:b/>
        <w:noProof/>
      </w:rPr>
      <w:drawing>
        <wp:inline distT="0" distB="0" distL="0" distR="0" wp14:anchorId="68577AA2" wp14:editId="3911E4A5">
          <wp:extent cx="7124369" cy="1026160"/>
          <wp:effectExtent l="0" t="0" r="635" b="2540"/>
          <wp:docPr id="1247889016" name="Imagem 1247889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166055" cy="10321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7B8C3" w14:textId="4AAE2F5C" w:rsidR="00491BDB" w:rsidRDefault="00C378A4" w:rsidP="000D2DA4">
    <w:pPr>
      <w:pStyle w:val="Corpodetexto"/>
      <w:spacing w:before="0" w:line="14" w:lineRule="auto"/>
      <w:ind w:left="-709"/>
    </w:pPr>
    <w:r w:rsidRPr="002B095B">
      <w:rPr>
        <w:rFonts w:ascii="Calibri" w:eastAsia="Calibri" w:hAnsi="Calibri" w:cs="Times New Roman"/>
        <w:b/>
        <w:noProof/>
      </w:rPr>
      <w:drawing>
        <wp:inline distT="0" distB="0" distL="0" distR="0" wp14:anchorId="175BACF9" wp14:editId="121B21FA">
          <wp:extent cx="7166919" cy="969010"/>
          <wp:effectExtent l="0" t="0" r="0" b="2540"/>
          <wp:docPr id="976022300" name="Imagem 97602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167985" cy="96915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D002" w14:textId="50D6786E" w:rsidR="00491BDB" w:rsidRDefault="00123EAD" w:rsidP="00B06ABE">
    <w:pPr>
      <w:pStyle w:val="Corpodetexto"/>
      <w:spacing w:before="0" w:line="14" w:lineRule="auto"/>
      <w:ind w:left="-284" w:hanging="141"/>
    </w:pPr>
    <w:r w:rsidRPr="002B095B">
      <w:rPr>
        <w:rFonts w:ascii="Calibri" w:eastAsia="Calibri" w:hAnsi="Calibri" w:cs="Times New Roman"/>
        <w:b/>
        <w:noProof/>
      </w:rPr>
      <w:drawing>
        <wp:inline distT="0" distB="0" distL="0" distR="0" wp14:anchorId="4ED70301" wp14:editId="5246D7AD">
          <wp:extent cx="7145287" cy="955675"/>
          <wp:effectExtent l="0" t="0" r="0" b="0"/>
          <wp:docPr id="1048849140" name="Imagem 1048849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178858" cy="96016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0B825" w14:textId="0E2CBE04" w:rsidR="00491BDB" w:rsidRDefault="00745F81" w:rsidP="001E4188">
    <w:pPr>
      <w:pStyle w:val="Corpodetexto"/>
      <w:spacing w:before="0" w:line="14" w:lineRule="auto"/>
      <w:ind w:left="-142" w:hanging="141"/>
    </w:pPr>
    <w:r w:rsidRPr="002B095B">
      <w:rPr>
        <w:rFonts w:ascii="Calibri" w:eastAsia="Calibri" w:hAnsi="Calibri" w:cs="Times New Roman"/>
        <w:b/>
        <w:noProof/>
      </w:rPr>
      <w:drawing>
        <wp:inline distT="0" distB="0" distL="0" distR="0" wp14:anchorId="65826AAE" wp14:editId="2B7830F4">
          <wp:extent cx="6971856" cy="1017767"/>
          <wp:effectExtent l="0" t="0" r="635" b="0"/>
          <wp:docPr id="1352926304" name="Imagem 1352926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019392" cy="10247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3487"/>
    <w:multiLevelType w:val="hybridMultilevel"/>
    <w:tmpl w:val="D7C07F16"/>
    <w:lvl w:ilvl="0" w:tplc="ECB8DCF0">
      <w:start w:val="4"/>
      <w:numFmt w:val="decimal"/>
      <w:lvlText w:val="%1"/>
      <w:lvlJc w:val="left"/>
      <w:pPr>
        <w:ind w:left="287" w:hanging="166"/>
      </w:pPr>
      <w:rPr>
        <w:rFonts w:ascii="Arial" w:eastAsia="Arial" w:hAnsi="Arial" w:cs="Arial" w:hint="default"/>
        <w:b/>
        <w:bCs/>
        <w:color w:val="000009"/>
        <w:w w:val="99"/>
        <w:sz w:val="20"/>
        <w:szCs w:val="20"/>
      </w:rPr>
    </w:lvl>
    <w:lvl w:ilvl="1" w:tplc="75FCB58E">
      <w:start w:val="1"/>
      <w:numFmt w:val="bullet"/>
      <w:lvlText w:val="•"/>
      <w:lvlJc w:val="left"/>
      <w:pPr>
        <w:ind w:left="1184" w:hanging="166"/>
      </w:pPr>
      <w:rPr>
        <w:rFonts w:hint="default"/>
      </w:rPr>
    </w:lvl>
    <w:lvl w:ilvl="2" w:tplc="A686D406">
      <w:start w:val="1"/>
      <w:numFmt w:val="bullet"/>
      <w:lvlText w:val="•"/>
      <w:lvlJc w:val="left"/>
      <w:pPr>
        <w:ind w:left="2088" w:hanging="166"/>
      </w:pPr>
      <w:rPr>
        <w:rFonts w:hint="default"/>
      </w:rPr>
    </w:lvl>
    <w:lvl w:ilvl="3" w:tplc="7C728304">
      <w:start w:val="1"/>
      <w:numFmt w:val="bullet"/>
      <w:lvlText w:val="•"/>
      <w:lvlJc w:val="left"/>
      <w:pPr>
        <w:ind w:left="2992" w:hanging="166"/>
      </w:pPr>
      <w:rPr>
        <w:rFonts w:hint="default"/>
      </w:rPr>
    </w:lvl>
    <w:lvl w:ilvl="4" w:tplc="AEDA9574">
      <w:start w:val="1"/>
      <w:numFmt w:val="bullet"/>
      <w:lvlText w:val="•"/>
      <w:lvlJc w:val="left"/>
      <w:pPr>
        <w:ind w:left="3896" w:hanging="166"/>
      </w:pPr>
      <w:rPr>
        <w:rFonts w:hint="default"/>
      </w:rPr>
    </w:lvl>
    <w:lvl w:ilvl="5" w:tplc="08F8574E">
      <w:start w:val="1"/>
      <w:numFmt w:val="bullet"/>
      <w:lvlText w:val="•"/>
      <w:lvlJc w:val="left"/>
      <w:pPr>
        <w:ind w:left="4800" w:hanging="166"/>
      </w:pPr>
      <w:rPr>
        <w:rFonts w:hint="default"/>
      </w:rPr>
    </w:lvl>
    <w:lvl w:ilvl="6" w:tplc="C3D8E204">
      <w:start w:val="1"/>
      <w:numFmt w:val="bullet"/>
      <w:lvlText w:val="•"/>
      <w:lvlJc w:val="left"/>
      <w:pPr>
        <w:ind w:left="5704" w:hanging="166"/>
      </w:pPr>
      <w:rPr>
        <w:rFonts w:hint="default"/>
      </w:rPr>
    </w:lvl>
    <w:lvl w:ilvl="7" w:tplc="3EF25678">
      <w:start w:val="1"/>
      <w:numFmt w:val="bullet"/>
      <w:lvlText w:val="•"/>
      <w:lvlJc w:val="left"/>
      <w:pPr>
        <w:ind w:left="6608" w:hanging="166"/>
      </w:pPr>
      <w:rPr>
        <w:rFonts w:hint="default"/>
      </w:rPr>
    </w:lvl>
    <w:lvl w:ilvl="8" w:tplc="8F787402">
      <w:start w:val="1"/>
      <w:numFmt w:val="bullet"/>
      <w:lvlText w:val="•"/>
      <w:lvlJc w:val="left"/>
      <w:pPr>
        <w:ind w:left="7512" w:hanging="166"/>
      </w:pPr>
      <w:rPr>
        <w:rFonts w:hint="default"/>
      </w:rPr>
    </w:lvl>
  </w:abstractNum>
  <w:abstractNum w:abstractNumId="1" w15:restartNumberingAfterBreak="0">
    <w:nsid w:val="0BDE63ED"/>
    <w:multiLevelType w:val="multilevel"/>
    <w:tmpl w:val="D614350E"/>
    <w:lvl w:ilvl="0">
      <w:start w:val="5"/>
      <w:numFmt w:val="decimal"/>
      <w:lvlText w:val="%1"/>
      <w:lvlJc w:val="left"/>
      <w:pPr>
        <w:ind w:left="141" w:hanging="377"/>
      </w:pPr>
      <w:rPr>
        <w:rFonts w:hint="default"/>
      </w:rPr>
    </w:lvl>
    <w:lvl w:ilvl="1">
      <w:start w:val="4"/>
      <w:numFmt w:val="decimal"/>
      <w:lvlText w:val="%1.%2"/>
      <w:lvlJc w:val="left"/>
      <w:pPr>
        <w:ind w:left="141" w:hanging="377"/>
      </w:pPr>
      <w:rPr>
        <w:rFonts w:ascii="Arial" w:eastAsia="Arial" w:hAnsi="Arial" w:cs="Arial" w:hint="default"/>
        <w:color w:val="000009"/>
        <w:spacing w:val="-1"/>
        <w:w w:val="99"/>
        <w:sz w:val="20"/>
        <w:szCs w:val="20"/>
      </w:rPr>
    </w:lvl>
    <w:lvl w:ilvl="2">
      <w:start w:val="1"/>
      <w:numFmt w:val="bullet"/>
      <w:lvlText w:val="•"/>
      <w:lvlJc w:val="left"/>
      <w:pPr>
        <w:ind w:left="1984" w:hanging="377"/>
      </w:pPr>
      <w:rPr>
        <w:rFonts w:hint="default"/>
      </w:rPr>
    </w:lvl>
    <w:lvl w:ilvl="3">
      <w:start w:val="1"/>
      <w:numFmt w:val="bullet"/>
      <w:lvlText w:val="•"/>
      <w:lvlJc w:val="left"/>
      <w:pPr>
        <w:ind w:left="2906" w:hanging="377"/>
      </w:pPr>
      <w:rPr>
        <w:rFonts w:hint="default"/>
      </w:rPr>
    </w:lvl>
    <w:lvl w:ilvl="4">
      <w:start w:val="1"/>
      <w:numFmt w:val="bullet"/>
      <w:lvlText w:val="•"/>
      <w:lvlJc w:val="left"/>
      <w:pPr>
        <w:ind w:left="3828" w:hanging="377"/>
      </w:pPr>
      <w:rPr>
        <w:rFonts w:hint="default"/>
      </w:rPr>
    </w:lvl>
    <w:lvl w:ilvl="5">
      <w:start w:val="1"/>
      <w:numFmt w:val="bullet"/>
      <w:lvlText w:val="•"/>
      <w:lvlJc w:val="left"/>
      <w:pPr>
        <w:ind w:left="4750" w:hanging="377"/>
      </w:pPr>
      <w:rPr>
        <w:rFonts w:hint="default"/>
      </w:rPr>
    </w:lvl>
    <w:lvl w:ilvl="6">
      <w:start w:val="1"/>
      <w:numFmt w:val="bullet"/>
      <w:lvlText w:val="•"/>
      <w:lvlJc w:val="left"/>
      <w:pPr>
        <w:ind w:left="5672" w:hanging="377"/>
      </w:pPr>
      <w:rPr>
        <w:rFonts w:hint="default"/>
      </w:rPr>
    </w:lvl>
    <w:lvl w:ilvl="7">
      <w:start w:val="1"/>
      <w:numFmt w:val="bullet"/>
      <w:lvlText w:val="•"/>
      <w:lvlJc w:val="left"/>
      <w:pPr>
        <w:ind w:left="6594" w:hanging="377"/>
      </w:pPr>
      <w:rPr>
        <w:rFonts w:hint="default"/>
      </w:rPr>
    </w:lvl>
    <w:lvl w:ilvl="8">
      <w:start w:val="1"/>
      <w:numFmt w:val="bullet"/>
      <w:lvlText w:val="•"/>
      <w:lvlJc w:val="left"/>
      <w:pPr>
        <w:ind w:left="7516" w:hanging="377"/>
      </w:pPr>
      <w:rPr>
        <w:rFonts w:hint="default"/>
      </w:rPr>
    </w:lvl>
  </w:abstractNum>
  <w:abstractNum w:abstractNumId="2" w15:restartNumberingAfterBreak="0">
    <w:nsid w:val="12F749D7"/>
    <w:multiLevelType w:val="multilevel"/>
    <w:tmpl w:val="C486DFFC"/>
    <w:lvl w:ilvl="0">
      <w:start w:val="5"/>
      <w:numFmt w:val="decimal"/>
      <w:lvlText w:val="%1"/>
      <w:lvlJc w:val="left"/>
      <w:pPr>
        <w:ind w:left="141" w:hanging="351"/>
      </w:pPr>
      <w:rPr>
        <w:rFonts w:hint="default"/>
      </w:rPr>
    </w:lvl>
    <w:lvl w:ilvl="1">
      <w:start w:val="2"/>
      <w:numFmt w:val="decimal"/>
      <w:lvlText w:val="%1.%2"/>
      <w:lvlJc w:val="left"/>
      <w:pPr>
        <w:ind w:left="141" w:hanging="351"/>
      </w:pPr>
      <w:rPr>
        <w:rFonts w:ascii="Arial" w:eastAsia="Arial" w:hAnsi="Arial" w:cs="Arial" w:hint="default"/>
        <w:color w:val="000009"/>
        <w:spacing w:val="-1"/>
        <w:w w:val="99"/>
        <w:sz w:val="20"/>
        <w:szCs w:val="20"/>
      </w:rPr>
    </w:lvl>
    <w:lvl w:ilvl="2">
      <w:start w:val="1"/>
      <w:numFmt w:val="decimal"/>
      <w:lvlText w:val="%1.%2.%3"/>
      <w:lvlJc w:val="left"/>
      <w:pPr>
        <w:ind w:left="141" w:hanging="500"/>
      </w:pPr>
      <w:rPr>
        <w:rFonts w:ascii="Arial" w:eastAsia="Arial" w:hAnsi="Arial" w:cs="Arial" w:hint="default"/>
        <w:color w:val="000009"/>
        <w:spacing w:val="-1"/>
        <w:w w:val="99"/>
        <w:sz w:val="20"/>
        <w:szCs w:val="20"/>
      </w:rPr>
    </w:lvl>
    <w:lvl w:ilvl="3">
      <w:start w:val="1"/>
      <w:numFmt w:val="bullet"/>
      <w:lvlText w:val="•"/>
      <w:lvlJc w:val="left"/>
      <w:pPr>
        <w:ind w:left="2906" w:hanging="500"/>
      </w:pPr>
      <w:rPr>
        <w:rFonts w:hint="default"/>
      </w:rPr>
    </w:lvl>
    <w:lvl w:ilvl="4">
      <w:start w:val="1"/>
      <w:numFmt w:val="bullet"/>
      <w:lvlText w:val="•"/>
      <w:lvlJc w:val="left"/>
      <w:pPr>
        <w:ind w:left="3828" w:hanging="500"/>
      </w:pPr>
      <w:rPr>
        <w:rFonts w:hint="default"/>
      </w:rPr>
    </w:lvl>
    <w:lvl w:ilvl="5">
      <w:start w:val="1"/>
      <w:numFmt w:val="bullet"/>
      <w:lvlText w:val="•"/>
      <w:lvlJc w:val="left"/>
      <w:pPr>
        <w:ind w:left="4750" w:hanging="500"/>
      </w:pPr>
      <w:rPr>
        <w:rFonts w:hint="default"/>
      </w:rPr>
    </w:lvl>
    <w:lvl w:ilvl="6">
      <w:start w:val="1"/>
      <w:numFmt w:val="bullet"/>
      <w:lvlText w:val="•"/>
      <w:lvlJc w:val="left"/>
      <w:pPr>
        <w:ind w:left="5672" w:hanging="500"/>
      </w:pPr>
      <w:rPr>
        <w:rFonts w:hint="default"/>
      </w:rPr>
    </w:lvl>
    <w:lvl w:ilvl="7">
      <w:start w:val="1"/>
      <w:numFmt w:val="bullet"/>
      <w:lvlText w:val="•"/>
      <w:lvlJc w:val="left"/>
      <w:pPr>
        <w:ind w:left="6594" w:hanging="500"/>
      </w:pPr>
      <w:rPr>
        <w:rFonts w:hint="default"/>
      </w:rPr>
    </w:lvl>
    <w:lvl w:ilvl="8">
      <w:start w:val="1"/>
      <w:numFmt w:val="bullet"/>
      <w:lvlText w:val="•"/>
      <w:lvlJc w:val="left"/>
      <w:pPr>
        <w:ind w:left="7516" w:hanging="500"/>
      </w:pPr>
      <w:rPr>
        <w:rFonts w:hint="default"/>
      </w:rPr>
    </w:lvl>
  </w:abstractNum>
  <w:abstractNum w:abstractNumId="3" w15:restartNumberingAfterBreak="0">
    <w:nsid w:val="17CB0467"/>
    <w:multiLevelType w:val="multilevel"/>
    <w:tmpl w:val="6E74F558"/>
    <w:lvl w:ilvl="0">
      <w:start w:val="9"/>
      <w:numFmt w:val="decimal"/>
      <w:lvlText w:val="%1"/>
      <w:lvlJc w:val="left"/>
      <w:pPr>
        <w:ind w:left="141" w:hanging="351"/>
      </w:pPr>
      <w:rPr>
        <w:rFonts w:hint="default"/>
      </w:rPr>
    </w:lvl>
    <w:lvl w:ilvl="1">
      <w:start w:val="5"/>
      <w:numFmt w:val="decimal"/>
      <w:lvlText w:val="%1.%2"/>
      <w:lvlJc w:val="left"/>
      <w:pPr>
        <w:ind w:left="141" w:hanging="351"/>
      </w:pPr>
      <w:rPr>
        <w:rFonts w:ascii="Arial" w:eastAsia="Arial" w:hAnsi="Arial" w:cs="Arial" w:hint="default"/>
        <w:color w:val="000009"/>
        <w:spacing w:val="-1"/>
        <w:w w:val="99"/>
        <w:sz w:val="20"/>
        <w:szCs w:val="20"/>
      </w:rPr>
    </w:lvl>
    <w:lvl w:ilvl="2">
      <w:start w:val="1"/>
      <w:numFmt w:val="bullet"/>
      <w:lvlText w:val="•"/>
      <w:lvlJc w:val="left"/>
      <w:pPr>
        <w:ind w:left="1984" w:hanging="351"/>
      </w:pPr>
      <w:rPr>
        <w:rFonts w:hint="default"/>
      </w:rPr>
    </w:lvl>
    <w:lvl w:ilvl="3">
      <w:start w:val="1"/>
      <w:numFmt w:val="bullet"/>
      <w:lvlText w:val="•"/>
      <w:lvlJc w:val="left"/>
      <w:pPr>
        <w:ind w:left="2906" w:hanging="351"/>
      </w:pPr>
      <w:rPr>
        <w:rFonts w:hint="default"/>
      </w:rPr>
    </w:lvl>
    <w:lvl w:ilvl="4">
      <w:start w:val="1"/>
      <w:numFmt w:val="bullet"/>
      <w:lvlText w:val="•"/>
      <w:lvlJc w:val="left"/>
      <w:pPr>
        <w:ind w:left="3828" w:hanging="351"/>
      </w:pPr>
      <w:rPr>
        <w:rFonts w:hint="default"/>
      </w:rPr>
    </w:lvl>
    <w:lvl w:ilvl="5">
      <w:start w:val="1"/>
      <w:numFmt w:val="bullet"/>
      <w:lvlText w:val="•"/>
      <w:lvlJc w:val="left"/>
      <w:pPr>
        <w:ind w:left="4750" w:hanging="351"/>
      </w:pPr>
      <w:rPr>
        <w:rFonts w:hint="default"/>
      </w:rPr>
    </w:lvl>
    <w:lvl w:ilvl="6">
      <w:start w:val="1"/>
      <w:numFmt w:val="bullet"/>
      <w:lvlText w:val="•"/>
      <w:lvlJc w:val="left"/>
      <w:pPr>
        <w:ind w:left="5672" w:hanging="351"/>
      </w:pPr>
      <w:rPr>
        <w:rFonts w:hint="default"/>
      </w:rPr>
    </w:lvl>
    <w:lvl w:ilvl="7">
      <w:start w:val="1"/>
      <w:numFmt w:val="bullet"/>
      <w:lvlText w:val="•"/>
      <w:lvlJc w:val="left"/>
      <w:pPr>
        <w:ind w:left="6594" w:hanging="351"/>
      </w:pPr>
      <w:rPr>
        <w:rFonts w:hint="default"/>
      </w:rPr>
    </w:lvl>
    <w:lvl w:ilvl="8">
      <w:start w:val="1"/>
      <w:numFmt w:val="bullet"/>
      <w:lvlText w:val="•"/>
      <w:lvlJc w:val="left"/>
      <w:pPr>
        <w:ind w:left="7516" w:hanging="351"/>
      </w:pPr>
      <w:rPr>
        <w:rFonts w:hint="default"/>
      </w:rPr>
    </w:lvl>
  </w:abstractNum>
  <w:abstractNum w:abstractNumId="4" w15:restartNumberingAfterBreak="0">
    <w:nsid w:val="18B22253"/>
    <w:multiLevelType w:val="multilevel"/>
    <w:tmpl w:val="5A6E90DE"/>
    <w:lvl w:ilvl="0">
      <w:start w:val="1"/>
      <w:numFmt w:val="decimal"/>
      <w:lvlText w:val="%1."/>
      <w:lvlJc w:val="left"/>
      <w:pPr>
        <w:ind w:left="465" w:hanging="465"/>
      </w:pPr>
      <w:rPr>
        <w:rFonts w:hint="default"/>
        <w:b/>
      </w:rPr>
    </w:lvl>
    <w:lvl w:ilvl="1">
      <w:start w:val="1"/>
      <w:numFmt w:val="decimal"/>
      <w:lvlText w:val="%1.%2."/>
      <w:lvlJc w:val="left"/>
      <w:pPr>
        <w:ind w:left="1032" w:hanging="465"/>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 w15:restartNumberingAfterBreak="0">
    <w:nsid w:val="210506FE"/>
    <w:multiLevelType w:val="hybridMultilevel"/>
    <w:tmpl w:val="BF5A6F84"/>
    <w:lvl w:ilvl="0" w:tplc="9DDA6196">
      <w:start w:val="1"/>
      <w:numFmt w:val="upperRoman"/>
      <w:lvlText w:val="%1"/>
      <w:lvlJc w:val="left"/>
      <w:pPr>
        <w:ind w:left="141" w:hanging="128"/>
      </w:pPr>
      <w:rPr>
        <w:rFonts w:ascii="Arial" w:eastAsia="Arial" w:hAnsi="Arial" w:cs="Arial" w:hint="default"/>
        <w:color w:val="000009"/>
        <w:w w:val="99"/>
        <w:sz w:val="20"/>
        <w:szCs w:val="20"/>
      </w:rPr>
    </w:lvl>
    <w:lvl w:ilvl="1" w:tplc="3BE05394">
      <w:start w:val="1"/>
      <w:numFmt w:val="bullet"/>
      <w:lvlText w:val="•"/>
      <w:lvlJc w:val="left"/>
      <w:pPr>
        <w:ind w:left="1062" w:hanging="128"/>
      </w:pPr>
      <w:rPr>
        <w:rFonts w:hint="default"/>
      </w:rPr>
    </w:lvl>
    <w:lvl w:ilvl="2" w:tplc="CCD81400">
      <w:start w:val="1"/>
      <w:numFmt w:val="bullet"/>
      <w:lvlText w:val="•"/>
      <w:lvlJc w:val="left"/>
      <w:pPr>
        <w:ind w:left="1984" w:hanging="128"/>
      </w:pPr>
      <w:rPr>
        <w:rFonts w:hint="default"/>
      </w:rPr>
    </w:lvl>
    <w:lvl w:ilvl="3" w:tplc="9E34CB5A">
      <w:start w:val="1"/>
      <w:numFmt w:val="bullet"/>
      <w:lvlText w:val="•"/>
      <w:lvlJc w:val="left"/>
      <w:pPr>
        <w:ind w:left="2906" w:hanging="128"/>
      </w:pPr>
      <w:rPr>
        <w:rFonts w:hint="default"/>
      </w:rPr>
    </w:lvl>
    <w:lvl w:ilvl="4" w:tplc="DDA4634E">
      <w:start w:val="1"/>
      <w:numFmt w:val="bullet"/>
      <w:lvlText w:val="•"/>
      <w:lvlJc w:val="left"/>
      <w:pPr>
        <w:ind w:left="3828" w:hanging="128"/>
      </w:pPr>
      <w:rPr>
        <w:rFonts w:hint="default"/>
      </w:rPr>
    </w:lvl>
    <w:lvl w:ilvl="5" w:tplc="19A4173A">
      <w:start w:val="1"/>
      <w:numFmt w:val="bullet"/>
      <w:lvlText w:val="•"/>
      <w:lvlJc w:val="left"/>
      <w:pPr>
        <w:ind w:left="4750" w:hanging="128"/>
      </w:pPr>
      <w:rPr>
        <w:rFonts w:hint="default"/>
      </w:rPr>
    </w:lvl>
    <w:lvl w:ilvl="6" w:tplc="945287D6">
      <w:start w:val="1"/>
      <w:numFmt w:val="bullet"/>
      <w:lvlText w:val="•"/>
      <w:lvlJc w:val="left"/>
      <w:pPr>
        <w:ind w:left="5672" w:hanging="128"/>
      </w:pPr>
      <w:rPr>
        <w:rFonts w:hint="default"/>
      </w:rPr>
    </w:lvl>
    <w:lvl w:ilvl="7" w:tplc="B23E7FD0">
      <w:start w:val="1"/>
      <w:numFmt w:val="bullet"/>
      <w:lvlText w:val="•"/>
      <w:lvlJc w:val="left"/>
      <w:pPr>
        <w:ind w:left="6594" w:hanging="128"/>
      </w:pPr>
      <w:rPr>
        <w:rFonts w:hint="default"/>
      </w:rPr>
    </w:lvl>
    <w:lvl w:ilvl="8" w:tplc="E9BEC434">
      <w:start w:val="1"/>
      <w:numFmt w:val="bullet"/>
      <w:lvlText w:val="•"/>
      <w:lvlJc w:val="left"/>
      <w:pPr>
        <w:ind w:left="7516" w:hanging="128"/>
      </w:pPr>
      <w:rPr>
        <w:rFonts w:hint="default"/>
      </w:rPr>
    </w:lvl>
  </w:abstractNum>
  <w:abstractNum w:abstractNumId="6" w15:restartNumberingAfterBreak="0">
    <w:nsid w:val="27EC33F5"/>
    <w:multiLevelType w:val="hybridMultilevel"/>
    <w:tmpl w:val="1B74AD9E"/>
    <w:lvl w:ilvl="0" w:tplc="0144DF9E">
      <w:start w:val="1"/>
      <w:numFmt w:val="lowerLetter"/>
      <w:lvlText w:val="%1)"/>
      <w:lvlJc w:val="left"/>
      <w:pPr>
        <w:ind w:left="1780" w:hanging="221"/>
      </w:pPr>
      <w:rPr>
        <w:rFonts w:ascii="Arial" w:eastAsia="Arial" w:hAnsi="Arial" w:cs="Arial" w:hint="default"/>
        <w:color w:val="000009"/>
        <w:spacing w:val="-1"/>
        <w:w w:val="99"/>
        <w:sz w:val="20"/>
        <w:szCs w:val="20"/>
      </w:rPr>
    </w:lvl>
    <w:lvl w:ilvl="1" w:tplc="439C2EFA">
      <w:start w:val="1"/>
      <w:numFmt w:val="bullet"/>
      <w:lvlText w:val="•"/>
      <w:lvlJc w:val="left"/>
      <w:pPr>
        <w:ind w:left="2538" w:hanging="221"/>
      </w:pPr>
      <w:rPr>
        <w:rFonts w:hint="default"/>
      </w:rPr>
    </w:lvl>
    <w:lvl w:ilvl="2" w:tplc="9EB2B130">
      <w:start w:val="1"/>
      <w:numFmt w:val="bullet"/>
      <w:lvlText w:val="•"/>
      <w:lvlJc w:val="left"/>
      <w:pPr>
        <w:ind w:left="3296" w:hanging="221"/>
      </w:pPr>
      <w:rPr>
        <w:rFonts w:hint="default"/>
      </w:rPr>
    </w:lvl>
    <w:lvl w:ilvl="3" w:tplc="2B581B14">
      <w:start w:val="1"/>
      <w:numFmt w:val="bullet"/>
      <w:lvlText w:val="•"/>
      <w:lvlJc w:val="left"/>
      <w:pPr>
        <w:ind w:left="4054" w:hanging="221"/>
      </w:pPr>
      <w:rPr>
        <w:rFonts w:hint="default"/>
      </w:rPr>
    </w:lvl>
    <w:lvl w:ilvl="4" w:tplc="2D2E8C0C">
      <w:start w:val="1"/>
      <w:numFmt w:val="bullet"/>
      <w:lvlText w:val="•"/>
      <w:lvlJc w:val="left"/>
      <w:pPr>
        <w:ind w:left="4812" w:hanging="221"/>
      </w:pPr>
      <w:rPr>
        <w:rFonts w:hint="default"/>
      </w:rPr>
    </w:lvl>
    <w:lvl w:ilvl="5" w:tplc="1F240DC6">
      <w:start w:val="1"/>
      <w:numFmt w:val="bullet"/>
      <w:lvlText w:val="•"/>
      <w:lvlJc w:val="left"/>
      <w:pPr>
        <w:ind w:left="5570" w:hanging="221"/>
      </w:pPr>
      <w:rPr>
        <w:rFonts w:hint="default"/>
      </w:rPr>
    </w:lvl>
    <w:lvl w:ilvl="6" w:tplc="A6B02442">
      <w:start w:val="1"/>
      <w:numFmt w:val="bullet"/>
      <w:lvlText w:val="•"/>
      <w:lvlJc w:val="left"/>
      <w:pPr>
        <w:ind w:left="6328" w:hanging="221"/>
      </w:pPr>
      <w:rPr>
        <w:rFonts w:hint="default"/>
      </w:rPr>
    </w:lvl>
    <w:lvl w:ilvl="7" w:tplc="6FEABCA6">
      <w:start w:val="1"/>
      <w:numFmt w:val="bullet"/>
      <w:lvlText w:val="•"/>
      <w:lvlJc w:val="left"/>
      <w:pPr>
        <w:ind w:left="7086" w:hanging="221"/>
      </w:pPr>
      <w:rPr>
        <w:rFonts w:hint="default"/>
      </w:rPr>
    </w:lvl>
    <w:lvl w:ilvl="8" w:tplc="D5581F72">
      <w:start w:val="1"/>
      <w:numFmt w:val="bullet"/>
      <w:lvlText w:val="•"/>
      <w:lvlJc w:val="left"/>
      <w:pPr>
        <w:ind w:left="7844" w:hanging="221"/>
      </w:pPr>
      <w:rPr>
        <w:rFonts w:hint="default"/>
      </w:rPr>
    </w:lvl>
  </w:abstractNum>
  <w:abstractNum w:abstractNumId="7" w15:restartNumberingAfterBreak="0">
    <w:nsid w:val="290E3B03"/>
    <w:multiLevelType w:val="multilevel"/>
    <w:tmpl w:val="B17C500C"/>
    <w:lvl w:ilvl="0">
      <w:start w:val="12"/>
      <w:numFmt w:val="decimal"/>
      <w:lvlText w:val="%1"/>
      <w:lvlJc w:val="left"/>
      <w:pPr>
        <w:ind w:left="141" w:hanging="471"/>
      </w:pPr>
      <w:rPr>
        <w:rFonts w:hint="default"/>
      </w:rPr>
    </w:lvl>
    <w:lvl w:ilvl="1">
      <w:start w:val="1"/>
      <w:numFmt w:val="decimal"/>
      <w:lvlText w:val="%1.%2"/>
      <w:lvlJc w:val="left"/>
      <w:pPr>
        <w:ind w:left="141" w:hanging="471"/>
      </w:pPr>
      <w:rPr>
        <w:rFonts w:ascii="Arial" w:eastAsia="Arial" w:hAnsi="Arial" w:cs="Arial" w:hint="default"/>
        <w:color w:val="000009"/>
        <w:spacing w:val="-1"/>
        <w:w w:val="99"/>
        <w:sz w:val="20"/>
        <w:szCs w:val="20"/>
      </w:rPr>
    </w:lvl>
    <w:lvl w:ilvl="2">
      <w:start w:val="1"/>
      <w:numFmt w:val="bullet"/>
      <w:lvlText w:val="•"/>
      <w:lvlJc w:val="left"/>
      <w:pPr>
        <w:ind w:left="1984" w:hanging="471"/>
      </w:pPr>
      <w:rPr>
        <w:rFonts w:hint="default"/>
      </w:rPr>
    </w:lvl>
    <w:lvl w:ilvl="3">
      <w:start w:val="1"/>
      <w:numFmt w:val="bullet"/>
      <w:lvlText w:val="•"/>
      <w:lvlJc w:val="left"/>
      <w:pPr>
        <w:ind w:left="2906" w:hanging="471"/>
      </w:pPr>
      <w:rPr>
        <w:rFonts w:hint="default"/>
      </w:rPr>
    </w:lvl>
    <w:lvl w:ilvl="4">
      <w:start w:val="1"/>
      <w:numFmt w:val="bullet"/>
      <w:lvlText w:val="•"/>
      <w:lvlJc w:val="left"/>
      <w:pPr>
        <w:ind w:left="3828" w:hanging="471"/>
      </w:pPr>
      <w:rPr>
        <w:rFonts w:hint="default"/>
      </w:rPr>
    </w:lvl>
    <w:lvl w:ilvl="5">
      <w:start w:val="1"/>
      <w:numFmt w:val="bullet"/>
      <w:lvlText w:val="•"/>
      <w:lvlJc w:val="left"/>
      <w:pPr>
        <w:ind w:left="4750" w:hanging="471"/>
      </w:pPr>
      <w:rPr>
        <w:rFonts w:hint="default"/>
      </w:rPr>
    </w:lvl>
    <w:lvl w:ilvl="6">
      <w:start w:val="1"/>
      <w:numFmt w:val="bullet"/>
      <w:lvlText w:val="•"/>
      <w:lvlJc w:val="left"/>
      <w:pPr>
        <w:ind w:left="5672" w:hanging="471"/>
      </w:pPr>
      <w:rPr>
        <w:rFonts w:hint="default"/>
      </w:rPr>
    </w:lvl>
    <w:lvl w:ilvl="7">
      <w:start w:val="1"/>
      <w:numFmt w:val="bullet"/>
      <w:lvlText w:val="•"/>
      <w:lvlJc w:val="left"/>
      <w:pPr>
        <w:ind w:left="6594" w:hanging="471"/>
      </w:pPr>
      <w:rPr>
        <w:rFonts w:hint="default"/>
      </w:rPr>
    </w:lvl>
    <w:lvl w:ilvl="8">
      <w:start w:val="1"/>
      <w:numFmt w:val="bullet"/>
      <w:lvlText w:val="•"/>
      <w:lvlJc w:val="left"/>
      <w:pPr>
        <w:ind w:left="7516" w:hanging="471"/>
      </w:pPr>
      <w:rPr>
        <w:rFonts w:hint="default"/>
      </w:rPr>
    </w:lvl>
  </w:abstractNum>
  <w:abstractNum w:abstractNumId="8" w15:restartNumberingAfterBreak="0">
    <w:nsid w:val="2D99151A"/>
    <w:multiLevelType w:val="multilevel"/>
    <w:tmpl w:val="4268EF22"/>
    <w:lvl w:ilvl="0">
      <w:start w:val="6"/>
      <w:numFmt w:val="decimal"/>
      <w:lvlText w:val="%1"/>
      <w:lvlJc w:val="left"/>
      <w:pPr>
        <w:ind w:left="1891" w:hanging="332"/>
      </w:pPr>
      <w:rPr>
        <w:rFonts w:hint="default"/>
      </w:rPr>
    </w:lvl>
    <w:lvl w:ilvl="1">
      <w:start w:val="1"/>
      <w:numFmt w:val="decimal"/>
      <w:lvlText w:val="%1.%2"/>
      <w:lvlJc w:val="left"/>
      <w:pPr>
        <w:ind w:left="141" w:hanging="332"/>
      </w:pPr>
      <w:rPr>
        <w:rFonts w:ascii="Arial" w:eastAsia="Arial" w:hAnsi="Arial" w:cs="Arial" w:hint="default"/>
        <w:color w:val="000009"/>
        <w:spacing w:val="-1"/>
        <w:w w:val="99"/>
        <w:sz w:val="20"/>
        <w:szCs w:val="20"/>
      </w:rPr>
    </w:lvl>
    <w:lvl w:ilvl="2">
      <w:start w:val="1"/>
      <w:numFmt w:val="decimal"/>
      <w:lvlText w:val="%1.%2.%3"/>
      <w:lvlJc w:val="left"/>
      <w:pPr>
        <w:ind w:left="141" w:hanging="516"/>
      </w:pPr>
      <w:rPr>
        <w:rFonts w:ascii="Arial" w:eastAsia="Arial" w:hAnsi="Arial" w:cs="Arial" w:hint="default"/>
        <w:color w:val="000009"/>
        <w:spacing w:val="-1"/>
        <w:w w:val="99"/>
        <w:sz w:val="20"/>
        <w:szCs w:val="20"/>
      </w:rPr>
    </w:lvl>
    <w:lvl w:ilvl="3">
      <w:start w:val="1"/>
      <w:numFmt w:val="bullet"/>
      <w:lvlText w:val="•"/>
      <w:lvlJc w:val="left"/>
      <w:pPr>
        <w:ind w:left="3557" w:hanging="516"/>
      </w:pPr>
      <w:rPr>
        <w:rFonts w:hint="default"/>
      </w:rPr>
    </w:lvl>
    <w:lvl w:ilvl="4">
      <w:start w:val="1"/>
      <w:numFmt w:val="bullet"/>
      <w:lvlText w:val="•"/>
      <w:lvlJc w:val="left"/>
      <w:pPr>
        <w:ind w:left="4386" w:hanging="516"/>
      </w:pPr>
      <w:rPr>
        <w:rFonts w:hint="default"/>
      </w:rPr>
    </w:lvl>
    <w:lvl w:ilvl="5">
      <w:start w:val="1"/>
      <w:numFmt w:val="bullet"/>
      <w:lvlText w:val="•"/>
      <w:lvlJc w:val="left"/>
      <w:pPr>
        <w:ind w:left="5215" w:hanging="516"/>
      </w:pPr>
      <w:rPr>
        <w:rFonts w:hint="default"/>
      </w:rPr>
    </w:lvl>
    <w:lvl w:ilvl="6">
      <w:start w:val="1"/>
      <w:numFmt w:val="bullet"/>
      <w:lvlText w:val="•"/>
      <w:lvlJc w:val="left"/>
      <w:pPr>
        <w:ind w:left="6044" w:hanging="516"/>
      </w:pPr>
      <w:rPr>
        <w:rFonts w:hint="default"/>
      </w:rPr>
    </w:lvl>
    <w:lvl w:ilvl="7">
      <w:start w:val="1"/>
      <w:numFmt w:val="bullet"/>
      <w:lvlText w:val="•"/>
      <w:lvlJc w:val="left"/>
      <w:pPr>
        <w:ind w:left="6873" w:hanging="516"/>
      </w:pPr>
      <w:rPr>
        <w:rFonts w:hint="default"/>
      </w:rPr>
    </w:lvl>
    <w:lvl w:ilvl="8">
      <w:start w:val="1"/>
      <w:numFmt w:val="bullet"/>
      <w:lvlText w:val="•"/>
      <w:lvlJc w:val="left"/>
      <w:pPr>
        <w:ind w:left="7702" w:hanging="516"/>
      </w:pPr>
      <w:rPr>
        <w:rFonts w:hint="default"/>
      </w:rPr>
    </w:lvl>
  </w:abstractNum>
  <w:abstractNum w:abstractNumId="9" w15:restartNumberingAfterBreak="0">
    <w:nsid w:val="34514A3F"/>
    <w:multiLevelType w:val="multilevel"/>
    <w:tmpl w:val="8B0E2CB2"/>
    <w:lvl w:ilvl="0">
      <w:start w:val="8"/>
      <w:numFmt w:val="decimal"/>
      <w:lvlText w:val="%1"/>
      <w:lvlJc w:val="left"/>
      <w:pPr>
        <w:ind w:left="141" w:hanging="394"/>
      </w:pPr>
      <w:rPr>
        <w:rFonts w:hint="default"/>
      </w:rPr>
    </w:lvl>
    <w:lvl w:ilvl="1">
      <w:start w:val="4"/>
      <w:numFmt w:val="decimal"/>
      <w:lvlText w:val="%1.%2"/>
      <w:lvlJc w:val="left"/>
      <w:pPr>
        <w:ind w:left="141" w:hanging="394"/>
      </w:pPr>
      <w:rPr>
        <w:rFonts w:ascii="Arial" w:eastAsia="Arial" w:hAnsi="Arial" w:cs="Arial" w:hint="default"/>
        <w:color w:val="000009"/>
        <w:spacing w:val="-1"/>
        <w:w w:val="99"/>
        <w:sz w:val="20"/>
        <w:szCs w:val="20"/>
      </w:rPr>
    </w:lvl>
    <w:lvl w:ilvl="2">
      <w:start w:val="1"/>
      <w:numFmt w:val="bullet"/>
      <w:lvlText w:val="•"/>
      <w:lvlJc w:val="left"/>
      <w:pPr>
        <w:ind w:left="1984" w:hanging="394"/>
      </w:pPr>
      <w:rPr>
        <w:rFonts w:hint="default"/>
      </w:rPr>
    </w:lvl>
    <w:lvl w:ilvl="3">
      <w:start w:val="1"/>
      <w:numFmt w:val="bullet"/>
      <w:lvlText w:val="•"/>
      <w:lvlJc w:val="left"/>
      <w:pPr>
        <w:ind w:left="2906" w:hanging="394"/>
      </w:pPr>
      <w:rPr>
        <w:rFonts w:hint="default"/>
      </w:rPr>
    </w:lvl>
    <w:lvl w:ilvl="4">
      <w:start w:val="1"/>
      <w:numFmt w:val="bullet"/>
      <w:lvlText w:val="•"/>
      <w:lvlJc w:val="left"/>
      <w:pPr>
        <w:ind w:left="3828" w:hanging="394"/>
      </w:pPr>
      <w:rPr>
        <w:rFonts w:hint="default"/>
      </w:rPr>
    </w:lvl>
    <w:lvl w:ilvl="5">
      <w:start w:val="1"/>
      <w:numFmt w:val="bullet"/>
      <w:lvlText w:val="•"/>
      <w:lvlJc w:val="left"/>
      <w:pPr>
        <w:ind w:left="4750" w:hanging="394"/>
      </w:pPr>
      <w:rPr>
        <w:rFonts w:hint="default"/>
      </w:rPr>
    </w:lvl>
    <w:lvl w:ilvl="6">
      <w:start w:val="1"/>
      <w:numFmt w:val="bullet"/>
      <w:lvlText w:val="•"/>
      <w:lvlJc w:val="left"/>
      <w:pPr>
        <w:ind w:left="5672" w:hanging="394"/>
      </w:pPr>
      <w:rPr>
        <w:rFonts w:hint="default"/>
      </w:rPr>
    </w:lvl>
    <w:lvl w:ilvl="7">
      <w:start w:val="1"/>
      <w:numFmt w:val="bullet"/>
      <w:lvlText w:val="•"/>
      <w:lvlJc w:val="left"/>
      <w:pPr>
        <w:ind w:left="6594" w:hanging="394"/>
      </w:pPr>
      <w:rPr>
        <w:rFonts w:hint="default"/>
      </w:rPr>
    </w:lvl>
    <w:lvl w:ilvl="8">
      <w:start w:val="1"/>
      <w:numFmt w:val="bullet"/>
      <w:lvlText w:val="•"/>
      <w:lvlJc w:val="left"/>
      <w:pPr>
        <w:ind w:left="7516" w:hanging="394"/>
      </w:pPr>
      <w:rPr>
        <w:rFonts w:hint="default"/>
      </w:rPr>
    </w:lvl>
  </w:abstractNum>
  <w:abstractNum w:abstractNumId="10" w15:restartNumberingAfterBreak="0">
    <w:nsid w:val="37130885"/>
    <w:multiLevelType w:val="multilevel"/>
    <w:tmpl w:val="31DC180A"/>
    <w:lvl w:ilvl="0">
      <w:start w:val="1"/>
      <w:numFmt w:val="decimal"/>
      <w:lvlText w:val="%1"/>
      <w:lvlJc w:val="left"/>
      <w:pPr>
        <w:ind w:left="141" w:hanging="389"/>
      </w:pPr>
      <w:rPr>
        <w:rFonts w:hint="default"/>
      </w:rPr>
    </w:lvl>
    <w:lvl w:ilvl="1">
      <w:start w:val="1"/>
      <w:numFmt w:val="decimal"/>
      <w:lvlText w:val="%1.%2"/>
      <w:lvlJc w:val="left"/>
      <w:pPr>
        <w:ind w:left="141" w:hanging="389"/>
      </w:pPr>
      <w:rPr>
        <w:rFonts w:ascii="Arial" w:eastAsia="Arial" w:hAnsi="Arial" w:cs="Arial" w:hint="default"/>
        <w:color w:val="000009"/>
        <w:spacing w:val="-1"/>
        <w:w w:val="99"/>
        <w:sz w:val="20"/>
        <w:szCs w:val="20"/>
      </w:rPr>
    </w:lvl>
    <w:lvl w:ilvl="2">
      <w:start w:val="1"/>
      <w:numFmt w:val="bullet"/>
      <w:lvlText w:val="•"/>
      <w:lvlJc w:val="left"/>
      <w:pPr>
        <w:ind w:left="1984" w:hanging="389"/>
      </w:pPr>
      <w:rPr>
        <w:rFonts w:hint="default"/>
      </w:rPr>
    </w:lvl>
    <w:lvl w:ilvl="3">
      <w:start w:val="1"/>
      <w:numFmt w:val="bullet"/>
      <w:lvlText w:val="•"/>
      <w:lvlJc w:val="left"/>
      <w:pPr>
        <w:ind w:left="2906" w:hanging="389"/>
      </w:pPr>
      <w:rPr>
        <w:rFonts w:hint="default"/>
      </w:rPr>
    </w:lvl>
    <w:lvl w:ilvl="4">
      <w:start w:val="1"/>
      <w:numFmt w:val="bullet"/>
      <w:lvlText w:val="•"/>
      <w:lvlJc w:val="left"/>
      <w:pPr>
        <w:ind w:left="3828" w:hanging="389"/>
      </w:pPr>
      <w:rPr>
        <w:rFonts w:hint="default"/>
      </w:rPr>
    </w:lvl>
    <w:lvl w:ilvl="5">
      <w:start w:val="1"/>
      <w:numFmt w:val="bullet"/>
      <w:lvlText w:val="•"/>
      <w:lvlJc w:val="left"/>
      <w:pPr>
        <w:ind w:left="4750" w:hanging="389"/>
      </w:pPr>
      <w:rPr>
        <w:rFonts w:hint="default"/>
      </w:rPr>
    </w:lvl>
    <w:lvl w:ilvl="6">
      <w:start w:val="1"/>
      <w:numFmt w:val="bullet"/>
      <w:lvlText w:val="•"/>
      <w:lvlJc w:val="left"/>
      <w:pPr>
        <w:ind w:left="5672" w:hanging="389"/>
      </w:pPr>
      <w:rPr>
        <w:rFonts w:hint="default"/>
      </w:rPr>
    </w:lvl>
    <w:lvl w:ilvl="7">
      <w:start w:val="1"/>
      <w:numFmt w:val="bullet"/>
      <w:lvlText w:val="•"/>
      <w:lvlJc w:val="left"/>
      <w:pPr>
        <w:ind w:left="6594" w:hanging="389"/>
      </w:pPr>
      <w:rPr>
        <w:rFonts w:hint="default"/>
      </w:rPr>
    </w:lvl>
    <w:lvl w:ilvl="8">
      <w:start w:val="1"/>
      <w:numFmt w:val="bullet"/>
      <w:lvlText w:val="•"/>
      <w:lvlJc w:val="left"/>
      <w:pPr>
        <w:ind w:left="7516" w:hanging="389"/>
      </w:pPr>
      <w:rPr>
        <w:rFonts w:hint="default"/>
      </w:rPr>
    </w:lvl>
  </w:abstractNum>
  <w:abstractNum w:abstractNumId="11" w15:restartNumberingAfterBreak="0">
    <w:nsid w:val="38B52C58"/>
    <w:multiLevelType w:val="hybridMultilevel"/>
    <w:tmpl w:val="E4BA480E"/>
    <w:lvl w:ilvl="0" w:tplc="E8441552">
      <w:start w:val="1"/>
      <w:numFmt w:val="decimal"/>
      <w:lvlText w:val="7%1."/>
      <w:lvlJc w:val="left"/>
      <w:pPr>
        <w:ind w:left="102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96C210F"/>
    <w:multiLevelType w:val="multilevel"/>
    <w:tmpl w:val="B2B0B06E"/>
    <w:lvl w:ilvl="0">
      <w:start w:val="4"/>
      <w:numFmt w:val="decimal"/>
      <w:lvlText w:val="%1"/>
      <w:lvlJc w:val="left"/>
      <w:pPr>
        <w:ind w:left="141" w:hanging="365"/>
      </w:pPr>
      <w:rPr>
        <w:rFonts w:hint="default"/>
      </w:rPr>
    </w:lvl>
    <w:lvl w:ilvl="1">
      <w:start w:val="1"/>
      <w:numFmt w:val="decimal"/>
      <w:lvlText w:val="%1.%2"/>
      <w:lvlJc w:val="left"/>
      <w:pPr>
        <w:ind w:left="141" w:hanging="365"/>
        <w:jc w:val="right"/>
      </w:pPr>
      <w:rPr>
        <w:rFonts w:ascii="Arial" w:eastAsia="Arial" w:hAnsi="Arial" w:cs="Arial" w:hint="default"/>
        <w:color w:val="000009"/>
        <w:spacing w:val="-1"/>
        <w:w w:val="99"/>
        <w:sz w:val="20"/>
        <w:szCs w:val="20"/>
      </w:rPr>
    </w:lvl>
    <w:lvl w:ilvl="2">
      <w:start w:val="1"/>
      <w:numFmt w:val="decimal"/>
      <w:lvlText w:val="%1.%2.%3"/>
      <w:lvlJc w:val="left"/>
      <w:pPr>
        <w:ind w:left="301" w:hanging="500"/>
      </w:pPr>
      <w:rPr>
        <w:rFonts w:ascii="Arial" w:eastAsia="Arial" w:hAnsi="Arial" w:cs="Arial" w:hint="default"/>
        <w:color w:val="000009"/>
        <w:spacing w:val="-1"/>
        <w:w w:val="99"/>
        <w:sz w:val="20"/>
        <w:szCs w:val="20"/>
      </w:rPr>
    </w:lvl>
    <w:lvl w:ilvl="3">
      <w:start w:val="1"/>
      <w:numFmt w:val="bullet"/>
      <w:lvlText w:val="•"/>
      <w:lvlJc w:val="left"/>
      <w:pPr>
        <w:ind w:left="2313" w:hanging="500"/>
      </w:pPr>
      <w:rPr>
        <w:rFonts w:hint="default"/>
      </w:rPr>
    </w:lvl>
    <w:lvl w:ilvl="4">
      <w:start w:val="1"/>
      <w:numFmt w:val="bullet"/>
      <w:lvlText w:val="•"/>
      <w:lvlJc w:val="left"/>
      <w:pPr>
        <w:ind w:left="3320" w:hanging="500"/>
      </w:pPr>
      <w:rPr>
        <w:rFonts w:hint="default"/>
      </w:rPr>
    </w:lvl>
    <w:lvl w:ilvl="5">
      <w:start w:val="1"/>
      <w:numFmt w:val="bullet"/>
      <w:lvlText w:val="•"/>
      <w:lvlJc w:val="left"/>
      <w:pPr>
        <w:ind w:left="4326" w:hanging="500"/>
      </w:pPr>
      <w:rPr>
        <w:rFonts w:hint="default"/>
      </w:rPr>
    </w:lvl>
    <w:lvl w:ilvl="6">
      <w:start w:val="1"/>
      <w:numFmt w:val="bullet"/>
      <w:lvlText w:val="•"/>
      <w:lvlJc w:val="left"/>
      <w:pPr>
        <w:ind w:left="5333" w:hanging="500"/>
      </w:pPr>
      <w:rPr>
        <w:rFonts w:hint="default"/>
      </w:rPr>
    </w:lvl>
    <w:lvl w:ilvl="7">
      <w:start w:val="1"/>
      <w:numFmt w:val="bullet"/>
      <w:lvlText w:val="•"/>
      <w:lvlJc w:val="left"/>
      <w:pPr>
        <w:ind w:left="6340" w:hanging="500"/>
      </w:pPr>
      <w:rPr>
        <w:rFonts w:hint="default"/>
      </w:rPr>
    </w:lvl>
    <w:lvl w:ilvl="8">
      <w:start w:val="1"/>
      <w:numFmt w:val="bullet"/>
      <w:lvlText w:val="•"/>
      <w:lvlJc w:val="left"/>
      <w:pPr>
        <w:ind w:left="7346" w:hanging="500"/>
      </w:pPr>
      <w:rPr>
        <w:rFonts w:hint="default"/>
      </w:rPr>
    </w:lvl>
  </w:abstractNum>
  <w:abstractNum w:abstractNumId="13" w15:restartNumberingAfterBreak="0">
    <w:nsid w:val="39CD1B41"/>
    <w:multiLevelType w:val="multilevel"/>
    <w:tmpl w:val="E1564B02"/>
    <w:lvl w:ilvl="0">
      <w:start w:val="3"/>
      <w:numFmt w:val="decimal"/>
      <w:lvlText w:val="%1"/>
      <w:lvlJc w:val="left"/>
      <w:pPr>
        <w:ind w:left="472" w:hanging="332"/>
      </w:pPr>
      <w:rPr>
        <w:rFonts w:hint="default"/>
      </w:rPr>
    </w:lvl>
    <w:lvl w:ilvl="1">
      <w:start w:val="1"/>
      <w:numFmt w:val="decimal"/>
      <w:lvlText w:val="%1.%2"/>
      <w:lvlJc w:val="left"/>
      <w:pPr>
        <w:ind w:left="472" w:hanging="332"/>
      </w:pPr>
      <w:rPr>
        <w:rFonts w:ascii="Arial" w:eastAsia="Arial" w:hAnsi="Arial" w:cs="Arial" w:hint="default"/>
        <w:color w:val="000009"/>
        <w:spacing w:val="-1"/>
        <w:w w:val="99"/>
        <w:sz w:val="20"/>
        <w:szCs w:val="20"/>
      </w:rPr>
    </w:lvl>
    <w:lvl w:ilvl="2">
      <w:start w:val="1"/>
      <w:numFmt w:val="decimal"/>
      <w:lvlText w:val="%1.%2.%3"/>
      <w:lvlJc w:val="left"/>
      <w:pPr>
        <w:ind w:left="141" w:hanging="516"/>
        <w:jc w:val="right"/>
      </w:pPr>
      <w:rPr>
        <w:rFonts w:ascii="Arial" w:eastAsia="Arial" w:hAnsi="Arial" w:cs="Arial" w:hint="default"/>
        <w:color w:val="000009"/>
        <w:spacing w:val="-1"/>
        <w:w w:val="99"/>
        <w:sz w:val="20"/>
        <w:szCs w:val="20"/>
      </w:rPr>
    </w:lvl>
    <w:lvl w:ilvl="3">
      <w:start w:val="1"/>
      <w:numFmt w:val="decimal"/>
      <w:lvlText w:val="%1.%2.%3.%4"/>
      <w:lvlJc w:val="left"/>
      <w:pPr>
        <w:ind w:left="141" w:hanging="735"/>
      </w:pPr>
      <w:rPr>
        <w:rFonts w:ascii="Arial" w:eastAsia="Arial" w:hAnsi="Arial" w:cs="Arial" w:hint="default"/>
        <w:color w:val="000009"/>
        <w:spacing w:val="-1"/>
        <w:w w:val="99"/>
        <w:sz w:val="20"/>
        <w:szCs w:val="20"/>
      </w:rPr>
    </w:lvl>
    <w:lvl w:ilvl="4">
      <w:start w:val="1"/>
      <w:numFmt w:val="bullet"/>
      <w:lvlText w:val="•"/>
      <w:lvlJc w:val="left"/>
      <w:pPr>
        <w:ind w:left="3440" w:hanging="735"/>
      </w:pPr>
      <w:rPr>
        <w:rFonts w:hint="default"/>
      </w:rPr>
    </w:lvl>
    <w:lvl w:ilvl="5">
      <w:start w:val="1"/>
      <w:numFmt w:val="bullet"/>
      <w:lvlText w:val="•"/>
      <w:lvlJc w:val="left"/>
      <w:pPr>
        <w:ind w:left="4426" w:hanging="735"/>
      </w:pPr>
      <w:rPr>
        <w:rFonts w:hint="default"/>
      </w:rPr>
    </w:lvl>
    <w:lvl w:ilvl="6">
      <w:start w:val="1"/>
      <w:numFmt w:val="bullet"/>
      <w:lvlText w:val="•"/>
      <w:lvlJc w:val="left"/>
      <w:pPr>
        <w:ind w:left="5413" w:hanging="735"/>
      </w:pPr>
      <w:rPr>
        <w:rFonts w:hint="default"/>
      </w:rPr>
    </w:lvl>
    <w:lvl w:ilvl="7">
      <w:start w:val="1"/>
      <w:numFmt w:val="bullet"/>
      <w:lvlText w:val="•"/>
      <w:lvlJc w:val="left"/>
      <w:pPr>
        <w:ind w:left="6400" w:hanging="735"/>
      </w:pPr>
      <w:rPr>
        <w:rFonts w:hint="default"/>
      </w:rPr>
    </w:lvl>
    <w:lvl w:ilvl="8">
      <w:start w:val="1"/>
      <w:numFmt w:val="bullet"/>
      <w:lvlText w:val="•"/>
      <w:lvlJc w:val="left"/>
      <w:pPr>
        <w:ind w:left="7386" w:hanging="735"/>
      </w:pPr>
      <w:rPr>
        <w:rFonts w:hint="default"/>
      </w:rPr>
    </w:lvl>
  </w:abstractNum>
  <w:abstractNum w:abstractNumId="14" w15:restartNumberingAfterBreak="0">
    <w:nsid w:val="3F9157A0"/>
    <w:multiLevelType w:val="multilevel"/>
    <w:tmpl w:val="23D281D4"/>
    <w:lvl w:ilvl="0">
      <w:start w:val="2"/>
      <w:numFmt w:val="decimal"/>
      <w:lvlText w:val="%1"/>
      <w:lvlJc w:val="left"/>
      <w:pPr>
        <w:ind w:left="141" w:hanging="332"/>
      </w:pPr>
      <w:rPr>
        <w:rFonts w:hint="default"/>
      </w:rPr>
    </w:lvl>
    <w:lvl w:ilvl="1">
      <w:start w:val="1"/>
      <w:numFmt w:val="decimal"/>
      <w:lvlText w:val="%1.%2"/>
      <w:lvlJc w:val="left"/>
      <w:pPr>
        <w:ind w:left="141" w:hanging="332"/>
      </w:pPr>
      <w:rPr>
        <w:rFonts w:ascii="Arial" w:eastAsia="Arial" w:hAnsi="Arial" w:cs="Arial" w:hint="default"/>
        <w:color w:val="000009"/>
        <w:spacing w:val="-1"/>
        <w:w w:val="99"/>
        <w:sz w:val="20"/>
        <w:szCs w:val="20"/>
      </w:rPr>
    </w:lvl>
    <w:lvl w:ilvl="2">
      <w:start w:val="1"/>
      <w:numFmt w:val="decimal"/>
      <w:lvlText w:val="%1.%2.%3"/>
      <w:lvlJc w:val="left"/>
      <w:pPr>
        <w:ind w:left="141" w:hanging="540"/>
      </w:pPr>
      <w:rPr>
        <w:rFonts w:ascii="Arial" w:eastAsia="Arial" w:hAnsi="Arial" w:cs="Arial" w:hint="default"/>
        <w:color w:val="000009"/>
        <w:spacing w:val="-1"/>
        <w:w w:val="99"/>
        <w:sz w:val="20"/>
        <w:szCs w:val="20"/>
      </w:rPr>
    </w:lvl>
    <w:lvl w:ilvl="3">
      <w:start w:val="1"/>
      <w:numFmt w:val="decimal"/>
      <w:lvlText w:val="%1.%2.%3.%4"/>
      <w:lvlJc w:val="left"/>
      <w:pPr>
        <w:ind w:left="141" w:hanging="665"/>
      </w:pPr>
      <w:rPr>
        <w:rFonts w:ascii="Arial" w:eastAsia="Arial" w:hAnsi="Arial" w:cs="Arial" w:hint="default"/>
        <w:color w:val="000009"/>
        <w:spacing w:val="-1"/>
        <w:w w:val="99"/>
        <w:sz w:val="20"/>
        <w:szCs w:val="20"/>
      </w:rPr>
    </w:lvl>
    <w:lvl w:ilvl="4">
      <w:start w:val="1"/>
      <w:numFmt w:val="bullet"/>
      <w:lvlText w:val="•"/>
      <w:lvlJc w:val="left"/>
      <w:pPr>
        <w:ind w:left="3828" w:hanging="665"/>
      </w:pPr>
      <w:rPr>
        <w:rFonts w:hint="default"/>
      </w:rPr>
    </w:lvl>
    <w:lvl w:ilvl="5">
      <w:start w:val="1"/>
      <w:numFmt w:val="bullet"/>
      <w:lvlText w:val="•"/>
      <w:lvlJc w:val="left"/>
      <w:pPr>
        <w:ind w:left="4750" w:hanging="665"/>
      </w:pPr>
      <w:rPr>
        <w:rFonts w:hint="default"/>
      </w:rPr>
    </w:lvl>
    <w:lvl w:ilvl="6">
      <w:start w:val="1"/>
      <w:numFmt w:val="bullet"/>
      <w:lvlText w:val="•"/>
      <w:lvlJc w:val="left"/>
      <w:pPr>
        <w:ind w:left="5672" w:hanging="665"/>
      </w:pPr>
      <w:rPr>
        <w:rFonts w:hint="default"/>
      </w:rPr>
    </w:lvl>
    <w:lvl w:ilvl="7">
      <w:start w:val="1"/>
      <w:numFmt w:val="bullet"/>
      <w:lvlText w:val="•"/>
      <w:lvlJc w:val="left"/>
      <w:pPr>
        <w:ind w:left="6594" w:hanging="665"/>
      </w:pPr>
      <w:rPr>
        <w:rFonts w:hint="default"/>
      </w:rPr>
    </w:lvl>
    <w:lvl w:ilvl="8">
      <w:start w:val="1"/>
      <w:numFmt w:val="bullet"/>
      <w:lvlText w:val="•"/>
      <w:lvlJc w:val="left"/>
      <w:pPr>
        <w:ind w:left="7516" w:hanging="665"/>
      </w:pPr>
      <w:rPr>
        <w:rFonts w:hint="default"/>
      </w:rPr>
    </w:lvl>
  </w:abstractNum>
  <w:abstractNum w:abstractNumId="15" w15:restartNumberingAfterBreak="0">
    <w:nsid w:val="415510B4"/>
    <w:multiLevelType w:val="multilevel"/>
    <w:tmpl w:val="6D165842"/>
    <w:lvl w:ilvl="0">
      <w:start w:val="9"/>
      <w:numFmt w:val="decimal"/>
      <w:lvlText w:val="%1"/>
      <w:lvlJc w:val="left"/>
      <w:pPr>
        <w:ind w:left="301" w:hanging="334"/>
      </w:pPr>
      <w:rPr>
        <w:rFonts w:hint="default"/>
      </w:rPr>
    </w:lvl>
    <w:lvl w:ilvl="1">
      <w:start w:val="1"/>
      <w:numFmt w:val="decimal"/>
      <w:lvlText w:val="%1.%2"/>
      <w:lvlJc w:val="left"/>
      <w:pPr>
        <w:ind w:left="301" w:hanging="334"/>
        <w:jc w:val="right"/>
      </w:pPr>
      <w:rPr>
        <w:rFonts w:ascii="Arial" w:eastAsia="Arial" w:hAnsi="Arial" w:cs="Arial" w:hint="default"/>
        <w:color w:val="000009"/>
        <w:spacing w:val="-1"/>
        <w:w w:val="99"/>
        <w:sz w:val="20"/>
        <w:szCs w:val="20"/>
      </w:rPr>
    </w:lvl>
    <w:lvl w:ilvl="2">
      <w:start w:val="1"/>
      <w:numFmt w:val="decimal"/>
      <w:lvlText w:val="%1.%2.%3"/>
      <w:lvlJc w:val="left"/>
      <w:pPr>
        <w:ind w:left="141" w:hanging="500"/>
      </w:pPr>
      <w:rPr>
        <w:rFonts w:ascii="Arial" w:eastAsia="Arial" w:hAnsi="Arial" w:cs="Arial" w:hint="default"/>
        <w:color w:val="000009"/>
        <w:spacing w:val="-1"/>
        <w:w w:val="99"/>
        <w:sz w:val="20"/>
        <w:szCs w:val="20"/>
      </w:rPr>
    </w:lvl>
    <w:lvl w:ilvl="3">
      <w:start w:val="1"/>
      <w:numFmt w:val="decimal"/>
      <w:lvlText w:val="%1.%2.%3.%4"/>
      <w:lvlJc w:val="left"/>
      <w:pPr>
        <w:ind w:left="141" w:hanging="728"/>
      </w:pPr>
      <w:rPr>
        <w:rFonts w:ascii="Arial" w:eastAsia="Arial" w:hAnsi="Arial" w:cs="Arial" w:hint="default"/>
        <w:color w:val="000009"/>
        <w:spacing w:val="-1"/>
        <w:w w:val="99"/>
        <w:sz w:val="20"/>
        <w:szCs w:val="20"/>
      </w:rPr>
    </w:lvl>
    <w:lvl w:ilvl="4">
      <w:start w:val="1"/>
      <w:numFmt w:val="bullet"/>
      <w:lvlText w:val="•"/>
      <w:lvlJc w:val="left"/>
      <w:pPr>
        <w:ind w:left="3030" w:hanging="728"/>
      </w:pPr>
      <w:rPr>
        <w:rFonts w:hint="default"/>
      </w:rPr>
    </w:lvl>
    <w:lvl w:ilvl="5">
      <w:start w:val="1"/>
      <w:numFmt w:val="bullet"/>
      <w:lvlText w:val="•"/>
      <w:lvlJc w:val="left"/>
      <w:pPr>
        <w:ind w:left="4085" w:hanging="728"/>
      </w:pPr>
      <w:rPr>
        <w:rFonts w:hint="default"/>
      </w:rPr>
    </w:lvl>
    <w:lvl w:ilvl="6">
      <w:start w:val="1"/>
      <w:numFmt w:val="bullet"/>
      <w:lvlText w:val="•"/>
      <w:lvlJc w:val="left"/>
      <w:pPr>
        <w:ind w:left="5140" w:hanging="728"/>
      </w:pPr>
      <w:rPr>
        <w:rFonts w:hint="default"/>
      </w:rPr>
    </w:lvl>
    <w:lvl w:ilvl="7">
      <w:start w:val="1"/>
      <w:numFmt w:val="bullet"/>
      <w:lvlText w:val="•"/>
      <w:lvlJc w:val="left"/>
      <w:pPr>
        <w:ind w:left="6195" w:hanging="728"/>
      </w:pPr>
      <w:rPr>
        <w:rFonts w:hint="default"/>
      </w:rPr>
    </w:lvl>
    <w:lvl w:ilvl="8">
      <w:start w:val="1"/>
      <w:numFmt w:val="bullet"/>
      <w:lvlText w:val="•"/>
      <w:lvlJc w:val="left"/>
      <w:pPr>
        <w:ind w:left="7250" w:hanging="728"/>
      </w:pPr>
      <w:rPr>
        <w:rFonts w:hint="default"/>
      </w:rPr>
    </w:lvl>
  </w:abstractNum>
  <w:abstractNum w:abstractNumId="16" w15:restartNumberingAfterBreak="0">
    <w:nsid w:val="47E55619"/>
    <w:multiLevelType w:val="multilevel"/>
    <w:tmpl w:val="0360CE06"/>
    <w:lvl w:ilvl="0">
      <w:start w:val="11"/>
      <w:numFmt w:val="decimal"/>
      <w:lvlText w:val="%1"/>
      <w:lvlJc w:val="left"/>
      <w:pPr>
        <w:ind w:left="141" w:hanging="459"/>
      </w:pPr>
      <w:rPr>
        <w:rFonts w:hint="default"/>
      </w:rPr>
    </w:lvl>
    <w:lvl w:ilvl="1">
      <w:start w:val="1"/>
      <w:numFmt w:val="decimal"/>
      <w:lvlText w:val="%1.%2"/>
      <w:lvlJc w:val="left"/>
      <w:pPr>
        <w:ind w:left="141" w:hanging="459"/>
      </w:pPr>
      <w:rPr>
        <w:rFonts w:ascii="Arial" w:eastAsia="Arial" w:hAnsi="Arial" w:cs="Arial" w:hint="default"/>
        <w:color w:val="000009"/>
        <w:spacing w:val="-15"/>
        <w:w w:val="99"/>
        <w:sz w:val="20"/>
        <w:szCs w:val="20"/>
      </w:rPr>
    </w:lvl>
    <w:lvl w:ilvl="2">
      <w:start w:val="1"/>
      <w:numFmt w:val="bullet"/>
      <w:lvlText w:val="•"/>
      <w:lvlJc w:val="left"/>
      <w:pPr>
        <w:ind w:left="1984" w:hanging="459"/>
      </w:pPr>
      <w:rPr>
        <w:rFonts w:hint="default"/>
      </w:rPr>
    </w:lvl>
    <w:lvl w:ilvl="3">
      <w:start w:val="1"/>
      <w:numFmt w:val="bullet"/>
      <w:lvlText w:val="•"/>
      <w:lvlJc w:val="left"/>
      <w:pPr>
        <w:ind w:left="2906" w:hanging="459"/>
      </w:pPr>
      <w:rPr>
        <w:rFonts w:hint="default"/>
      </w:rPr>
    </w:lvl>
    <w:lvl w:ilvl="4">
      <w:start w:val="1"/>
      <w:numFmt w:val="bullet"/>
      <w:lvlText w:val="•"/>
      <w:lvlJc w:val="left"/>
      <w:pPr>
        <w:ind w:left="3828" w:hanging="459"/>
      </w:pPr>
      <w:rPr>
        <w:rFonts w:hint="default"/>
      </w:rPr>
    </w:lvl>
    <w:lvl w:ilvl="5">
      <w:start w:val="1"/>
      <w:numFmt w:val="bullet"/>
      <w:lvlText w:val="•"/>
      <w:lvlJc w:val="left"/>
      <w:pPr>
        <w:ind w:left="4750" w:hanging="459"/>
      </w:pPr>
      <w:rPr>
        <w:rFonts w:hint="default"/>
      </w:rPr>
    </w:lvl>
    <w:lvl w:ilvl="6">
      <w:start w:val="1"/>
      <w:numFmt w:val="bullet"/>
      <w:lvlText w:val="•"/>
      <w:lvlJc w:val="left"/>
      <w:pPr>
        <w:ind w:left="5672" w:hanging="459"/>
      </w:pPr>
      <w:rPr>
        <w:rFonts w:hint="default"/>
      </w:rPr>
    </w:lvl>
    <w:lvl w:ilvl="7">
      <w:start w:val="1"/>
      <w:numFmt w:val="bullet"/>
      <w:lvlText w:val="•"/>
      <w:lvlJc w:val="left"/>
      <w:pPr>
        <w:ind w:left="6594" w:hanging="459"/>
      </w:pPr>
      <w:rPr>
        <w:rFonts w:hint="default"/>
      </w:rPr>
    </w:lvl>
    <w:lvl w:ilvl="8">
      <w:start w:val="1"/>
      <w:numFmt w:val="bullet"/>
      <w:lvlText w:val="•"/>
      <w:lvlJc w:val="left"/>
      <w:pPr>
        <w:ind w:left="7516" w:hanging="459"/>
      </w:pPr>
      <w:rPr>
        <w:rFonts w:hint="default"/>
      </w:rPr>
    </w:lvl>
  </w:abstractNum>
  <w:abstractNum w:abstractNumId="17" w15:restartNumberingAfterBreak="0">
    <w:nsid w:val="48B5164A"/>
    <w:multiLevelType w:val="multilevel"/>
    <w:tmpl w:val="6D165842"/>
    <w:lvl w:ilvl="0">
      <w:start w:val="9"/>
      <w:numFmt w:val="decimal"/>
      <w:lvlText w:val="%1"/>
      <w:lvlJc w:val="left"/>
      <w:pPr>
        <w:ind w:left="301" w:hanging="334"/>
      </w:pPr>
      <w:rPr>
        <w:rFonts w:hint="default"/>
      </w:rPr>
    </w:lvl>
    <w:lvl w:ilvl="1">
      <w:start w:val="1"/>
      <w:numFmt w:val="decimal"/>
      <w:lvlText w:val="%1.%2"/>
      <w:lvlJc w:val="left"/>
      <w:pPr>
        <w:ind w:left="301" w:hanging="334"/>
        <w:jc w:val="right"/>
      </w:pPr>
      <w:rPr>
        <w:rFonts w:ascii="Arial" w:eastAsia="Arial" w:hAnsi="Arial" w:cs="Arial" w:hint="default"/>
        <w:color w:val="000009"/>
        <w:spacing w:val="-1"/>
        <w:w w:val="99"/>
        <w:sz w:val="20"/>
        <w:szCs w:val="20"/>
      </w:rPr>
    </w:lvl>
    <w:lvl w:ilvl="2">
      <w:start w:val="1"/>
      <w:numFmt w:val="decimal"/>
      <w:lvlText w:val="%1.%2.%3"/>
      <w:lvlJc w:val="left"/>
      <w:pPr>
        <w:ind w:left="141" w:hanging="500"/>
      </w:pPr>
      <w:rPr>
        <w:rFonts w:ascii="Arial" w:eastAsia="Arial" w:hAnsi="Arial" w:cs="Arial" w:hint="default"/>
        <w:color w:val="000009"/>
        <w:spacing w:val="-1"/>
        <w:w w:val="99"/>
        <w:sz w:val="20"/>
        <w:szCs w:val="20"/>
      </w:rPr>
    </w:lvl>
    <w:lvl w:ilvl="3">
      <w:start w:val="1"/>
      <w:numFmt w:val="decimal"/>
      <w:lvlText w:val="%1.%2.%3.%4"/>
      <w:lvlJc w:val="left"/>
      <w:pPr>
        <w:ind w:left="141" w:hanging="728"/>
      </w:pPr>
      <w:rPr>
        <w:rFonts w:ascii="Arial" w:eastAsia="Arial" w:hAnsi="Arial" w:cs="Arial" w:hint="default"/>
        <w:color w:val="000009"/>
        <w:spacing w:val="-1"/>
        <w:w w:val="99"/>
        <w:sz w:val="20"/>
        <w:szCs w:val="20"/>
      </w:rPr>
    </w:lvl>
    <w:lvl w:ilvl="4">
      <w:start w:val="1"/>
      <w:numFmt w:val="bullet"/>
      <w:lvlText w:val="•"/>
      <w:lvlJc w:val="left"/>
      <w:pPr>
        <w:ind w:left="3030" w:hanging="728"/>
      </w:pPr>
      <w:rPr>
        <w:rFonts w:hint="default"/>
      </w:rPr>
    </w:lvl>
    <w:lvl w:ilvl="5">
      <w:start w:val="1"/>
      <w:numFmt w:val="bullet"/>
      <w:lvlText w:val="•"/>
      <w:lvlJc w:val="left"/>
      <w:pPr>
        <w:ind w:left="4085" w:hanging="728"/>
      </w:pPr>
      <w:rPr>
        <w:rFonts w:hint="default"/>
      </w:rPr>
    </w:lvl>
    <w:lvl w:ilvl="6">
      <w:start w:val="1"/>
      <w:numFmt w:val="bullet"/>
      <w:lvlText w:val="•"/>
      <w:lvlJc w:val="left"/>
      <w:pPr>
        <w:ind w:left="5140" w:hanging="728"/>
      </w:pPr>
      <w:rPr>
        <w:rFonts w:hint="default"/>
      </w:rPr>
    </w:lvl>
    <w:lvl w:ilvl="7">
      <w:start w:val="1"/>
      <w:numFmt w:val="bullet"/>
      <w:lvlText w:val="•"/>
      <w:lvlJc w:val="left"/>
      <w:pPr>
        <w:ind w:left="6195" w:hanging="728"/>
      </w:pPr>
      <w:rPr>
        <w:rFonts w:hint="default"/>
      </w:rPr>
    </w:lvl>
    <w:lvl w:ilvl="8">
      <w:start w:val="1"/>
      <w:numFmt w:val="bullet"/>
      <w:lvlText w:val="•"/>
      <w:lvlJc w:val="left"/>
      <w:pPr>
        <w:ind w:left="7250" w:hanging="728"/>
      </w:pPr>
      <w:rPr>
        <w:rFonts w:hint="default"/>
      </w:rPr>
    </w:lvl>
  </w:abstractNum>
  <w:abstractNum w:abstractNumId="18" w15:restartNumberingAfterBreak="0">
    <w:nsid w:val="4C2E3D23"/>
    <w:multiLevelType w:val="multilevel"/>
    <w:tmpl w:val="446EBF42"/>
    <w:lvl w:ilvl="0">
      <w:start w:val="13"/>
      <w:numFmt w:val="decimal"/>
      <w:lvlText w:val="%1"/>
      <w:lvlJc w:val="left"/>
      <w:pPr>
        <w:ind w:left="141" w:hanging="461"/>
      </w:pPr>
      <w:rPr>
        <w:rFonts w:hint="default"/>
      </w:rPr>
    </w:lvl>
    <w:lvl w:ilvl="1">
      <w:start w:val="1"/>
      <w:numFmt w:val="decimal"/>
      <w:lvlText w:val="%1.%2"/>
      <w:lvlJc w:val="left"/>
      <w:pPr>
        <w:ind w:left="141" w:hanging="461"/>
      </w:pPr>
      <w:rPr>
        <w:rFonts w:ascii="Arial" w:eastAsia="Arial" w:hAnsi="Arial" w:cs="Arial" w:hint="default"/>
        <w:color w:val="000009"/>
        <w:spacing w:val="-1"/>
        <w:w w:val="99"/>
        <w:sz w:val="20"/>
        <w:szCs w:val="20"/>
      </w:rPr>
    </w:lvl>
    <w:lvl w:ilvl="2">
      <w:start w:val="1"/>
      <w:numFmt w:val="decimal"/>
      <w:lvlText w:val="%1.%2.%3"/>
      <w:lvlJc w:val="left"/>
      <w:pPr>
        <w:ind w:left="141" w:hanging="610"/>
      </w:pPr>
      <w:rPr>
        <w:rFonts w:ascii="Arial" w:eastAsia="Arial" w:hAnsi="Arial" w:cs="Arial" w:hint="default"/>
        <w:color w:val="000009"/>
        <w:spacing w:val="-1"/>
        <w:w w:val="99"/>
        <w:sz w:val="20"/>
        <w:szCs w:val="20"/>
      </w:rPr>
    </w:lvl>
    <w:lvl w:ilvl="3">
      <w:start w:val="1"/>
      <w:numFmt w:val="bullet"/>
      <w:lvlText w:val="•"/>
      <w:lvlJc w:val="left"/>
      <w:pPr>
        <w:ind w:left="2906" w:hanging="610"/>
      </w:pPr>
      <w:rPr>
        <w:rFonts w:hint="default"/>
      </w:rPr>
    </w:lvl>
    <w:lvl w:ilvl="4">
      <w:start w:val="1"/>
      <w:numFmt w:val="bullet"/>
      <w:lvlText w:val="•"/>
      <w:lvlJc w:val="left"/>
      <w:pPr>
        <w:ind w:left="3828" w:hanging="610"/>
      </w:pPr>
      <w:rPr>
        <w:rFonts w:hint="default"/>
      </w:rPr>
    </w:lvl>
    <w:lvl w:ilvl="5">
      <w:start w:val="1"/>
      <w:numFmt w:val="bullet"/>
      <w:lvlText w:val="•"/>
      <w:lvlJc w:val="left"/>
      <w:pPr>
        <w:ind w:left="4750" w:hanging="610"/>
      </w:pPr>
      <w:rPr>
        <w:rFonts w:hint="default"/>
      </w:rPr>
    </w:lvl>
    <w:lvl w:ilvl="6">
      <w:start w:val="1"/>
      <w:numFmt w:val="bullet"/>
      <w:lvlText w:val="•"/>
      <w:lvlJc w:val="left"/>
      <w:pPr>
        <w:ind w:left="5672" w:hanging="610"/>
      </w:pPr>
      <w:rPr>
        <w:rFonts w:hint="default"/>
      </w:rPr>
    </w:lvl>
    <w:lvl w:ilvl="7">
      <w:start w:val="1"/>
      <w:numFmt w:val="bullet"/>
      <w:lvlText w:val="•"/>
      <w:lvlJc w:val="left"/>
      <w:pPr>
        <w:ind w:left="6594" w:hanging="610"/>
      </w:pPr>
      <w:rPr>
        <w:rFonts w:hint="default"/>
      </w:rPr>
    </w:lvl>
    <w:lvl w:ilvl="8">
      <w:start w:val="1"/>
      <w:numFmt w:val="bullet"/>
      <w:lvlText w:val="•"/>
      <w:lvlJc w:val="left"/>
      <w:pPr>
        <w:ind w:left="7516" w:hanging="610"/>
      </w:pPr>
      <w:rPr>
        <w:rFonts w:hint="default"/>
      </w:rPr>
    </w:lvl>
  </w:abstractNum>
  <w:abstractNum w:abstractNumId="19" w15:restartNumberingAfterBreak="0">
    <w:nsid w:val="4D4479D1"/>
    <w:multiLevelType w:val="multilevel"/>
    <w:tmpl w:val="FED6EE24"/>
    <w:lvl w:ilvl="0">
      <w:start w:val="10"/>
      <w:numFmt w:val="decimal"/>
      <w:lvlText w:val="%1"/>
      <w:lvlJc w:val="left"/>
      <w:pPr>
        <w:ind w:left="141" w:hanging="447"/>
      </w:pPr>
      <w:rPr>
        <w:rFonts w:hint="default"/>
      </w:rPr>
    </w:lvl>
    <w:lvl w:ilvl="1">
      <w:start w:val="1"/>
      <w:numFmt w:val="decimal"/>
      <w:lvlText w:val="%1.%2"/>
      <w:lvlJc w:val="left"/>
      <w:pPr>
        <w:ind w:left="141" w:hanging="447"/>
      </w:pPr>
      <w:rPr>
        <w:rFonts w:ascii="Arial" w:eastAsia="Arial" w:hAnsi="Arial" w:cs="Arial" w:hint="default"/>
        <w:color w:val="000009"/>
        <w:spacing w:val="-1"/>
        <w:w w:val="99"/>
        <w:sz w:val="20"/>
        <w:szCs w:val="20"/>
      </w:rPr>
    </w:lvl>
    <w:lvl w:ilvl="2">
      <w:start w:val="1"/>
      <w:numFmt w:val="decimal"/>
      <w:lvlText w:val="%1.%2.%3"/>
      <w:lvlJc w:val="left"/>
      <w:pPr>
        <w:ind w:left="141" w:hanging="735"/>
      </w:pPr>
      <w:rPr>
        <w:rFonts w:ascii="Arial" w:eastAsia="Arial" w:hAnsi="Arial" w:cs="Arial" w:hint="default"/>
        <w:color w:val="000009"/>
        <w:spacing w:val="-1"/>
        <w:w w:val="99"/>
        <w:sz w:val="20"/>
        <w:szCs w:val="20"/>
      </w:rPr>
    </w:lvl>
    <w:lvl w:ilvl="3">
      <w:start w:val="1"/>
      <w:numFmt w:val="bullet"/>
      <w:lvlText w:val="•"/>
      <w:lvlJc w:val="left"/>
      <w:pPr>
        <w:ind w:left="3993" w:hanging="735"/>
      </w:pPr>
      <w:rPr>
        <w:rFonts w:hint="default"/>
      </w:rPr>
    </w:lvl>
    <w:lvl w:ilvl="4">
      <w:start w:val="1"/>
      <w:numFmt w:val="bullet"/>
      <w:lvlText w:val="•"/>
      <w:lvlJc w:val="left"/>
      <w:pPr>
        <w:ind w:left="4760" w:hanging="735"/>
      </w:pPr>
      <w:rPr>
        <w:rFonts w:hint="default"/>
      </w:rPr>
    </w:lvl>
    <w:lvl w:ilvl="5">
      <w:start w:val="1"/>
      <w:numFmt w:val="bullet"/>
      <w:lvlText w:val="•"/>
      <w:lvlJc w:val="left"/>
      <w:pPr>
        <w:ind w:left="5526" w:hanging="735"/>
      </w:pPr>
      <w:rPr>
        <w:rFonts w:hint="default"/>
      </w:rPr>
    </w:lvl>
    <w:lvl w:ilvl="6">
      <w:start w:val="1"/>
      <w:numFmt w:val="bullet"/>
      <w:lvlText w:val="•"/>
      <w:lvlJc w:val="left"/>
      <w:pPr>
        <w:ind w:left="6293" w:hanging="735"/>
      </w:pPr>
      <w:rPr>
        <w:rFonts w:hint="default"/>
      </w:rPr>
    </w:lvl>
    <w:lvl w:ilvl="7">
      <w:start w:val="1"/>
      <w:numFmt w:val="bullet"/>
      <w:lvlText w:val="•"/>
      <w:lvlJc w:val="left"/>
      <w:pPr>
        <w:ind w:left="7060" w:hanging="735"/>
      </w:pPr>
      <w:rPr>
        <w:rFonts w:hint="default"/>
      </w:rPr>
    </w:lvl>
    <w:lvl w:ilvl="8">
      <w:start w:val="1"/>
      <w:numFmt w:val="bullet"/>
      <w:lvlText w:val="•"/>
      <w:lvlJc w:val="left"/>
      <w:pPr>
        <w:ind w:left="7826" w:hanging="735"/>
      </w:pPr>
      <w:rPr>
        <w:rFonts w:hint="default"/>
      </w:rPr>
    </w:lvl>
  </w:abstractNum>
  <w:abstractNum w:abstractNumId="20" w15:restartNumberingAfterBreak="0">
    <w:nsid w:val="4DF15E66"/>
    <w:multiLevelType w:val="multilevel"/>
    <w:tmpl w:val="42925A30"/>
    <w:lvl w:ilvl="0">
      <w:start w:val="1"/>
      <w:numFmt w:val="decimal"/>
      <w:lvlText w:val="%1"/>
      <w:lvlJc w:val="left"/>
      <w:pPr>
        <w:ind w:left="1885" w:hanging="166"/>
        <w:jc w:val="right"/>
      </w:pPr>
      <w:rPr>
        <w:rFonts w:ascii="Arial" w:eastAsia="Arial" w:hAnsi="Arial" w:cs="Arial" w:hint="default"/>
        <w:b/>
        <w:bCs/>
        <w:color w:val="000009"/>
        <w:w w:val="99"/>
        <w:sz w:val="20"/>
        <w:szCs w:val="20"/>
      </w:rPr>
    </w:lvl>
    <w:lvl w:ilvl="1">
      <w:start w:val="1"/>
      <w:numFmt w:val="decimal"/>
      <w:lvlText w:val="%1.%2"/>
      <w:lvlJc w:val="left"/>
      <w:pPr>
        <w:ind w:left="301" w:hanging="394"/>
      </w:pPr>
      <w:rPr>
        <w:rFonts w:ascii="Arial" w:eastAsia="Arial" w:hAnsi="Arial" w:cs="Arial" w:hint="default"/>
        <w:color w:val="000009"/>
        <w:spacing w:val="-1"/>
        <w:w w:val="99"/>
        <w:sz w:val="20"/>
        <w:szCs w:val="20"/>
      </w:rPr>
    </w:lvl>
    <w:lvl w:ilvl="2">
      <w:start w:val="1"/>
      <w:numFmt w:val="decimal"/>
      <w:lvlText w:val="%1.%2.%3"/>
      <w:lvlJc w:val="left"/>
      <w:pPr>
        <w:ind w:left="141" w:hanging="564"/>
      </w:pPr>
      <w:rPr>
        <w:rFonts w:ascii="Arial" w:eastAsia="Arial" w:hAnsi="Arial" w:cs="Arial" w:hint="default"/>
        <w:color w:val="000009"/>
        <w:spacing w:val="-1"/>
        <w:w w:val="99"/>
        <w:sz w:val="20"/>
        <w:szCs w:val="20"/>
      </w:rPr>
    </w:lvl>
    <w:lvl w:ilvl="3">
      <w:start w:val="1"/>
      <w:numFmt w:val="bullet"/>
      <w:lvlText w:val="•"/>
      <w:lvlJc w:val="left"/>
      <w:pPr>
        <w:ind w:left="2815" w:hanging="564"/>
      </w:pPr>
      <w:rPr>
        <w:rFonts w:hint="default"/>
      </w:rPr>
    </w:lvl>
    <w:lvl w:ilvl="4">
      <w:start w:val="1"/>
      <w:numFmt w:val="bullet"/>
      <w:lvlText w:val="•"/>
      <w:lvlJc w:val="left"/>
      <w:pPr>
        <w:ind w:left="3750" w:hanging="564"/>
      </w:pPr>
      <w:rPr>
        <w:rFonts w:hint="default"/>
      </w:rPr>
    </w:lvl>
    <w:lvl w:ilvl="5">
      <w:start w:val="1"/>
      <w:numFmt w:val="bullet"/>
      <w:lvlText w:val="•"/>
      <w:lvlJc w:val="left"/>
      <w:pPr>
        <w:ind w:left="4685" w:hanging="564"/>
      </w:pPr>
      <w:rPr>
        <w:rFonts w:hint="default"/>
      </w:rPr>
    </w:lvl>
    <w:lvl w:ilvl="6">
      <w:start w:val="1"/>
      <w:numFmt w:val="bullet"/>
      <w:lvlText w:val="•"/>
      <w:lvlJc w:val="left"/>
      <w:pPr>
        <w:ind w:left="5620" w:hanging="564"/>
      </w:pPr>
      <w:rPr>
        <w:rFonts w:hint="default"/>
      </w:rPr>
    </w:lvl>
    <w:lvl w:ilvl="7">
      <w:start w:val="1"/>
      <w:numFmt w:val="bullet"/>
      <w:lvlText w:val="•"/>
      <w:lvlJc w:val="left"/>
      <w:pPr>
        <w:ind w:left="6555" w:hanging="564"/>
      </w:pPr>
      <w:rPr>
        <w:rFonts w:hint="default"/>
      </w:rPr>
    </w:lvl>
    <w:lvl w:ilvl="8">
      <w:start w:val="1"/>
      <w:numFmt w:val="bullet"/>
      <w:lvlText w:val="•"/>
      <w:lvlJc w:val="left"/>
      <w:pPr>
        <w:ind w:left="7490" w:hanging="564"/>
      </w:pPr>
      <w:rPr>
        <w:rFonts w:hint="default"/>
      </w:rPr>
    </w:lvl>
  </w:abstractNum>
  <w:abstractNum w:abstractNumId="21" w15:restartNumberingAfterBreak="0">
    <w:nsid w:val="51486F26"/>
    <w:multiLevelType w:val="multilevel"/>
    <w:tmpl w:val="72407594"/>
    <w:lvl w:ilvl="0">
      <w:start w:val="7"/>
      <w:numFmt w:val="decimal"/>
      <w:lvlText w:val="%1"/>
      <w:lvlJc w:val="left"/>
      <w:pPr>
        <w:ind w:left="301" w:hanging="336"/>
      </w:pPr>
      <w:rPr>
        <w:rFonts w:hint="default"/>
      </w:rPr>
    </w:lvl>
    <w:lvl w:ilvl="1">
      <w:start w:val="1"/>
      <w:numFmt w:val="decimal"/>
      <w:lvlText w:val="%1.%2"/>
      <w:lvlJc w:val="left"/>
      <w:pPr>
        <w:ind w:left="301" w:hanging="336"/>
      </w:pPr>
      <w:rPr>
        <w:rFonts w:ascii="Arial" w:eastAsia="Arial" w:hAnsi="Arial" w:cs="Arial" w:hint="default"/>
        <w:color w:val="000009"/>
        <w:spacing w:val="-1"/>
        <w:w w:val="99"/>
        <w:sz w:val="20"/>
        <w:szCs w:val="20"/>
      </w:rPr>
    </w:lvl>
    <w:lvl w:ilvl="2">
      <w:start w:val="1"/>
      <w:numFmt w:val="bullet"/>
      <w:lvlText w:val="•"/>
      <w:lvlJc w:val="left"/>
      <w:pPr>
        <w:ind w:left="2144" w:hanging="336"/>
      </w:pPr>
      <w:rPr>
        <w:rFonts w:hint="default"/>
      </w:rPr>
    </w:lvl>
    <w:lvl w:ilvl="3">
      <w:start w:val="1"/>
      <w:numFmt w:val="bullet"/>
      <w:lvlText w:val="•"/>
      <w:lvlJc w:val="left"/>
      <w:pPr>
        <w:ind w:left="3066" w:hanging="336"/>
      </w:pPr>
      <w:rPr>
        <w:rFonts w:hint="default"/>
      </w:rPr>
    </w:lvl>
    <w:lvl w:ilvl="4">
      <w:start w:val="1"/>
      <w:numFmt w:val="bullet"/>
      <w:lvlText w:val="•"/>
      <w:lvlJc w:val="left"/>
      <w:pPr>
        <w:ind w:left="3988" w:hanging="336"/>
      </w:pPr>
      <w:rPr>
        <w:rFonts w:hint="default"/>
      </w:rPr>
    </w:lvl>
    <w:lvl w:ilvl="5">
      <w:start w:val="1"/>
      <w:numFmt w:val="bullet"/>
      <w:lvlText w:val="•"/>
      <w:lvlJc w:val="left"/>
      <w:pPr>
        <w:ind w:left="4910" w:hanging="336"/>
      </w:pPr>
      <w:rPr>
        <w:rFonts w:hint="default"/>
      </w:rPr>
    </w:lvl>
    <w:lvl w:ilvl="6">
      <w:start w:val="1"/>
      <w:numFmt w:val="bullet"/>
      <w:lvlText w:val="•"/>
      <w:lvlJc w:val="left"/>
      <w:pPr>
        <w:ind w:left="5832" w:hanging="336"/>
      </w:pPr>
      <w:rPr>
        <w:rFonts w:hint="default"/>
      </w:rPr>
    </w:lvl>
    <w:lvl w:ilvl="7">
      <w:start w:val="1"/>
      <w:numFmt w:val="bullet"/>
      <w:lvlText w:val="•"/>
      <w:lvlJc w:val="left"/>
      <w:pPr>
        <w:ind w:left="6754" w:hanging="336"/>
      </w:pPr>
      <w:rPr>
        <w:rFonts w:hint="default"/>
      </w:rPr>
    </w:lvl>
    <w:lvl w:ilvl="8">
      <w:start w:val="1"/>
      <w:numFmt w:val="bullet"/>
      <w:lvlText w:val="•"/>
      <w:lvlJc w:val="left"/>
      <w:pPr>
        <w:ind w:left="7676" w:hanging="336"/>
      </w:pPr>
      <w:rPr>
        <w:rFonts w:hint="default"/>
      </w:rPr>
    </w:lvl>
  </w:abstractNum>
  <w:abstractNum w:abstractNumId="22" w15:restartNumberingAfterBreak="0">
    <w:nsid w:val="5A547FDC"/>
    <w:multiLevelType w:val="multilevel"/>
    <w:tmpl w:val="42925A30"/>
    <w:lvl w:ilvl="0">
      <w:start w:val="1"/>
      <w:numFmt w:val="decimal"/>
      <w:lvlText w:val="%1"/>
      <w:lvlJc w:val="left"/>
      <w:pPr>
        <w:ind w:left="1885" w:hanging="166"/>
        <w:jc w:val="right"/>
      </w:pPr>
      <w:rPr>
        <w:rFonts w:ascii="Arial" w:eastAsia="Arial" w:hAnsi="Arial" w:cs="Arial" w:hint="default"/>
        <w:b/>
        <w:bCs/>
        <w:color w:val="000009"/>
        <w:w w:val="99"/>
        <w:sz w:val="20"/>
        <w:szCs w:val="20"/>
      </w:rPr>
    </w:lvl>
    <w:lvl w:ilvl="1">
      <w:start w:val="1"/>
      <w:numFmt w:val="decimal"/>
      <w:lvlText w:val="%1.%2"/>
      <w:lvlJc w:val="left"/>
      <w:pPr>
        <w:ind w:left="301" w:hanging="394"/>
      </w:pPr>
      <w:rPr>
        <w:rFonts w:ascii="Arial" w:eastAsia="Arial" w:hAnsi="Arial" w:cs="Arial" w:hint="default"/>
        <w:color w:val="000009"/>
        <w:spacing w:val="-1"/>
        <w:w w:val="99"/>
        <w:sz w:val="20"/>
        <w:szCs w:val="20"/>
      </w:rPr>
    </w:lvl>
    <w:lvl w:ilvl="2">
      <w:start w:val="1"/>
      <w:numFmt w:val="decimal"/>
      <w:lvlText w:val="%1.%2.%3"/>
      <w:lvlJc w:val="left"/>
      <w:pPr>
        <w:ind w:left="141" w:hanging="564"/>
      </w:pPr>
      <w:rPr>
        <w:rFonts w:ascii="Arial" w:eastAsia="Arial" w:hAnsi="Arial" w:cs="Arial" w:hint="default"/>
        <w:color w:val="000009"/>
        <w:spacing w:val="-1"/>
        <w:w w:val="99"/>
        <w:sz w:val="20"/>
        <w:szCs w:val="20"/>
      </w:rPr>
    </w:lvl>
    <w:lvl w:ilvl="3">
      <w:start w:val="1"/>
      <w:numFmt w:val="bullet"/>
      <w:lvlText w:val="•"/>
      <w:lvlJc w:val="left"/>
      <w:pPr>
        <w:ind w:left="2815" w:hanging="564"/>
      </w:pPr>
      <w:rPr>
        <w:rFonts w:hint="default"/>
      </w:rPr>
    </w:lvl>
    <w:lvl w:ilvl="4">
      <w:start w:val="1"/>
      <w:numFmt w:val="bullet"/>
      <w:lvlText w:val="•"/>
      <w:lvlJc w:val="left"/>
      <w:pPr>
        <w:ind w:left="3750" w:hanging="564"/>
      </w:pPr>
      <w:rPr>
        <w:rFonts w:hint="default"/>
      </w:rPr>
    </w:lvl>
    <w:lvl w:ilvl="5">
      <w:start w:val="1"/>
      <w:numFmt w:val="bullet"/>
      <w:lvlText w:val="•"/>
      <w:lvlJc w:val="left"/>
      <w:pPr>
        <w:ind w:left="4685" w:hanging="564"/>
      </w:pPr>
      <w:rPr>
        <w:rFonts w:hint="default"/>
      </w:rPr>
    </w:lvl>
    <w:lvl w:ilvl="6">
      <w:start w:val="1"/>
      <w:numFmt w:val="bullet"/>
      <w:lvlText w:val="•"/>
      <w:lvlJc w:val="left"/>
      <w:pPr>
        <w:ind w:left="5620" w:hanging="564"/>
      </w:pPr>
      <w:rPr>
        <w:rFonts w:hint="default"/>
      </w:rPr>
    </w:lvl>
    <w:lvl w:ilvl="7">
      <w:start w:val="1"/>
      <w:numFmt w:val="bullet"/>
      <w:lvlText w:val="•"/>
      <w:lvlJc w:val="left"/>
      <w:pPr>
        <w:ind w:left="6555" w:hanging="564"/>
      </w:pPr>
      <w:rPr>
        <w:rFonts w:hint="default"/>
      </w:rPr>
    </w:lvl>
    <w:lvl w:ilvl="8">
      <w:start w:val="1"/>
      <w:numFmt w:val="bullet"/>
      <w:lvlText w:val="•"/>
      <w:lvlJc w:val="left"/>
      <w:pPr>
        <w:ind w:left="7490" w:hanging="564"/>
      </w:pPr>
      <w:rPr>
        <w:rFonts w:hint="default"/>
      </w:rPr>
    </w:lvl>
  </w:abstractNum>
  <w:abstractNum w:abstractNumId="23" w15:restartNumberingAfterBreak="0">
    <w:nsid w:val="5E925D6C"/>
    <w:multiLevelType w:val="multilevel"/>
    <w:tmpl w:val="66C61BB2"/>
    <w:lvl w:ilvl="0">
      <w:start w:val="8"/>
      <w:numFmt w:val="decimal"/>
      <w:lvlText w:val="%1"/>
      <w:lvlJc w:val="left"/>
      <w:pPr>
        <w:ind w:left="301" w:hanging="396"/>
      </w:pPr>
      <w:rPr>
        <w:rFonts w:hint="default"/>
      </w:rPr>
    </w:lvl>
    <w:lvl w:ilvl="1">
      <w:start w:val="1"/>
      <w:numFmt w:val="decimal"/>
      <w:lvlText w:val="%1.%2"/>
      <w:lvlJc w:val="left"/>
      <w:pPr>
        <w:ind w:left="301" w:hanging="396"/>
      </w:pPr>
      <w:rPr>
        <w:rFonts w:ascii="Arial" w:eastAsia="Arial" w:hAnsi="Arial" w:cs="Arial" w:hint="default"/>
        <w:color w:val="000009"/>
        <w:spacing w:val="-1"/>
        <w:w w:val="99"/>
        <w:sz w:val="20"/>
        <w:szCs w:val="20"/>
      </w:rPr>
    </w:lvl>
    <w:lvl w:ilvl="2">
      <w:start w:val="1"/>
      <w:numFmt w:val="bullet"/>
      <w:lvlText w:val="•"/>
      <w:lvlJc w:val="left"/>
      <w:pPr>
        <w:ind w:left="2144" w:hanging="396"/>
      </w:pPr>
      <w:rPr>
        <w:rFonts w:hint="default"/>
      </w:rPr>
    </w:lvl>
    <w:lvl w:ilvl="3">
      <w:start w:val="1"/>
      <w:numFmt w:val="bullet"/>
      <w:lvlText w:val="•"/>
      <w:lvlJc w:val="left"/>
      <w:pPr>
        <w:ind w:left="3066" w:hanging="396"/>
      </w:pPr>
      <w:rPr>
        <w:rFonts w:hint="default"/>
      </w:rPr>
    </w:lvl>
    <w:lvl w:ilvl="4">
      <w:start w:val="1"/>
      <w:numFmt w:val="bullet"/>
      <w:lvlText w:val="•"/>
      <w:lvlJc w:val="left"/>
      <w:pPr>
        <w:ind w:left="3988" w:hanging="396"/>
      </w:pPr>
      <w:rPr>
        <w:rFonts w:hint="default"/>
      </w:rPr>
    </w:lvl>
    <w:lvl w:ilvl="5">
      <w:start w:val="1"/>
      <w:numFmt w:val="bullet"/>
      <w:lvlText w:val="•"/>
      <w:lvlJc w:val="left"/>
      <w:pPr>
        <w:ind w:left="4910" w:hanging="396"/>
      </w:pPr>
      <w:rPr>
        <w:rFonts w:hint="default"/>
      </w:rPr>
    </w:lvl>
    <w:lvl w:ilvl="6">
      <w:start w:val="1"/>
      <w:numFmt w:val="bullet"/>
      <w:lvlText w:val="•"/>
      <w:lvlJc w:val="left"/>
      <w:pPr>
        <w:ind w:left="5832" w:hanging="396"/>
      </w:pPr>
      <w:rPr>
        <w:rFonts w:hint="default"/>
      </w:rPr>
    </w:lvl>
    <w:lvl w:ilvl="7">
      <w:start w:val="1"/>
      <w:numFmt w:val="bullet"/>
      <w:lvlText w:val="•"/>
      <w:lvlJc w:val="left"/>
      <w:pPr>
        <w:ind w:left="6754" w:hanging="396"/>
      </w:pPr>
      <w:rPr>
        <w:rFonts w:hint="default"/>
      </w:rPr>
    </w:lvl>
    <w:lvl w:ilvl="8">
      <w:start w:val="1"/>
      <w:numFmt w:val="bullet"/>
      <w:lvlText w:val="•"/>
      <w:lvlJc w:val="left"/>
      <w:pPr>
        <w:ind w:left="7676" w:hanging="396"/>
      </w:pPr>
      <w:rPr>
        <w:rFonts w:hint="default"/>
      </w:rPr>
    </w:lvl>
  </w:abstractNum>
  <w:abstractNum w:abstractNumId="24" w15:restartNumberingAfterBreak="0">
    <w:nsid w:val="61537E91"/>
    <w:multiLevelType w:val="hybridMultilevel"/>
    <w:tmpl w:val="A8CC3A8E"/>
    <w:lvl w:ilvl="0" w:tplc="E48A0190">
      <w:start w:val="1"/>
      <w:numFmt w:val="bullet"/>
      <w:lvlText w:val="−"/>
      <w:lvlJc w:val="left"/>
      <w:pPr>
        <w:ind w:left="141" w:hanging="171"/>
      </w:pPr>
      <w:rPr>
        <w:rFonts w:ascii="Arial" w:eastAsia="Arial" w:hAnsi="Arial" w:cs="Arial" w:hint="default"/>
        <w:color w:val="000009"/>
        <w:w w:val="99"/>
        <w:sz w:val="20"/>
        <w:szCs w:val="20"/>
      </w:rPr>
    </w:lvl>
    <w:lvl w:ilvl="1" w:tplc="2B7EE350">
      <w:start w:val="1"/>
      <w:numFmt w:val="bullet"/>
      <w:lvlText w:val="•"/>
      <w:lvlJc w:val="left"/>
      <w:pPr>
        <w:ind w:left="1062" w:hanging="171"/>
      </w:pPr>
      <w:rPr>
        <w:rFonts w:hint="default"/>
      </w:rPr>
    </w:lvl>
    <w:lvl w:ilvl="2" w:tplc="1514E320">
      <w:start w:val="1"/>
      <w:numFmt w:val="bullet"/>
      <w:lvlText w:val="•"/>
      <w:lvlJc w:val="left"/>
      <w:pPr>
        <w:ind w:left="1984" w:hanging="171"/>
      </w:pPr>
      <w:rPr>
        <w:rFonts w:hint="default"/>
      </w:rPr>
    </w:lvl>
    <w:lvl w:ilvl="3" w:tplc="BD3891D2">
      <w:start w:val="1"/>
      <w:numFmt w:val="bullet"/>
      <w:lvlText w:val="•"/>
      <w:lvlJc w:val="left"/>
      <w:pPr>
        <w:ind w:left="2906" w:hanging="171"/>
      </w:pPr>
      <w:rPr>
        <w:rFonts w:hint="default"/>
      </w:rPr>
    </w:lvl>
    <w:lvl w:ilvl="4" w:tplc="B57AAAEA">
      <w:start w:val="1"/>
      <w:numFmt w:val="bullet"/>
      <w:lvlText w:val="•"/>
      <w:lvlJc w:val="left"/>
      <w:pPr>
        <w:ind w:left="3828" w:hanging="171"/>
      </w:pPr>
      <w:rPr>
        <w:rFonts w:hint="default"/>
      </w:rPr>
    </w:lvl>
    <w:lvl w:ilvl="5" w:tplc="72082240">
      <w:start w:val="1"/>
      <w:numFmt w:val="bullet"/>
      <w:lvlText w:val="•"/>
      <w:lvlJc w:val="left"/>
      <w:pPr>
        <w:ind w:left="4750" w:hanging="171"/>
      </w:pPr>
      <w:rPr>
        <w:rFonts w:hint="default"/>
      </w:rPr>
    </w:lvl>
    <w:lvl w:ilvl="6" w:tplc="7AD270C0">
      <w:start w:val="1"/>
      <w:numFmt w:val="bullet"/>
      <w:lvlText w:val="•"/>
      <w:lvlJc w:val="left"/>
      <w:pPr>
        <w:ind w:left="5672" w:hanging="171"/>
      </w:pPr>
      <w:rPr>
        <w:rFonts w:hint="default"/>
      </w:rPr>
    </w:lvl>
    <w:lvl w:ilvl="7" w:tplc="DFBA8676">
      <w:start w:val="1"/>
      <w:numFmt w:val="bullet"/>
      <w:lvlText w:val="•"/>
      <w:lvlJc w:val="left"/>
      <w:pPr>
        <w:ind w:left="6594" w:hanging="171"/>
      </w:pPr>
      <w:rPr>
        <w:rFonts w:hint="default"/>
      </w:rPr>
    </w:lvl>
    <w:lvl w:ilvl="8" w:tplc="FF10C6A4">
      <w:start w:val="1"/>
      <w:numFmt w:val="bullet"/>
      <w:lvlText w:val="•"/>
      <w:lvlJc w:val="left"/>
      <w:pPr>
        <w:ind w:left="7516" w:hanging="171"/>
      </w:pPr>
      <w:rPr>
        <w:rFonts w:hint="default"/>
      </w:rPr>
    </w:lvl>
  </w:abstractNum>
  <w:abstractNum w:abstractNumId="25" w15:restartNumberingAfterBreak="0">
    <w:nsid w:val="630C07ED"/>
    <w:multiLevelType w:val="multilevel"/>
    <w:tmpl w:val="73A4F2D4"/>
    <w:lvl w:ilvl="0">
      <w:start w:val="12"/>
      <w:numFmt w:val="decimal"/>
      <w:lvlText w:val="%1"/>
      <w:lvlJc w:val="left"/>
      <w:pPr>
        <w:ind w:left="375" w:hanging="375"/>
      </w:pPr>
      <w:rPr>
        <w:rFonts w:hint="default"/>
        <w:color w:val="000009"/>
      </w:rPr>
    </w:lvl>
    <w:lvl w:ilvl="1">
      <w:start w:val="2"/>
      <w:numFmt w:val="decimal"/>
      <w:lvlText w:val="%1.%2"/>
      <w:lvlJc w:val="left"/>
      <w:pPr>
        <w:ind w:left="516" w:hanging="375"/>
      </w:pPr>
      <w:rPr>
        <w:rFonts w:hint="default"/>
        <w:color w:val="000009"/>
      </w:rPr>
    </w:lvl>
    <w:lvl w:ilvl="2">
      <w:start w:val="1"/>
      <w:numFmt w:val="decimal"/>
      <w:lvlText w:val="%1.%2.%3"/>
      <w:lvlJc w:val="left"/>
      <w:pPr>
        <w:ind w:left="1002" w:hanging="720"/>
      </w:pPr>
      <w:rPr>
        <w:rFonts w:hint="default"/>
        <w:color w:val="000009"/>
      </w:rPr>
    </w:lvl>
    <w:lvl w:ilvl="3">
      <w:start w:val="1"/>
      <w:numFmt w:val="decimal"/>
      <w:lvlText w:val="%1.%2.%3.%4"/>
      <w:lvlJc w:val="left"/>
      <w:pPr>
        <w:ind w:left="1143" w:hanging="720"/>
      </w:pPr>
      <w:rPr>
        <w:rFonts w:hint="default"/>
        <w:color w:val="000009"/>
      </w:rPr>
    </w:lvl>
    <w:lvl w:ilvl="4">
      <w:start w:val="1"/>
      <w:numFmt w:val="decimal"/>
      <w:lvlText w:val="%1.%2.%3.%4.%5"/>
      <w:lvlJc w:val="left"/>
      <w:pPr>
        <w:ind w:left="1644" w:hanging="1080"/>
      </w:pPr>
      <w:rPr>
        <w:rFonts w:hint="default"/>
        <w:color w:val="000009"/>
      </w:rPr>
    </w:lvl>
    <w:lvl w:ilvl="5">
      <w:start w:val="1"/>
      <w:numFmt w:val="decimal"/>
      <w:lvlText w:val="%1.%2.%3.%4.%5.%6"/>
      <w:lvlJc w:val="left"/>
      <w:pPr>
        <w:ind w:left="1785" w:hanging="1080"/>
      </w:pPr>
      <w:rPr>
        <w:rFonts w:hint="default"/>
        <w:color w:val="000009"/>
      </w:rPr>
    </w:lvl>
    <w:lvl w:ilvl="6">
      <w:start w:val="1"/>
      <w:numFmt w:val="decimal"/>
      <w:lvlText w:val="%1.%2.%3.%4.%5.%6.%7"/>
      <w:lvlJc w:val="left"/>
      <w:pPr>
        <w:ind w:left="2286" w:hanging="1440"/>
      </w:pPr>
      <w:rPr>
        <w:rFonts w:hint="default"/>
        <w:color w:val="000009"/>
      </w:rPr>
    </w:lvl>
    <w:lvl w:ilvl="7">
      <w:start w:val="1"/>
      <w:numFmt w:val="decimal"/>
      <w:lvlText w:val="%1.%2.%3.%4.%5.%6.%7.%8"/>
      <w:lvlJc w:val="left"/>
      <w:pPr>
        <w:ind w:left="2427" w:hanging="1440"/>
      </w:pPr>
      <w:rPr>
        <w:rFonts w:hint="default"/>
        <w:color w:val="000009"/>
      </w:rPr>
    </w:lvl>
    <w:lvl w:ilvl="8">
      <w:start w:val="1"/>
      <w:numFmt w:val="decimal"/>
      <w:lvlText w:val="%1.%2.%3.%4.%5.%6.%7.%8.%9"/>
      <w:lvlJc w:val="left"/>
      <w:pPr>
        <w:ind w:left="2928" w:hanging="1800"/>
      </w:pPr>
      <w:rPr>
        <w:rFonts w:hint="default"/>
        <w:color w:val="000009"/>
      </w:rPr>
    </w:lvl>
  </w:abstractNum>
  <w:abstractNum w:abstractNumId="26" w15:restartNumberingAfterBreak="0">
    <w:nsid w:val="63923030"/>
    <w:multiLevelType w:val="multilevel"/>
    <w:tmpl w:val="F05A387E"/>
    <w:lvl w:ilvl="0">
      <w:start w:val="15"/>
      <w:numFmt w:val="decimal"/>
      <w:lvlText w:val="%1"/>
      <w:lvlJc w:val="left"/>
      <w:pPr>
        <w:ind w:left="141" w:hanging="471"/>
      </w:pPr>
      <w:rPr>
        <w:rFonts w:hint="default"/>
      </w:rPr>
    </w:lvl>
    <w:lvl w:ilvl="1">
      <w:start w:val="1"/>
      <w:numFmt w:val="decimal"/>
      <w:lvlText w:val="%1.%2"/>
      <w:lvlJc w:val="left"/>
      <w:pPr>
        <w:ind w:left="141" w:hanging="471"/>
      </w:pPr>
      <w:rPr>
        <w:rFonts w:ascii="Arial" w:eastAsia="Arial" w:hAnsi="Arial" w:cs="Arial" w:hint="default"/>
        <w:color w:val="000009"/>
        <w:spacing w:val="-1"/>
        <w:w w:val="99"/>
        <w:sz w:val="20"/>
        <w:szCs w:val="20"/>
      </w:rPr>
    </w:lvl>
    <w:lvl w:ilvl="2">
      <w:start w:val="1"/>
      <w:numFmt w:val="bullet"/>
      <w:lvlText w:val="•"/>
      <w:lvlJc w:val="left"/>
      <w:pPr>
        <w:ind w:left="1984" w:hanging="471"/>
      </w:pPr>
      <w:rPr>
        <w:rFonts w:hint="default"/>
      </w:rPr>
    </w:lvl>
    <w:lvl w:ilvl="3">
      <w:start w:val="1"/>
      <w:numFmt w:val="bullet"/>
      <w:lvlText w:val="•"/>
      <w:lvlJc w:val="left"/>
      <w:pPr>
        <w:ind w:left="2906" w:hanging="471"/>
      </w:pPr>
      <w:rPr>
        <w:rFonts w:hint="default"/>
      </w:rPr>
    </w:lvl>
    <w:lvl w:ilvl="4">
      <w:start w:val="1"/>
      <w:numFmt w:val="bullet"/>
      <w:lvlText w:val="•"/>
      <w:lvlJc w:val="left"/>
      <w:pPr>
        <w:ind w:left="3828" w:hanging="471"/>
      </w:pPr>
      <w:rPr>
        <w:rFonts w:hint="default"/>
      </w:rPr>
    </w:lvl>
    <w:lvl w:ilvl="5">
      <w:start w:val="1"/>
      <w:numFmt w:val="bullet"/>
      <w:lvlText w:val="•"/>
      <w:lvlJc w:val="left"/>
      <w:pPr>
        <w:ind w:left="4750" w:hanging="471"/>
      </w:pPr>
      <w:rPr>
        <w:rFonts w:hint="default"/>
      </w:rPr>
    </w:lvl>
    <w:lvl w:ilvl="6">
      <w:start w:val="1"/>
      <w:numFmt w:val="bullet"/>
      <w:lvlText w:val="•"/>
      <w:lvlJc w:val="left"/>
      <w:pPr>
        <w:ind w:left="5672" w:hanging="471"/>
      </w:pPr>
      <w:rPr>
        <w:rFonts w:hint="default"/>
      </w:rPr>
    </w:lvl>
    <w:lvl w:ilvl="7">
      <w:start w:val="1"/>
      <w:numFmt w:val="bullet"/>
      <w:lvlText w:val="•"/>
      <w:lvlJc w:val="left"/>
      <w:pPr>
        <w:ind w:left="6594" w:hanging="471"/>
      </w:pPr>
      <w:rPr>
        <w:rFonts w:hint="default"/>
      </w:rPr>
    </w:lvl>
    <w:lvl w:ilvl="8">
      <w:start w:val="1"/>
      <w:numFmt w:val="bullet"/>
      <w:lvlText w:val="•"/>
      <w:lvlJc w:val="left"/>
      <w:pPr>
        <w:ind w:left="7516" w:hanging="471"/>
      </w:pPr>
      <w:rPr>
        <w:rFonts w:hint="default"/>
      </w:rPr>
    </w:lvl>
  </w:abstractNum>
  <w:abstractNum w:abstractNumId="27" w15:restartNumberingAfterBreak="0">
    <w:nsid w:val="69E008FB"/>
    <w:multiLevelType w:val="multilevel"/>
    <w:tmpl w:val="B1F8F4D0"/>
    <w:lvl w:ilvl="0">
      <w:start w:val="5"/>
      <w:numFmt w:val="decimal"/>
      <w:lvlText w:val="%1"/>
      <w:lvlJc w:val="left"/>
      <w:pPr>
        <w:ind w:left="301" w:hanging="363"/>
      </w:pPr>
      <w:rPr>
        <w:rFonts w:hint="default"/>
      </w:rPr>
    </w:lvl>
    <w:lvl w:ilvl="1">
      <w:start w:val="1"/>
      <w:numFmt w:val="decimal"/>
      <w:lvlText w:val="%1.%2"/>
      <w:lvlJc w:val="left"/>
      <w:pPr>
        <w:ind w:left="301" w:hanging="363"/>
      </w:pPr>
      <w:rPr>
        <w:rFonts w:ascii="Arial" w:eastAsia="Arial" w:hAnsi="Arial" w:cs="Arial" w:hint="default"/>
        <w:color w:val="000009"/>
        <w:spacing w:val="-1"/>
        <w:w w:val="99"/>
        <w:sz w:val="20"/>
        <w:szCs w:val="20"/>
      </w:rPr>
    </w:lvl>
    <w:lvl w:ilvl="2">
      <w:start w:val="1"/>
      <w:numFmt w:val="bullet"/>
      <w:lvlText w:val="•"/>
      <w:lvlJc w:val="left"/>
      <w:pPr>
        <w:ind w:left="2144" w:hanging="363"/>
      </w:pPr>
      <w:rPr>
        <w:rFonts w:hint="default"/>
      </w:rPr>
    </w:lvl>
    <w:lvl w:ilvl="3">
      <w:start w:val="1"/>
      <w:numFmt w:val="bullet"/>
      <w:lvlText w:val="•"/>
      <w:lvlJc w:val="left"/>
      <w:pPr>
        <w:ind w:left="3066" w:hanging="363"/>
      </w:pPr>
      <w:rPr>
        <w:rFonts w:hint="default"/>
      </w:rPr>
    </w:lvl>
    <w:lvl w:ilvl="4">
      <w:start w:val="1"/>
      <w:numFmt w:val="bullet"/>
      <w:lvlText w:val="•"/>
      <w:lvlJc w:val="left"/>
      <w:pPr>
        <w:ind w:left="3988" w:hanging="363"/>
      </w:pPr>
      <w:rPr>
        <w:rFonts w:hint="default"/>
      </w:rPr>
    </w:lvl>
    <w:lvl w:ilvl="5">
      <w:start w:val="1"/>
      <w:numFmt w:val="bullet"/>
      <w:lvlText w:val="•"/>
      <w:lvlJc w:val="left"/>
      <w:pPr>
        <w:ind w:left="4910" w:hanging="363"/>
      </w:pPr>
      <w:rPr>
        <w:rFonts w:hint="default"/>
      </w:rPr>
    </w:lvl>
    <w:lvl w:ilvl="6">
      <w:start w:val="1"/>
      <w:numFmt w:val="bullet"/>
      <w:lvlText w:val="•"/>
      <w:lvlJc w:val="left"/>
      <w:pPr>
        <w:ind w:left="5832" w:hanging="363"/>
      </w:pPr>
      <w:rPr>
        <w:rFonts w:hint="default"/>
      </w:rPr>
    </w:lvl>
    <w:lvl w:ilvl="7">
      <w:start w:val="1"/>
      <w:numFmt w:val="bullet"/>
      <w:lvlText w:val="•"/>
      <w:lvlJc w:val="left"/>
      <w:pPr>
        <w:ind w:left="6754" w:hanging="363"/>
      </w:pPr>
      <w:rPr>
        <w:rFonts w:hint="default"/>
      </w:rPr>
    </w:lvl>
    <w:lvl w:ilvl="8">
      <w:start w:val="1"/>
      <w:numFmt w:val="bullet"/>
      <w:lvlText w:val="•"/>
      <w:lvlJc w:val="left"/>
      <w:pPr>
        <w:ind w:left="7676" w:hanging="363"/>
      </w:pPr>
      <w:rPr>
        <w:rFonts w:hint="default"/>
      </w:rPr>
    </w:lvl>
  </w:abstractNum>
  <w:abstractNum w:abstractNumId="28" w15:restartNumberingAfterBreak="0">
    <w:nsid w:val="6E4E66B5"/>
    <w:multiLevelType w:val="hybridMultilevel"/>
    <w:tmpl w:val="DE4A5142"/>
    <w:lvl w:ilvl="0" w:tplc="4A5C215A">
      <w:start w:val="7"/>
      <w:numFmt w:val="decimal"/>
      <w:lvlText w:val="7%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3461DCF"/>
    <w:multiLevelType w:val="hybridMultilevel"/>
    <w:tmpl w:val="9C96CCFE"/>
    <w:lvl w:ilvl="0" w:tplc="D332E5C0">
      <w:start w:val="1"/>
      <w:numFmt w:val="decimal"/>
      <w:lvlText w:val="%1"/>
      <w:lvlJc w:val="left"/>
      <w:pPr>
        <w:ind w:left="166" w:hanging="166"/>
      </w:pPr>
      <w:rPr>
        <w:rFonts w:ascii="Arial" w:eastAsia="Arial" w:hAnsi="Arial" w:cs="Arial" w:hint="default"/>
        <w:b/>
        <w:bCs/>
        <w:color w:val="000009"/>
        <w:w w:val="99"/>
        <w:sz w:val="20"/>
        <w:szCs w:val="20"/>
      </w:rPr>
    </w:lvl>
    <w:lvl w:ilvl="1" w:tplc="85022172">
      <w:start w:val="1"/>
      <w:numFmt w:val="bullet"/>
      <w:lvlText w:val="•"/>
      <w:lvlJc w:val="left"/>
      <w:pPr>
        <w:ind w:left="1206" w:hanging="166"/>
      </w:pPr>
      <w:rPr>
        <w:rFonts w:hint="default"/>
      </w:rPr>
    </w:lvl>
    <w:lvl w:ilvl="2" w:tplc="5A9EB76A">
      <w:start w:val="1"/>
      <w:numFmt w:val="bullet"/>
      <w:lvlText w:val="•"/>
      <w:lvlJc w:val="left"/>
      <w:pPr>
        <w:ind w:left="2112" w:hanging="166"/>
      </w:pPr>
      <w:rPr>
        <w:rFonts w:hint="default"/>
      </w:rPr>
    </w:lvl>
    <w:lvl w:ilvl="3" w:tplc="FAB0DAFA">
      <w:start w:val="1"/>
      <w:numFmt w:val="bullet"/>
      <w:lvlText w:val="•"/>
      <w:lvlJc w:val="left"/>
      <w:pPr>
        <w:ind w:left="3018" w:hanging="166"/>
      </w:pPr>
      <w:rPr>
        <w:rFonts w:hint="default"/>
      </w:rPr>
    </w:lvl>
    <w:lvl w:ilvl="4" w:tplc="5B343460">
      <w:start w:val="1"/>
      <w:numFmt w:val="bullet"/>
      <w:lvlText w:val="•"/>
      <w:lvlJc w:val="left"/>
      <w:pPr>
        <w:ind w:left="3924" w:hanging="166"/>
      </w:pPr>
      <w:rPr>
        <w:rFonts w:hint="default"/>
      </w:rPr>
    </w:lvl>
    <w:lvl w:ilvl="5" w:tplc="AFB2C360">
      <w:start w:val="1"/>
      <w:numFmt w:val="bullet"/>
      <w:lvlText w:val="•"/>
      <w:lvlJc w:val="left"/>
      <w:pPr>
        <w:ind w:left="4830" w:hanging="166"/>
      </w:pPr>
      <w:rPr>
        <w:rFonts w:hint="default"/>
      </w:rPr>
    </w:lvl>
    <w:lvl w:ilvl="6" w:tplc="AFACFA68">
      <w:start w:val="1"/>
      <w:numFmt w:val="bullet"/>
      <w:lvlText w:val="•"/>
      <w:lvlJc w:val="left"/>
      <w:pPr>
        <w:ind w:left="5736" w:hanging="166"/>
      </w:pPr>
      <w:rPr>
        <w:rFonts w:hint="default"/>
      </w:rPr>
    </w:lvl>
    <w:lvl w:ilvl="7" w:tplc="EE0CDA4E">
      <w:start w:val="1"/>
      <w:numFmt w:val="bullet"/>
      <w:lvlText w:val="•"/>
      <w:lvlJc w:val="left"/>
      <w:pPr>
        <w:ind w:left="6642" w:hanging="166"/>
      </w:pPr>
      <w:rPr>
        <w:rFonts w:hint="default"/>
      </w:rPr>
    </w:lvl>
    <w:lvl w:ilvl="8" w:tplc="9322013A">
      <w:start w:val="1"/>
      <w:numFmt w:val="bullet"/>
      <w:lvlText w:val="•"/>
      <w:lvlJc w:val="left"/>
      <w:pPr>
        <w:ind w:left="7548" w:hanging="166"/>
      </w:pPr>
      <w:rPr>
        <w:rFonts w:hint="default"/>
      </w:rPr>
    </w:lvl>
  </w:abstractNum>
  <w:abstractNum w:abstractNumId="30" w15:restartNumberingAfterBreak="0">
    <w:nsid w:val="73B00055"/>
    <w:multiLevelType w:val="multilevel"/>
    <w:tmpl w:val="14428CFA"/>
    <w:lvl w:ilvl="0">
      <w:start w:val="1"/>
      <w:numFmt w:val="decimal"/>
      <w:lvlText w:val="%1."/>
      <w:lvlJc w:val="left"/>
      <w:pPr>
        <w:ind w:left="720" w:hanging="360"/>
      </w:pPr>
      <w:rPr>
        <w:rFonts w:hint="default"/>
      </w:rPr>
    </w:lvl>
    <w:lvl w:ilvl="1">
      <w:start w:val="4"/>
      <w:numFmt w:val="decimal"/>
      <w:isLgl/>
      <w:lvlText w:val="%1.%2."/>
      <w:lvlJc w:val="left"/>
      <w:pPr>
        <w:ind w:left="885" w:hanging="360"/>
      </w:pPr>
      <w:rPr>
        <w:rFonts w:hint="default"/>
        <w:b/>
        <w:color w:val="auto"/>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31" w15:restartNumberingAfterBreak="0">
    <w:nsid w:val="73BC3F7E"/>
    <w:multiLevelType w:val="hybridMultilevel"/>
    <w:tmpl w:val="24A657FA"/>
    <w:lvl w:ilvl="0" w:tplc="68285EFA">
      <w:start w:val="1"/>
      <w:numFmt w:val="lowerLetter"/>
      <w:lvlText w:val="%1)"/>
      <w:lvlJc w:val="left"/>
      <w:pPr>
        <w:ind w:left="1793" w:hanging="233"/>
      </w:pPr>
      <w:rPr>
        <w:rFonts w:ascii="Arial" w:eastAsia="Arial" w:hAnsi="Arial" w:cs="Arial" w:hint="default"/>
        <w:color w:val="000009"/>
        <w:spacing w:val="-1"/>
        <w:w w:val="99"/>
        <w:sz w:val="20"/>
        <w:szCs w:val="20"/>
      </w:rPr>
    </w:lvl>
    <w:lvl w:ilvl="1" w:tplc="2E82953E">
      <w:start w:val="1"/>
      <w:numFmt w:val="bullet"/>
      <w:lvlText w:val="•"/>
      <w:lvlJc w:val="left"/>
      <w:pPr>
        <w:ind w:left="2589" w:hanging="233"/>
      </w:pPr>
      <w:rPr>
        <w:rFonts w:hint="default"/>
      </w:rPr>
    </w:lvl>
    <w:lvl w:ilvl="2" w:tplc="DA267D02">
      <w:start w:val="1"/>
      <w:numFmt w:val="bullet"/>
      <w:lvlText w:val="•"/>
      <w:lvlJc w:val="left"/>
      <w:pPr>
        <w:ind w:left="3377" w:hanging="233"/>
      </w:pPr>
      <w:rPr>
        <w:rFonts w:hint="default"/>
      </w:rPr>
    </w:lvl>
    <w:lvl w:ilvl="3" w:tplc="1696EA12">
      <w:start w:val="1"/>
      <w:numFmt w:val="bullet"/>
      <w:lvlText w:val="•"/>
      <w:lvlJc w:val="left"/>
      <w:pPr>
        <w:ind w:left="4165" w:hanging="233"/>
      </w:pPr>
      <w:rPr>
        <w:rFonts w:hint="default"/>
      </w:rPr>
    </w:lvl>
    <w:lvl w:ilvl="4" w:tplc="563A8A12">
      <w:start w:val="1"/>
      <w:numFmt w:val="bullet"/>
      <w:lvlText w:val="•"/>
      <w:lvlJc w:val="left"/>
      <w:pPr>
        <w:ind w:left="4953" w:hanging="233"/>
      </w:pPr>
      <w:rPr>
        <w:rFonts w:hint="default"/>
      </w:rPr>
    </w:lvl>
    <w:lvl w:ilvl="5" w:tplc="50983842">
      <w:start w:val="1"/>
      <w:numFmt w:val="bullet"/>
      <w:lvlText w:val="•"/>
      <w:lvlJc w:val="left"/>
      <w:pPr>
        <w:ind w:left="5741" w:hanging="233"/>
      </w:pPr>
      <w:rPr>
        <w:rFonts w:hint="default"/>
      </w:rPr>
    </w:lvl>
    <w:lvl w:ilvl="6" w:tplc="955A339E">
      <w:start w:val="1"/>
      <w:numFmt w:val="bullet"/>
      <w:lvlText w:val="•"/>
      <w:lvlJc w:val="left"/>
      <w:pPr>
        <w:ind w:left="6529" w:hanging="233"/>
      </w:pPr>
      <w:rPr>
        <w:rFonts w:hint="default"/>
      </w:rPr>
    </w:lvl>
    <w:lvl w:ilvl="7" w:tplc="A13AC7D4">
      <w:start w:val="1"/>
      <w:numFmt w:val="bullet"/>
      <w:lvlText w:val="•"/>
      <w:lvlJc w:val="left"/>
      <w:pPr>
        <w:ind w:left="7317" w:hanging="233"/>
      </w:pPr>
      <w:rPr>
        <w:rFonts w:hint="default"/>
      </w:rPr>
    </w:lvl>
    <w:lvl w:ilvl="8" w:tplc="C49AC88C">
      <w:start w:val="1"/>
      <w:numFmt w:val="bullet"/>
      <w:lvlText w:val="•"/>
      <w:lvlJc w:val="left"/>
      <w:pPr>
        <w:ind w:left="8105" w:hanging="233"/>
      </w:pPr>
      <w:rPr>
        <w:rFonts w:hint="default"/>
      </w:rPr>
    </w:lvl>
  </w:abstractNum>
  <w:abstractNum w:abstractNumId="32" w15:restartNumberingAfterBreak="0">
    <w:nsid w:val="76E33AD1"/>
    <w:multiLevelType w:val="multilevel"/>
    <w:tmpl w:val="92286ED6"/>
    <w:lvl w:ilvl="0">
      <w:start w:val="9"/>
      <w:numFmt w:val="decimal"/>
      <w:lvlText w:val="%1"/>
      <w:lvlJc w:val="left"/>
      <w:pPr>
        <w:ind w:left="141" w:hanging="346"/>
      </w:pPr>
      <w:rPr>
        <w:rFonts w:hint="default"/>
      </w:rPr>
    </w:lvl>
    <w:lvl w:ilvl="1">
      <w:start w:val="1"/>
      <w:numFmt w:val="decimal"/>
      <w:lvlText w:val="%1.%2"/>
      <w:lvlJc w:val="left"/>
      <w:pPr>
        <w:ind w:left="141" w:hanging="346"/>
      </w:pPr>
      <w:rPr>
        <w:rFonts w:ascii="Arial" w:eastAsia="Arial" w:hAnsi="Arial" w:cs="Arial" w:hint="default"/>
        <w:color w:val="000009"/>
        <w:spacing w:val="-1"/>
        <w:w w:val="99"/>
        <w:sz w:val="20"/>
        <w:szCs w:val="20"/>
      </w:rPr>
    </w:lvl>
    <w:lvl w:ilvl="2">
      <w:start w:val="1"/>
      <w:numFmt w:val="bullet"/>
      <w:lvlText w:val="•"/>
      <w:lvlJc w:val="left"/>
      <w:pPr>
        <w:ind w:left="1984" w:hanging="346"/>
      </w:pPr>
      <w:rPr>
        <w:rFonts w:hint="default"/>
      </w:rPr>
    </w:lvl>
    <w:lvl w:ilvl="3">
      <w:start w:val="1"/>
      <w:numFmt w:val="bullet"/>
      <w:lvlText w:val="•"/>
      <w:lvlJc w:val="left"/>
      <w:pPr>
        <w:ind w:left="2906" w:hanging="346"/>
      </w:pPr>
      <w:rPr>
        <w:rFonts w:hint="default"/>
      </w:rPr>
    </w:lvl>
    <w:lvl w:ilvl="4">
      <w:start w:val="1"/>
      <w:numFmt w:val="bullet"/>
      <w:lvlText w:val="•"/>
      <w:lvlJc w:val="left"/>
      <w:pPr>
        <w:ind w:left="3828" w:hanging="346"/>
      </w:pPr>
      <w:rPr>
        <w:rFonts w:hint="default"/>
      </w:rPr>
    </w:lvl>
    <w:lvl w:ilvl="5">
      <w:start w:val="1"/>
      <w:numFmt w:val="bullet"/>
      <w:lvlText w:val="•"/>
      <w:lvlJc w:val="left"/>
      <w:pPr>
        <w:ind w:left="4750" w:hanging="346"/>
      </w:pPr>
      <w:rPr>
        <w:rFonts w:hint="default"/>
      </w:rPr>
    </w:lvl>
    <w:lvl w:ilvl="6">
      <w:start w:val="1"/>
      <w:numFmt w:val="bullet"/>
      <w:lvlText w:val="•"/>
      <w:lvlJc w:val="left"/>
      <w:pPr>
        <w:ind w:left="5672" w:hanging="346"/>
      </w:pPr>
      <w:rPr>
        <w:rFonts w:hint="default"/>
      </w:rPr>
    </w:lvl>
    <w:lvl w:ilvl="7">
      <w:start w:val="1"/>
      <w:numFmt w:val="bullet"/>
      <w:lvlText w:val="•"/>
      <w:lvlJc w:val="left"/>
      <w:pPr>
        <w:ind w:left="6594" w:hanging="346"/>
      </w:pPr>
      <w:rPr>
        <w:rFonts w:hint="default"/>
      </w:rPr>
    </w:lvl>
    <w:lvl w:ilvl="8">
      <w:start w:val="1"/>
      <w:numFmt w:val="bullet"/>
      <w:lvlText w:val="•"/>
      <w:lvlJc w:val="left"/>
      <w:pPr>
        <w:ind w:left="7516" w:hanging="346"/>
      </w:pPr>
      <w:rPr>
        <w:rFonts w:hint="default"/>
      </w:rPr>
    </w:lvl>
  </w:abstractNum>
  <w:abstractNum w:abstractNumId="33" w15:restartNumberingAfterBreak="0">
    <w:nsid w:val="7E0D1B7E"/>
    <w:multiLevelType w:val="hybridMultilevel"/>
    <w:tmpl w:val="E918F108"/>
    <w:lvl w:ilvl="0" w:tplc="595A2C5E">
      <w:start w:val="1"/>
      <w:numFmt w:val="upperRoman"/>
      <w:lvlText w:val="%1"/>
      <w:lvlJc w:val="left"/>
      <w:pPr>
        <w:ind w:left="141" w:hanging="132"/>
      </w:pPr>
      <w:rPr>
        <w:rFonts w:ascii="Arial" w:eastAsia="Arial" w:hAnsi="Arial" w:cs="Arial" w:hint="default"/>
        <w:color w:val="000009"/>
        <w:w w:val="99"/>
        <w:sz w:val="20"/>
        <w:szCs w:val="20"/>
      </w:rPr>
    </w:lvl>
    <w:lvl w:ilvl="1" w:tplc="7136BF00">
      <w:start w:val="1"/>
      <w:numFmt w:val="bullet"/>
      <w:lvlText w:val="•"/>
      <w:lvlJc w:val="left"/>
      <w:pPr>
        <w:ind w:left="1062" w:hanging="132"/>
      </w:pPr>
      <w:rPr>
        <w:rFonts w:hint="default"/>
      </w:rPr>
    </w:lvl>
    <w:lvl w:ilvl="2" w:tplc="12F6D6AA">
      <w:start w:val="1"/>
      <w:numFmt w:val="bullet"/>
      <w:lvlText w:val="•"/>
      <w:lvlJc w:val="left"/>
      <w:pPr>
        <w:ind w:left="1984" w:hanging="132"/>
      </w:pPr>
      <w:rPr>
        <w:rFonts w:hint="default"/>
      </w:rPr>
    </w:lvl>
    <w:lvl w:ilvl="3" w:tplc="EA9CFC18">
      <w:start w:val="1"/>
      <w:numFmt w:val="bullet"/>
      <w:lvlText w:val="•"/>
      <w:lvlJc w:val="left"/>
      <w:pPr>
        <w:ind w:left="2906" w:hanging="132"/>
      </w:pPr>
      <w:rPr>
        <w:rFonts w:hint="default"/>
      </w:rPr>
    </w:lvl>
    <w:lvl w:ilvl="4" w:tplc="E5BE25E6">
      <w:start w:val="1"/>
      <w:numFmt w:val="bullet"/>
      <w:lvlText w:val="•"/>
      <w:lvlJc w:val="left"/>
      <w:pPr>
        <w:ind w:left="3828" w:hanging="132"/>
      </w:pPr>
      <w:rPr>
        <w:rFonts w:hint="default"/>
      </w:rPr>
    </w:lvl>
    <w:lvl w:ilvl="5" w:tplc="634CED22">
      <w:start w:val="1"/>
      <w:numFmt w:val="bullet"/>
      <w:lvlText w:val="•"/>
      <w:lvlJc w:val="left"/>
      <w:pPr>
        <w:ind w:left="4750" w:hanging="132"/>
      </w:pPr>
      <w:rPr>
        <w:rFonts w:hint="default"/>
      </w:rPr>
    </w:lvl>
    <w:lvl w:ilvl="6" w:tplc="D5D4E0DA">
      <w:start w:val="1"/>
      <w:numFmt w:val="bullet"/>
      <w:lvlText w:val="•"/>
      <w:lvlJc w:val="left"/>
      <w:pPr>
        <w:ind w:left="5672" w:hanging="132"/>
      </w:pPr>
      <w:rPr>
        <w:rFonts w:hint="default"/>
      </w:rPr>
    </w:lvl>
    <w:lvl w:ilvl="7" w:tplc="8F30A374">
      <w:start w:val="1"/>
      <w:numFmt w:val="bullet"/>
      <w:lvlText w:val="•"/>
      <w:lvlJc w:val="left"/>
      <w:pPr>
        <w:ind w:left="6594" w:hanging="132"/>
      </w:pPr>
      <w:rPr>
        <w:rFonts w:hint="default"/>
      </w:rPr>
    </w:lvl>
    <w:lvl w:ilvl="8" w:tplc="1FC2CBCE">
      <w:start w:val="1"/>
      <w:numFmt w:val="bullet"/>
      <w:lvlText w:val="•"/>
      <w:lvlJc w:val="left"/>
      <w:pPr>
        <w:ind w:left="7516" w:hanging="132"/>
      </w:pPr>
      <w:rPr>
        <w:rFonts w:hint="default"/>
      </w:rPr>
    </w:lvl>
  </w:abstractNum>
  <w:num w:numId="1" w16cid:durableId="1497454091">
    <w:abstractNumId w:val="26"/>
  </w:num>
  <w:num w:numId="2" w16cid:durableId="1283030265">
    <w:abstractNumId w:val="18"/>
  </w:num>
  <w:num w:numId="3" w16cid:durableId="1288198112">
    <w:abstractNumId w:val="7"/>
  </w:num>
  <w:num w:numId="4" w16cid:durableId="1792628949">
    <w:abstractNumId w:val="16"/>
  </w:num>
  <w:num w:numId="5" w16cid:durableId="1631327425">
    <w:abstractNumId w:val="17"/>
  </w:num>
  <w:num w:numId="6" w16cid:durableId="929892015">
    <w:abstractNumId w:val="23"/>
  </w:num>
  <w:num w:numId="7" w16cid:durableId="513038192">
    <w:abstractNumId w:val="21"/>
  </w:num>
  <w:num w:numId="8" w16cid:durableId="500971382">
    <w:abstractNumId w:val="27"/>
  </w:num>
  <w:num w:numId="9" w16cid:durableId="1215892981">
    <w:abstractNumId w:val="12"/>
  </w:num>
  <w:num w:numId="10" w16cid:durableId="431324304">
    <w:abstractNumId w:val="13"/>
  </w:num>
  <w:num w:numId="11" w16cid:durableId="448861139">
    <w:abstractNumId w:val="14"/>
  </w:num>
  <w:num w:numId="12" w16cid:durableId="2065056048">
    <w:abstractNumId w:val="10"/>
  </w:num>
  <w:num w:numId="13" w16cid:durableId="1894538688">
    <w:abstractNumId w:val="24"/>
  </w:num>
  <w:num w:numId="14" w16cid:durableId="693305835">
    <w:abstractNumId w:val="0"/>
  </w:num>
  <w:num w:numId="15" w16cid:durableId="1538157718">
    <w:abstractNumId w:val="29"/>
  </w:num>
  <w:num w:numId="16" w16cid:durableId="1250893695">
    <w:abstractNumId w:val="6"/>
  </w:num>
  <w:num w:numId="17" w16cid:durableId="367875068">
    <w:abstractNumId w:val="19"/>
  </w:num>
  <w:num w:numId="18" w16cid:durableId="832063550">
    <w:abstractNumId w:val="3"/>
  </w:num>
  <w:num w:numId="19" w16cid:durableId="820541061">
    <w:abstractNumId w:val="32"/>
  </w:num>
  <w:num w:numId="20" w16cid:durableId="1884059127">
    <w:abstractNumId w:val="9"/>
  </w:num>
  <w:num w:numId="21" w16cid:durableId="1823233261">
    <w:abstractNumId w:val="31"/>
  </w:num>
  <w:num w:numId="22" w16cid:durableId="935289737">
    <w:abstractNumId w:val="8"/>
  </w:num>
  <w:num w:numId="23" w16cid:durableId="825630179">
    <w:abstractNumId w:val="1"/>
  </w:num>
  <w:num w:numId="24" w16cid:durableId="1182626442">
    <w:abstractNumId w:val="2"/>
  </w:num>
  <w:num w:numId="25" w16cid:durableId="1267810542">
    <w:abstractNumId w:val="33"/>
  </w:num>
  <w:num w:numId="26" w16cid:durableId="1632443839">
    <w:abstractNumId w:val="5"/>
  </w:num>
  <w:num w:numId="27" w16cid:durableId="1079517331">
    <w:abstractNumId w:val="22"/>
  </w:num>
  <w:num w:numId="28" w16cid:durableId="1449663473">
    <w:abstractNumId w:val="20"/>
  </w:num>
  <w:num w:numId="29" w16cid:durableId="579875943">
    <w:abstractNumId w:val="15"/>
  </w:num>
  <w:num w:numId="30" w16cid:durableId="1361321460">
    <w:abstractNumId w:val="11"/>
  </w:num>
  <w:num w:numId="31" w16cid:durableId="472526230">
    <w:abstractNumId w:val="28"/>
  </w:num>
  <w:num w:numId="32" w16cid:durableId="1552838542">
    <w:abstractNumId w:val="25"/>
  </w:num>
  <w:num w:numId="33" w16cid:durableId="1171065377">
    <w:abstractNumId w:val="30"/>
  </w:num>
  <w:num w:numId="34" w16cid:durableId="317653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3E8"/>
    <w:rsid w:val="00000DDB"/>
    <w:rsid w:val="00006DDD"/>
    <w:rsid w:val="000152DF"/>
    <w:rsid w:val="00020CF5"/>
    <w:rsid w:val="00020FDC"/>
    <w:rsid w:val="00026D92"/>
    <w:rsid w:val="00027C07"/>
    <w:rsid w:val="00033FA0"/>
    <w:rsid w:val="00034B73"/>
    <w:rsid w:val="00040691"/>
    <w:rsid w:val="00040F99"/>
    <w:rsid w:val="0004188B"/>
    <w:rsid w:val="00043B9F"/>
    <w:rsid w:val="00055714"/>
    <w:rsid w:val="000600F7"/>
    <w:rsid w:val="0006268D"/>
    <w:rsid w:val="00062F15"/>
    <w:rsid w:val="00063649"/>
    <w:rsid w:val="000835FE"/>
    <w:rsid w:val="00084AFA"/>
    <w:rsid w:val="000971AB"/>
    <w:rsid w:val="000A18FC"/>
    <w:rsid w:val="000A3554"/>
    <w:rsid w:val="000A4F0D"/>
    <w:rsid w:val="000B0247"/>
    <w:rsid w:val="000B39C8"/>
    <w:rsid w:val="000C0114"/>
    <w:rsid w:val="000C1A8B"/>
    <w:rsid w:val="000C2B1E"/>
    <w:rsid w:val="000C4233"/>
    <w:rsid w:val="000C4992"/>
    <w:rsid w:val="000C653D"/>
    <w:rsid w:val="000C6895"/>
    <w:rsid w:val="000D0342"/>
    <w:rsid w:val="000D2DA4"/>
    <w:rsid w:val="000E10D5"/>
    <w:rsid w:val="000E7FF5"/>
    <w:rsid w:val="000F7C8C"/>
    <w:rsid w:val="0010046A"/>
    <w:rsid w:val="001031EE"/>
    <w:rsid w:val="00106DCF"/>
    <w:rsid w:val="001114A4"/>
    <w:rsid w:val="00115D90"/>
    <w:rsid w:val="00120F00"/>
    <w:rsid w:val="00123EAD"/>
    <w:rsid w:val="001243A3"/>
    <w:rsid w:val="00140680"/>
    <w:rsid w:val="0014491D"/>
    <w:rsid w:val="001525EB"/>
    <w:rsid w:val="00152CD2"/>
    <w:rsid w:val="0017292A"/>
    <w:rsid w:val="00176B19"/>
    <w:rsid w:val="0017748F"/>
    <w:rsid w:val="00180545"/>
    <w:rsid w:val="001811B8"/>
    <w:rsid w:val="00181AF6"/>
    <w:rsid w:val="00185B8C"/>
    <w:rsid w:val="00187E03"/>
    <w:rsid w:val="001902E7"/>
    <w:rsid w:val="001A5FC9"/>
    <w:rsid w:val="001A67DF"/>
    <w:rsid w:val="001B1103"/>
    <w:rsid w:val="001B21CB"/>
    <w:rsid w:val="001B2845"/>
    <w:rsid w:val="001B36D1"/>
    <w:rsid w:val="001B38FE"/>
    <w:rsid w:val="001B4236"/>
    <w:rsid w:val="001B442D"/>
    <w:rsid w:val="001C2B62"/>
    <w:rsid w:val="001C503C"/>
    <w:rsid w:val="001C6515"/>
    <w:rsid w:val="001D0152"/>
    <w:rsid w:val="001E236E"/>
    <w:rsid w:val="001E4188"/>
    <w:rsid w:val="001E4FE1"/>
    <w:rsid w:val="001E5979"/>
    <w:rsid w:val="001E7615"/>
    <w:rsid w:val="001F176A"/>
    <w:rsid w:val="001F27B8"/>
    <w:rsid w:val="001F5300"/>
    <w:rsid w:val="002108D4"/>
    <w:rsid w:val="00210AA1"/>
    <w:rsid w:val="002112E9"/>
    <w:rsid w:val="00211867"/>
    <w:rsid w:val="0022057C"/>
    <w:rsid w:val="0022205E"/>
    <w:rsid w:val="00222090"/>
    <w:rsid w:val="0023148E"/>
    <w:rsid w:val="002346EC"/>
    <w:rsid w:val="002364EE"/>
    <w:rsid w:val="002404CF"/>
    <w:rsid w:val="00240C65"/>
    <w:rsid w:val="0024643F"/>
    <w:rsid w:val="00247252"/>
    <w:rsid w:val="00247E42"/>
    <w:rsid w:val="00247F09"/>
    <w:rsid w:val="00256C98"/>
    <w:rsid w:val="00272D79"/>
    <w:rsid w:val="00276A1E"/>
    <w:rsid w:val="00291563"/>
    <w:rsid w:val="0029318A"/>
    <w:rsid w:val="002A135C"/>
    <w:rsid w:val="002B095B"/>
    <w:rsid w:val="002B21C8"/>
    <w:rsid w:val="002B2B75"/>
    <w:rsid w:val="002B35D2"/>
    <w:rsid w:val="002C3C1D"/>
    <w:rsid w:val="002C3C71"/>
    <w:rsid w:val="002C414E"/>
    <w:rsid w:val="002D24FB"/>
    <w:rsid w:val="002D27DF"/>
    <w:rsid w:val="002D66C0"/>
    <w:rsid w:val="002E1CCD"/>
    <w:rsid w:val="002E2CB6"/>
    <w:rsid w:val="002F2E59"/>
    <w:rsid w:val="002F563A"/>
    <w:rsid w:val="002F5CDB"/>
    <w:rsid w:val="0030539F"/>
    <w:rsid w:val="0030692B"/>
    <w:rsid w:val="0031044D"/>
    <w:rsid w:val="00311B24"/>
    <w:rsid w:val="0031210A"/>
    <w:rsid w:val="003144CD"/>
    <w:rsid w:val="0031682B"/>
    <w:rsid w:val="00321EF8"/>
    <w:rsid w:val="00323056"/>
    <w:rsid w:val="003300E8"/>
    <w:rsid w:val="0033016D"/>
    <w:rsid w:val="00334BB2"/>
    <w:rsid w:val="00356B73"/>
    <w:rsid w:val="00360F6F"/>
    <w:rsid w:val="00361996"/>
    <w:rsid w:val="00361E73"/>
    <w:rsid w:val="0036536B"/>
    <w:rsid w:val="00375C27"/>
    <w:rsid w:val="00382240"/>
    <w:rsid w:val="00386A24"/>
    <w:rsid w:val="00387CAC"/>
    <w:rsid w:val="003959D7"/>
    <w:rsid w:val="00397608"/>
    <w:rsid w:val="003A2AC0"/>
    <w:rsid w:val="003B5183"/>
    <w:rsid w:val="003C019E"/>
    <w:rsid w:val="003C7611"/>
    <w:rsid w:val="003D1047"/>
    <w:rsid w:val="003D436E"/>
    <w:rsid w:val="003D6146"/>
    <w:rsid w:val="003E3848"/>
    <w:rsid w:val="003E5ABE"/>
    <w:rsid w:val="003F04A2"/>
    <w:rsid w:val="003F34E8"/>
    <w:rsid w:val="0040243B"/>
    <w:rsid w:val="0040748E"/>
    <w:rsid w:val="0041101C"/>
    <w:rsid w:val="0041188C"/>
    <w:rsid w:val="004166AF"/>
    <w:rsid w:val="00420994"/>
    <w:rsid w:val="00425A14"/>
    <w:rsid w:val="004275FF"/>
    <w:rsid w:val="00432120"/>
    <w:rsid w:val="004345E9"/>
    <w:rsid w:val="00436709"/>
    <w:rsid w:val="00440A9A"/>
    <w:rsid w:val="00440EB9"/>
    <w:rsid w:val="00440F57"/>
    <w:rsid w:val="00441479"/>
    <w:rsid w:val="00442B62"/>
    <w:rsid w:val="00443E71"/>
    <w:rsid w:val="004446DE"/>
    <w:rsid w:val="00445949"/>
    <w:rsid w:val="00446CE9"/>
    <w:rsid w:val="00450D96"/>
    <w:rsid w:val="0045213C"/>
    <w:rsid w:val="004524C5"/>
    <w:rsid w:val="00454A06"/>
    <w:rsid w:val="00455390"/>
    <w:rsid w:val="00455997"/>
    <w:rsid w:val="004565EC"/>
    <w:rsid w:val="004609EA"/>
    <w:rsid w:val="004661AC"/>
    <w:rsid w:val="00466EF2"/>
    <w:rsid w:val="00471760"/>
    <w:rsid w:val="004742F3"/>
    <w:rsid w:val="00481F00"/>
    <w:rsid w:val="00482F1B"/>
    <w:rsid w:val="0048422E"/>
    <w:rsid w:val="00484C09"/>
    <w:rsid w:val="00490BED"/>
    <w:rsid w:val="00491BDB"/>
    <w:rsid w:val="00492970"/>
    <w:rsid w:val="00493C07"/>
    <w:rsid w:val="004A033B"/>
    <w:rsid w:val="004A158C"/>
    <w:rsid w:val="004A5AD9"/>
    <w:rsid w:val="004A5B2E"/>
    <w:rsid w:val="004A779C"/>
    <w:rsid w:val="004C15C7"/>
    <w:rsid w:val="004C1F9B"/>
    <w:rsid w:val="004D7D54"/>
    <w:rsid w:val="004F1B0E"/>
    <w:rsid w:val="004F2A65"/>
    <w:rsid w:val="004F510E"/>
    <w:rsid w:val="00504218"/>
    <w:rsid w:val="00510244"/>
    <w:rsid w:val="005147A7"/>
    <w:rsid w:val="00520996"/>
    <w:rsid w:val="005251B4"/>
    <w:rsid w:val="00525FA3"/>
    <w:rsid w:val="00527993"/>
    <w:rsid w:val="00532F98"/>
    <w:rsid w:val="005332A2"/>
    <w:rsid w:val="00534F8D"/>
    <w:rsid w:val="00535F19"/>
    <w:rsid w:val="00542EFB"/>
    <w:rsid w:val="00543083"/>
    <w:rsid w:val="0054565E"/>
    <w:rsid w:val="00545F8F"/>
    <w:rsid w:val="00555F29"/>
    <w:rsid w:val="00556507"/>
    <w:rsid w:val="0055717D"/>
    <w:rsid w:val="0055734A"/>
    <w:rsid w:val="0055734D"/>
    <w:rsid w:val="0056009A"/>
    <w:rsid w:val="005702D5"/>
    <w:rsid w:val="005721E4"/>
    <w:rsid w:val="005750A4"/>
    <w:rsid w:val="005804D0"/>
    <w:rsid w:val="005818ED"/>
    <w:rsid w:val="005849F1"/>
    <w:rsid w:val="00585EE7"/>
    <w:rsid w:val="00590759"/>
    <w:rsid w:val="00592682"/>
    <w:rsid w:val="005A24B7"/>
    <w:rsid w:val="005A3848"/>
    <w:rsid w:val="005B0F3A"/>
    <w:rsid w:val="005B2F6E"/>
    <w:rsid w:val="005B3376"/>
    <w:rsid w:val="005B4670"/>
    <w:rsid w:val="005B5D4C"/>
    <w:rsid w:val="005B62C8"/>
    <w:rsid w:val="005C19FD"/>
    <w:rsid w:val="005C363F"/>
    <w:rsid w:val="005C3A48"/>
    <w:rsid w:val="005C4098"/>
    <w:rsid w:val="005C67C2"/>
    <w:rsid w:val="005C7A75"/>
    <w:rsid w:val="005D0A30"/>
    <w:rsid w:val="005D20FD"/>
    <w:rsid w:val="005D55CF"/>
    <w:rsid w:val="005D61C3"/>
    <w:rsid w:val="005E3055"/>
    <w:rsid w:val="005E3DB5"/>
    <w:rsid w:val="005E5019"/>
    <w:rsid w:val="005F0413"/>
    <w:rsid w:val="005F08E9"/>
    <w:rsid w:val="005F5719"/>
    <w:rsid w:val="005F73B1"/>
    <w:rsid w:val="00607057"/>
    <w:rsid w:val="00607EAA"/>
    <w:rsid w:val="0061768D"/>
    <w:rsid w:val="00622E4B"/>
    <w:rsid w:val="00626946"/>
    <w:rsid w:val="006315D7"/>
    <w:rsid w:val="00641AB0"/>
    <w:rsid w:val="00643242"/>
    <w:rsid w:val="00643337"/>
    <w:rsid w:val="00650A90"/>
    <w:rsid w:val="00650F00"/>
    <w:rsid w:val="00651FF4"/>
    <w:rsid w:val="00654F6D"/>
    <w:rsid w:val="00663044"/>
    <w:rsid w:val="0067189D"/>
    <w:rsid w:val="006719E6"/>
    <w:rsid w:val="006754E7"/>
    <w:rsid w:val="00675CA7"/>
    <w:rsid w:val="00680C60"/>
    <w:rsid w:val="00680D10"/>
    <w:rsid w:val="006839AC"/>
    <w:rsid w:val="00690479"/>
    <w:rsid w:val="0069241A"/>
    <w:rsid w:val="0069611C"/>
    <w:rsid w:val="006A36EC"/>
    <w:rsid w:val="006A6262"/>
    <w:rsid w:val="006B14B7"/>
    <w:rsid w:val="006B275A"/>
    <w:rsid w:val="006B2786"/>
    <w:rsid w:val="006B4B13"/>
    <w:rsid w:val="006B777C"/>
    <w:rsid w:val="006C4143"/>
    <w:rsid w:val="006C5F68"/>
    <w:rsid w:val="006D044C"/>
    <w:rsid w:val="006E1DCC"/>
    <w:rsid w:val="006E370D"/>
    <w:rsid w:val="006E5E8B"/>
    <w:rsid w:val="006E79EC"/>
    <w:rsid w:val="006F2144"/>
    <w:rsid w:val="006F2A9C"/>
    <w:rsid w:val="006F4092"/>
    <w:rsid w:val="006F5EB3"/>
    <w:rsid w:val="0070061B"/>
    <w:rsid w:val="00713BB6"/>
    <w:rsid w:val="00717369"/>
    <w:rsid w:val="00720168"/>
    <w:rsid w:val="00723570"/>
    <w:rsid w:val="00733440"/>
    <w:rsid w:val="007346D6"/>
    <w:rsid w:val="00736E53"/>
    <w:rsid w:val="007417EE"/>
    <w:rsid w:val="00745823"/>
    <w:rsid w:val="00745A15"/>
    <w:rsid w:val="00745F81"/>
    <w:rsid w:val="007543CB"/>
    <w:rsid w:val="007573CC"/>
    <w:rsid w:val="00757E87"/>
    <w:rsid w:val="00767576"/>
    <w:rsid w:val="007830F2"/>
    <w:rsid w:val="007852FB"/>
    <w:rsid w:val="007A293B"/>
    <w:rsid w:val="007A61A4"/>
    <w:rsid w:val="007B2059"/>
    <w:rsid w:val="007B4BCF"/>
    <w:rsid w:val="007B76FC"/>
    <w:rsid w:val="007C1742"/>
    <w:rsid w:val="007C345C"/>
    <w:rsid w:val="007C7D60"/>
    <w:rsid w:val="007D3C7D"/>
    <w:rsid w:val="007D4565"/>
    <w:rsid w:val="007E0A47"/>
    <w:rsid w:val="007E1988"/>
    <w:rsid w:val="007E7C85"/>
    <w:rsid w:val="007F4FFA"/>
    <w:rsid w:val="00802D94"/>
    <w:rsid w:val="008033AC"/>
    <w:rsid w:val="008051D9"/>
    <w:rsid w:val="00814500"/>
    <w:rsid w:val="00817041"/>
    <w:rsid w:val="00823BE9"/>
    <w:rsid w:val="0083058D"/>
    <w:rsid w:val="008430E8"/>
    <w:rsid w:val="00843E58"/>
    <w:rsid w:val="008452BD"/>
    <w:rsid w:val="00857BB3"/>
    <w:rsid w:val="00863FB0"/>
    <w:rsid w:val="00866FBE"/>
    <w:rsid w:val="00872FBC"/>
    <w:rsid w:val="0087322A"/>
    <w:rsid w:val="008803C5"/>
    <w:rsid w:val="00883ED2"/>
    <w:rsid w:val="0088609F"/>
    <w:rsid w:val="00890130"/>
    <w:rsid w:val="00891454"/>
    <w:rsid w:val="008928FC"/>
    <w:rsid w:val="00894C4B"/>
    <w:rsid w:val="008B1E52"/>
    <w:rsid w:val="008B1F64"/>
    <w:rsid w:val="008D28FE"/>
    <w:rsid w:val="008D578E"/>
    <w:rsid w:val="008E207D"/>
    <w:rsid w:val="008F0A95"/>
    <w:rsid w:val="008F5950"/>
    <w:rsid w:val="009027D9"/>
    <w:rsid w:val="00903C78"/>
    <w:rsid w:val="009106F4"/>
    <w:rsid w:val="009118FF"/>
    <w:rsid w:val="009121CA"/>
    <w:rsid w:val="00914CF6"/>
    <w:rsid w:val="00924756"/>
    <w:rsid w:val="00924832"/>
    <w:rsid w:val="00932305"/>
    <w:rsid w:val="0093472D"/>
    <w:rsid w:val="00936D60"/>
    <w:rsid w:val="00943CC5"/>
    <w:rsid w:val="00953428"/>
    <w:rsid w:val="009542D3"/>
    <w:rsid w:val="00955131"/>
    <w:rsid w:val="00971345"/>
    <w:rsid w:val="00971DBE"/>
    <w:rsid w:val="009723A0"/>
    <w:rsid w:val="009724E9"/>
    <w:rsid w:val="00974CAC"/>
    <w:rsid w:val="0097721F"/>
    <w:rsid w:val="00997DDF"/>
    <w:rsid w:val="009A0E76"/>
    <w:rsid w:val="009A7E6D"/>
    <w:rsid w:val="009C1FA9"/>
    <w:rsid w:val="009C32FD"/>
    <w:rsid w:val="009D1471"/>
    <w:rsid w:val="009D3721"/>
    <w:rsid w:val="009D4199"/>
    <w:rsid w:val="009E22A0"/>
    <w:rsid w:val="009E27C2"/>
    <w:rsid w:val="009E39FB"/>
    <w:rsid w:val="009E49AE"/>
    <w:rsid w:val="009F60E0"/>
    <w:rsid w:val="00A002FB"/>
    <w:rsid w:val="00A00EB3"/>
    <w:rsid w:val="00A038B7"/>
    <w:rsid w:val="00A0532B"/>
    <w:rsid w:val="00A07142"/>
    <w:rsid w:val="00A12413"/>
    <w:rsid w:val="00A13CDF"/>
    <w:rsid w:val="00A1748E"/>
    <w:rsid w:val="00A2593C"/>
    <w:rsid w:val="00A26398"/>
    <w:rsid w:val="00A31BF3"/>
    <w:rsid w:val="00A3373D"/>
    <w:rsid w:val="00A415DD"/>
    <w:rsid w:val="00A4690E"/>
    <w:rsid w:val="00A50548"/>
    <w:rsid w:val="00A50BE6"/>
    <w:rsid w:val="00A528BA"/>
    <w:rsid w:val="00A564A2"/>
    <w:rsid w:val="00A57191"/>
    <w:rsid w:val="00A57FF2"/>
    <w:rsid w:val="00A60DAF"/>
    <w:rsid w:val="00A64111"/>
    <w:rsid w:val="00A7029C"/>
    <w:rsid w:val="00A747C7"/>
    <w:rsid w:val="00A77F82"/>
    <w:rsid w:val="00A81D81"/>
    <w:rsid w:val="00A82D3F"/>
    <w:rsid w:val="00A92052"/>
    <w:rsid w:val="00AA312F"/>
    <w:rsid w:val="00AB2991"/>
    <w:rsid w:val="00AB36B5"/>
    <w:rsid w:val="00AB76EB"/>
    <w:rsid w:val="00AC2909"/>
    <w:rsid w:val="00AC2C38"/>
    <w:rsid w:val="00AC4226"/>
    <w:rsid w:val="00AC4A29"/>
    <w:rsid w:val="00AC7B44"/>
    <w:rsid w:val="00AE160E"/>
    <w:rsid w:val="00AE3040"/>
    <w:rsid w:val="00B0239A"/>
    <w:rsid w:val="00B06ABE"/>
    <w:rsid w:val="00B06CED"/>
    <w:rsid w:val="00B12024"/>
    <w:rsid w:val="00B12CB4"/>
    <w:rsid w:val="00B133E8"/>
    <w:rsid w:val="00B16D29"/>
    <w:rsid w:val="00B17B7B"/>
    <w:rsid w:val="00B22ADC"/>
    <w:rsid w:val="00B24C9D"/>
    <w:rsid w:val="00B34ADC"/>
    <w:rsid w:val="00B407F4"/>
    <w:rsid w:val="00B40A7E"/>
    <w:rsid w:val="00B414AF"/>
    <w:rsid w:val="00B42E0E"/>
    <w:rsid w:val="00B46099"/>
    <w:rsid w:val="00B4729F"/>
    <w:rsid w:val="00B57C24"/>
    <w:rsid w:val="00B60E5A"/>
    <w:rsid w:val="00B715CD"/>
    <w:rsid w:val="00B74881"/>
    <w:rsid w:val="00B76A73"/>
    <w:rsid w:val="00B93481"/>
    <w:rsid w:val="00B95D8C"/>
    <w:rsid w:val="00BA0884"/>
    <w:rsid w:val="00BA294B"/>
    <w:rsid w:val="00BA421B"/>
    <w:rsid w:val="00BA60EE"/>
    <w:rsid w:val="00BA653B"/>
    <w:rsid w:val="00BA7662"/>
    <w:rsid w:val="00BB521C"/>
    <w:rsid w:val="00BC25C4"/>
    <w:rsid w:val="00BC4E10"/>
    <w:rsid w:val="00BD07C7"/>
    <w:rsid w:val="00BD12EB"/>
    <w:rsid w:val="00BD1754"/>
    <w:rsid w:val="00BD4659"/>
    <w:rsid w:val="00BD674A"/>
    <w:rsid w:val="00BD6C68"/>
    <w:rsid w:val="00BE1D44"/>
    <w:rsid w:val="00BE4F54"/>
    <w:rsid w:val="00BF34C6"/>
    <w:rsid w:val="00BF602D"/>
    <w:rsid w:val="00BF7794"/>
    <w:rsid w:val="00BF7C50"/>
    <w:rsid w:val="00C02CBE"/>
    <w:rsid w:val="00C04EE3"/>
    <w:rsid w:val="00C079F3"/>
    <w:rsid w:val="00C1069A"/>
    <w:rsid w:val="00C1325B"/>
    <w:rsid w:val="00C15D12"/>
    <w:rsid w:val="00C16782"/>
    <w:rsid w:val="00C25A6A"/>
    <w:rsid w:val="00C25F85"/>
    <w:rsid w:val="00C314FA"/>
    <w:rsid w:val="00C378A4"/>
    <w:rsid w:val="00C40664"/>
    <w:rsid w:val="00C41E58"/>
    <w:rsid w:val="00C421D6"/>
    <w:rsid w:val="00C42668"/>
    <w:rsid w:val="00C44661"/>
    <w:rsid w:val="00C47711"/>
    <w:rsid w:val="00C50B73"/>
    <w:rsid w:val="00C518C3"/>
    <w:rsid w:val="00C57694"/>
    <w:rsid w:val="00C57810"/>
    <w:rsid w:val="00C63561"/>
    <w:rsid w:val="00C65980"/>
    <w:rsid w:val="00C70B2F"/>
    <w:rsid w:val="00C7247C"/>
    <w:rsid w:val="00C738BC"/>
    <w:rsid w:val="00C739E4"/>
    <w:rsid w:val="00C768C1"/>
    <w:rsid w:val="00C83490"/>
    <w:rsid w:val="00C94D2E"/>
    <w:rsid w:val="00CB0F20"/>
    <w:rsid w:val="00CB20AC"/>
    <w:rsid w:val="00CB546A"/>
    <w:rsid w:val="00CB78A9"/>
    <w:rsid w:val="00CC1D7C"/>
    <w:rsid w:val="00CC233E"/>
    <w:rsid w:val="00CC3BC4"/>
    <w:rsid w:val="00CC6CF6"/>
    <w:rsid w:val="00CD0CD0"/>
    <w:rsid w:val="00CD4D35"/>
    <w:rsid w:val="00CD611F"/>
    <w:rsid w:val="00CD6F4D"/>
    <w:rsid w:val="00CE1E46"/>
    <w:rsid w:val="00CE55F4"/>
    <w:rsid w:val="00CE6092"/>
    <w:rsid w:val="00CF1555"/>
    <w:rsid w:val="00CF2C31"/>
    <w:rsid w:val="00D03620"/>
    <w:rsid w:val="00D05E15"/>
    <w:rsid w:val="00D071B0"/>
    <w:rsid w:val="00D07A42"/>
    <w:rsid w:val="00D12009"/>
    <w:rsid w:val="00D12D92"/>
    <w:rsid w:val="00D13759"/>
    <w:rsid w:val="00D13D79"/>
    <w:rsid w:val="00D2387A"/>
    <w:rsid w:val="00D25BFF"/>
    <w:rsid w:val="00D275D2"/>
    <w:rsid w:val="00D3081C"/>
    <w:rsid w:val="00D30DF1"/>
    <w:rsid w:val="00D33C58"/>
    <w:rsid w:val="00D4134F"/>
    <w:rsid w:val="00D5113C"/>
    <w:rsid w:val="00D56B72"/>
    <w:rsid w:val="00D57C6D"/>
    <w:rsid w:val="00D62314"/>
    <w:rsid w:val="00D633A1"/>
    <w:rsid w:val="00D71351"/>
    <w:rsid w:val="00D7251D"/>
    <w:rsid w:val="00D74A71"/>
    <w:rsid w:val="00D813E9"/>
    <w:rsid w:val="00D8471F"/>
    <w:rsid w:val="00D867F9"/>
    <w:rsid w:val="00D9042A"/>
    <w:rsid w:val="00D9074E"/>
    <w:rsid w:val="00D91C22"/>
    <w:rsid w:val="00D969BF"/>
    <w:rsid w:val="00D9777D"/>
    <w:rsid w:val="00D97C54"/>
    <w:rsid w:val="00DA15B6"/>
    <w:rsid w:val="00DA36E7"/>
    <w:rsid w:val="00DA5D09"/>
    <w:rsid w:val="00DB3BE8"/>
    <w:rsid w:val="00DB3E2A"/>
    <w:rsid w:val="00DB48B0"/>
    <w:rsid w:val="00DB5DDA"/>
    <w:rsid w:val="00DB6D55"/>
    <w:rsid w:val="00DB7971"/>
    <w:rsid w:val="00DC5449"/>
    <w:rsid w:val="00DC66CA"/>
    <w:rsid w:val="00DD1895"/>
    <w:rsid w:val="00DD278D"/>
    <w:rsid w:val="00DD5057"/>
    <w:rsid w:val="00DD5D6B"/>
    <w:rsid w:val="00DD73CA"/>
    <w:rsid w:val="00DE4106"/>
    <w:rsid w:val="00DF0830"/>
    <w:rsid w:val="00DF3153"/>
    <w:rsid w:val="00DF74CA"/>
    <w:rsid w:val="00E0223D"/>
    <w:rsid w:val="00E0492C"/>
    <w:rsid w:val="00E1280F"/>
    <w:rsid w:val="00E14149"/>
    <w:rsid w:val="00E252F3"/>
    <w:rsid w:val="00E319C6"/>
    <w:rsid w:val="00E375C3"/>
    <w:rsid w:val="00E4249A"/>
    <w:rsid w:val="00E42E06"/>
    <w:rsid w:val="00E42E24"/>
    <w:rsid w:val="00E43500"/>
    <w:rsid w:val="00E46843"/>
    <w:rsid w:val="00E46F68"/>
    <w:rsid w:val="00E51AF7"/>
    <w:rsid w:val="00E57B9F"/>
    <w:rsid w:val="00E57E0A"/>
    <w:rsid w:val="00E647DD"/>
    <w:rsid w:val="00E714E7"/>
    <w:rsid w:val="00E7565D"/>
    <w:rsid w:val="00E81609"/>
    <w:rsid w:val="00E8365C"/>
    <w:rsid w:val="00E86C13"/>
    <w:rsid w:val="00E948E5"/>
    <w:rsid w:val="00E952A0"/>
    <w:rsid w:val="00E95FB6"/>
    <w:rsid w:val="00E963B8"/>
    <w:rsid w:val="00EA72F4"/>
    <w:rsid w:val="00EB33E5"/>
    <w:rsid w:val="00EB4832"/>
    <w:rsid w:val="00EB7E96"/>
    <w:rsid w:val="00EC41D8"/>
    <w:rsid w:val="00EC78F0"/>
    <w:rsid w:val="00ED30ED"/>
    <w:rsid w:val="00ED6854"/>
    <w:rsid w:val="00EE1D2F"/>
    <w:rsid w:val="00EE32FC"/>
    <w:rsid w:val="00EE475E"/>
    <w:rsid w:val="00EE6C85"/>
    <w:rsid w:val="00EF4745"/>
    <w:rsid w:val="00F03415"/>
    <w:rsid w:val="00F06F6E"/>
    <w:rsid w:val="00F114AF"/>
    <w:rsid w:val="00F13D0A"/>
    <w:rsid w:val="00F13F94"/>
    <w:rsid w:val="00F147F1"/>
    <w:rsid w:val="00F2270E"/>
    <w:rsid w:val="00F22BCE"/>
    <w:rsid w:val="00F2477E"/>
    <w:rsid w:val="00F2504B"/>
    <w:rsid w:val="00F31FD4"/>
    <w:rsid w:val="00F34CF5"/>
    <w:rsid w:val="00F35EC3"/>
    <w:rsid w:val="00F36E25"/>
    <w:rsid w:val="00F36F51"/>
    <w:rsid w:val="00F41055"/>
    <w:rsid w:val="00F41496"/>
    <w:rsid w:val="00F507C5"/>
    <w:rsid w:val="00F525A7"/>
    <w:rsid w:val="00F54CC0"/>
    <w:rsid w:val="00F60046"/>
    <w:rsid w:val="00F635E7"/>
    <w:rsid w:val="00F63EA0"/>
    <w:rsid w:val="00F6488A"/>
    <w:rsid w:val="00F64C2E"/>
    <w:rsid w:val="00F75B32"/>
    <w:rsid w:val="00F83B95"/>
    <w:rsid w:val="00FA2D85"/>
    <w:rsid w:val="00FA336F"/>
    <w:rsid w:val="00FB5F73"/>
    <w:rsid w:val="00FB6BF8"/>
    <w:rsid w:val="00FC3111"/>
    <w:rsid w:val="00FD404C"/>
    <w:rsid w:val="00FD6F93"/>
    <w:rsid w:val="00FE2920"/>
    <w:rsid w:val="00FE69DE"/>
    <w:rsid w:val="00FF4739"/>
    <w:rsid w:val="00FF55DA"/>
    <w:rsid w:val="00FF72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1B0B1"/>
  <w15:docId w15:val="{FEF4EBF7-6B2F-4E24-B860-A61EA33B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BR"/>
    </w:rPr>
  </w:style>
  <w:style w:type="paragraph" w:styleId="Ttulo1">
    <w:name w:val="heading 1"/>
    <w:basedOn w:val="Normal"/>
    <w:uiPriority w:val="1"/>
    <w:qFormat/>
    <w:pPr>
      <w:ind w:left="141"/>
      <w:outlineLvl w:val="0"/>
    </w:pPr>
    <w:rPr>
      <w:b/>
      <w:bCs/>
      <w:sz w:val="20"/>
      <w:szCs w:val="20"/>
    </w:rPr>
  </w:style>
  <w:style w:type="paragraph" w:styleId="Ttulo2">
    <w:name w:val="heading 2"/>
    <w:basedOn w:val="Normal"/>
    <w:next w:val="Normal"/>
    <w:link w:val="Ttulo2Char"/>
    <w:uiPriority w:val="9"/>
    <w:unhideWhenUsed/>
    <w:qFormat/>
    <w:rsid w:val="00A00E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A00EB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71"/>
      <w:ind w:left="141"/>
    </w:pPr>
    <w:rPr>
      <w:sz w:val="20"/>
      <w:szCs w:val="20"/>
    </w:rPr>
  </w:style>
  <w:style w:type="paragraph" w:styleId="PargrafodaLista">
    <w:name w:val="List Paragraph"/>
    <w:basedOn w:val="Normal"/>
    <w:uiPriority w:val="1"/>
    <w:qFormat/>
    <w:pPr>
      <w:spacing w:before="171"/>
      <w:ind w:left="141" w:firstLine="1419"/>
      <w:jc w:val="both"/>
    </w:pPr>
  </w:style>
  <w:style w:type="paragraph" w:customStyle="1" w:styleId="TableParagraph">
    <w:name w:val="Table Paragraph"/>
    <w:basedOn w:val="Normal"/>
    <w:uiPriority w:val="1"/>
    <w:qFormat/>
    <w:pPr>
      <w:ind w:left="103"/>
    </w:pPr>
  </w:style>
  <w:style w:type="paragraph" w:styleId="Cabealho">
    <w:name w:val="header"/>
    <w:basedOn w:val="Normal"/>
    <w:link w:val="CabealhoChar"/>
    <w:uiPriority w:val="99"/>
    <w:unhideWhenUsed/>
    <w:rsid w:val="001B1103"/>
    <w:pPr>
      <w:tabs>
        <w:tab w:val="center" w:pos="4252"/>
        <w:tab w:val="right" w:pos="8504"/>
      </w:tabs>
    </w:pPr>
  </w:style>
  <w:style w:type="character" w:customStyle="1" w:styleId="CabealhoChar">
    <w:name w:val="Cabeçalho Char"/>
    <w:basedOn w:val="Fontepargpadro"/>
    <w:link w:val="Cabealho"/>
    <w:uiPriority w:val="99"/>
    <w:rsid w:val="001B1103"/>
    <w:rPr>
      <w:rFonts w:ascii="Arial" w:eastAsia="Arial" w:hAnsi="Arial" w:cs="Arial"/>
    </w:rPr>
  </w:style>
  <w:style w:type="paragraph" w:styleId="Rodap">
    <w:name w:val="footer"/>
    <w:basedOn w:val="Normal"/>
    <w:link w:val="RodapChar"/>
    <w:uiPriority w:val="99"/>
    <w:unhideWhenUsed/>
    <w:rsid w:val="001B1103"/>
    <w:pPr>
      <w:tabs>
        <w:tab w:val="center" w:pos="4252"/>
        <w:tab w:val="right" w:pos="8504"/>
      </w:tabs>
    </w:pPr>
  </w:style>
  <w:style w:type="character" w:customStyle="1" w:styleId="RodapChar">
    <w:name w:val="Rodapé Char"/>
    <w:basedOn w:val="Fontepargpadro"/>
    <w:link w:val="Rodap"/>
    <w:uiPriority w:val="99"/>
    <w:rsid w:val="001B1103"/>
    <w:rPr>
      <w:rFonts w:ascii="Arial" w:eastAsia="Arial" w:hAnsi="Arial" w:cs="Arial"/>
    </w:rPr>
  </w:style>
  <w:style w:type="table" w:styleId="Tabelacomgrade">
    <w:name w:val="Table Grid"/>
    <w:basedOn w:val="Tabelanormal"/>
    <w:uiPriority w:val="59"/>
    <w:rsid w:val="00C94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A00EB3"/>
    <w:rPr>
      <w:rFonts w:ascii="Arial" w:eastAsia="Arial" w:hAnsi="Arial" w:cs="Arial"/>
    </w:rPr>
  </w:style>
  <w:style w:type="character" w:customStyle="1" w:styleId="Ttulo2Char">
    <w:name w:val="Título 2 Char"/>
    <w:basedOn w:val="Fontepargpadro"/>
    <w:link w:val="Ttulo2"/>
    <w:uiPriority w:val="9"/>
    <w:rsid w:val="00A00EB3"/>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A00EB3"/>
    <w:rPr>
      <w:rFonts w:asciiTheme="majorHAnsi" w:eastAsiaTheme="majorEastAsia" w:hAnsiTheme="majorHAnsi" w:cstheme="majorBidi"/>
      <w:b/>
      <w:bCs/>
      <w:color w:val="4F81BD" w:themeColor="accent1"/>
    </w:rPr>
  </w:style>
  <w:style w:type="paragraph" w:styleId="Ttulo">
    <w:name w:val="Title"/>
    <w:basedOn w:val="Normal"/>
    <w:next w:val="Normal"/>
    <w:link w:val="TtuloChar"/>
    <w:uiPriority w:val="10"/>
    <w:qFormat/>
    <w:rsid w:val="000418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4188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0418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04188B"/>
    <w:rPr>
      <w:rFonts w:asciiTheme="majorHAnsi" w:eastAsiaTheme="majorEastAsia" w:hAnsiTheme="majorHAnsi" w:cstheme="majorBidi"/>
      <w:i/>
      <w:iCs/>
      <w:color w:val="4F81BD" w:themeColor="accent1"/>
      <w:spacing w:val="15"/>
      <w:sz w:val="24"/>
      <w:szCs w:val="24"/>
    </w:rPr>
  </w:style>
  <w:style w:type="character" w:styleId="nfaseSutil">
    <w:name w:val="Subtle Emphasis"/>
    <w:basedOn w:val="Fontepargpadro"/>
    <w:uiPriority w:val="19"/>
    <w:qFormat/>
    <w:rsid w:val="0004188B"/>
    <w:rPr>
      <w:i/>
      <w:iCs/>
      <w:color w:val="808080" w:themeColor="text1" w:themeTint="7F"/>
    </w:rPr>
  </w:style>
  <w:style w:type="character" w:styleId="nfase">
    <w:name w:val="Emphasis"/>
    <w:basedOn w:val="Fontepargpadro"/>
    <w:uiPriority w:val="20"/>
    <w:qFormat/>
    <w:rsid w:val="0004188B"/>
    <w:rPr>
      <w:i/>
      <w:iCs/>
    </w:rPr>
  </w:style>
  <w:style w:type="character" w:styleId="nfaseIntensa">
    <w:name w:val="Intense Emphasis"/>
    <w:basedOn w:val="Fontepargpadro"/>
    <w:uiPriority w:val="21"/>
    <w:qFormat/>
    <w:rsid w:val="0004188B"/>
    <w:rPr>
      <w:b/>
      <w:bCs/>
      <w:i/>
      <w:iCs/>
      <w:color w:val="4F81BD" w:themeColor="accent1"/>
    </w:rPr>
  </w:style>
  <w:style w:type="character" w:styleId="Forte">
    <w:name w:val="Strong"/>
    <w:basedOn w:val="Fontepargpadro"/>
    <w:uiPriority w:val="22"/>
    <w:qFormat/>
    <w:rsid w:val="0004188B"/>
    <w:rPr>
      <w:b/>
      <w:bCs/>
    </w:rPr>
  </w:style>
  <w:style w:type="paragraph" w:styleId="Textodebalo">
    <w:name w:val="Balloon Text"/>
    <w:basedOn w:val="Normal"/>
    <w:link w:val="TextodebaloChar"/>
    <w:uiPriority w:val="99"/>
    <w:semiHidden/>
    <w:unhideWhenUsed/>
    <w:rsid w:val="00FE2920"/>
    <w:rPr>
      <w:rFonts w:ascii="Tahoma" w:hAnsi="Tahoma" w:cs="Tahoma"/>
      <w:sz w:val="16"/>
      <w:szCs w:val="16"/>
    </w:rPr>
  </w:style>
  <w:style w:type="character" w:customStyle="1" w:styleId="TextodebaloChar">
    <w:name w:val="Texto de balão Char"/>
    <w:basedOn w:val="Fontepargpadro"/>
    <w:link w:val="Textodebalo"/>
    <w:uiPriority w:val="99"/>
    <w:semiHidden/>
    <w:rsid w:val="00FE2920"/>
    <w:rPr>
      <w:rFonts w:ascii="Tahoma" w:eastAsia="Arial" w:hAnsi="Tahoma" w:cs="Tahoma"/>
      <w:sz w:val="16"/>
      <w:szCs w:val="16"/>
      <w:lang w:val="pt-BR"/>
    </w:rPr>
  </w:style>
  <w:style w:type="paragraph" w:customStyle="1" w:styleId="Textosimples">
    <w:name w:val="Texto simples"/>
    <w:basedOn w:val="Normal"/>
    <w:rsid w:val="009D3721"/>
    <w:pPr>
      <w:suppressAutoHyphens/>
    </w:pPr>
    <w:rPr>
      <w:rFonts w:ascii="Courier New" w:eastAsia="Nimbus Sans L" w:hAnsi="Courier New" w:cs="Times New Roman"/>
      <w:sz w:val="20"/>
      <w:szCs w:val="20"/>
      <w:lang w:val="en-US" w:eastAsia="pt-BR"/>
    </w:rPr>
  </w:style>
  <w:style w:type="paragraph" w:styleId="Recuodecorpodetexto">
    <w:name w:val="Body Text Indent"/>
    <w:basedOn w:val="Normal"/>
    <w:link w:val="RecuodecorpodetextoChar"/>
    <w:uiPriority w:val="99"/>
    <w:semiHidden/>
    <w:unhideWhenUsed/>
    <w:rsid w:val="005D61C3"/>
    <w:pPr>
      <w:spacing w:after="120"/>
      <w:ind w:left="283"/>
    </w:pPr>
  </w:style>
  <w:style w:type="character" w:customStyle="1" w:styleId="RecuodecorpodetextoChar">
    <w:name w:val="Recuo de corpo de texto Char"/>
    <w:basedOn w:val="Fontepargpadro"/>
    <w:link w:val="Recuodecorpodetexto"/>
    <w:uiPriority w:val="99"/>
    <w:semiHidden/>
    <w:rsid w:val="005D61C3"/>
    <w:rPr>
      <w:rFonts w:ascii="Arial" w:eastAsia="Arial" w:hAnsi="Arial" w:cs="Arial"/>
      <w:lang w:val="pt-BR"/>
    </w:rPr>
  </w:style>
  <w:style w:type="paragraph" w:styleId="Recuodecorpodetexto2">
    <w:name w:val="Body Text Indent 2"/>
    <w:basedOn w:val="Normal"/>
    <w:link w:val="Recuodecorpodetexto2Char"/>
    <w:uiPriority w:val="99"/>
    <w:semiHidden/>
    <w:unhideWhenUsed/>
    <w:rsid w:val="005D61C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D61C3"/>
    <w:rPr>
      <w:rFonts w:ascii="Arial" w:eastAsia="Arial" w:hAnsi="Arial" w:cs="Arial"/>
      <w:lang w:val="pt-BR"/>
    </w:rPr>
  </w:style>
  <w:style w:type="paragraph" w:customStyle="1" w:styleId="Padro">
    <w:name w:val="Padrão"/>
    <w:rsid w:val="005D61C3"/>
    <w:pPr>
      <w:widowControl/>
      <w:autoSpaceDE w:val="0"/>
      <w:autoSpaceDN w:val="0"/>
      <w:adjustRightInd w:val="0"/>
    </w:pPr>
    <w:rPr>
      <w:rFonts w:ascii="Times" w:eastAsia="Times New Roman" w:hAnsi="Times" w:cs="Times New Roman"/>
      <w:sz w:val="20"/>
      <w:szCs w:val="24"/>
      <w:lang w:val="pt-BR" w:eastAsia="pt-BR"/>
    </w:rPr>
  </w:style>
  <w:style w:type="paragraph" w:styleId="Corpodetexto2">
    <w:name w:val="Body Text 2"/>
    <w:basedOn w:val="Normal"/>
    <w:link w:val="Corpodetexto2Char"/>
    <w:uiPriority w:val="99"/>
    <w:unhideWhenUsed/>
    <w:rsid w:val="005D61C3"/>
    <w:pPr>
      <w:widowControl/>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uiPriority w:val="99"/>
    <w:rsid w:val="005D61C3"/>
    <w:rPr>
      <w:rFonts w:ascii="Times New Roman" w:eastAsia="Times New Roman" w:hAnsi="Times New Roman" w:cs="Times New Roman"/>
      <w:sz w:val="20"/>
      <w:szCs w:val="20"/>
      <w:lang w:val="pt-BR" w:eastAsia="pt-BR"/>
    </w:rPr>
  </w:style>
  <w:style w:type="character" w:styleId="Hyperlink">
    <w:name w:val="Hyperlink"/>
    <w:basedOn w:val="Fontepargpadro"/>
    <w:uiPriority w:val="99"/>
    <w:unhideWhenUsed/>
    <w:rsid w:val="000A4F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633281">
      <w:bodyDiv w:val="1"/>
      <w:marLeft w:val="0"/>
      <w:marRight w:val="0"/>
      <w:marTop w:val="0"/>
      <w:marBottom w:val="0"/>
      <w:divBdr>
        <w:top w:val="none" w:sz="0" w:space="0" w:color="auto"/>
        <w:left w:val="none" w:sz="0" w:space="0" w:color="auto"/>
        <w:bottom w:val="none" w:sz="0" w:space="0" w:color="auto"/>
        <w:right w:val="none" w:sz="0" w:space="0" w:color="auto"/>
      </w:divBdr>
    </w:div>
    <w:div w:id="783233814">
      <w:bodyDiv w:val="1"/>
      <w:marLeft w:val="0"/>
      <w:marRight w:val="0"/>
      <w:marTop w:val="0"/>
      <w:marBottom w:val="0"/>
      <w:divBdr>
        <w:top w:val="none" w:sz="0" w:space="0" w:color="auto"/>
        <w:left w:val="none" w:sz="0" w:space="0" w:color="auto"/>
        <w:bottom w:val="none" w:sz="0" w:space="0" w:color="auto"/>
        <w:right w:val="none" w:sz="0" w:space="0" w:color="auto"/>
      </w:divBdr>
    </w:div>
    <w:div w:id="1753507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chieta.sc.gov.br"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85DD5-8F96-48A9-AF59-0BFA74AF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31</Pages>
  <Words>8722</Words>
  <Characters>47105</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Microsoft Word - EDITAL DE CHAMAMENTO 001 - TERMO DE FOMENTO.doc</vt:lpstr>
    </vt:vector>
  </TitlesOfParts>
  <Company/>
  <LinksUpToDate>false</LinksUpToDate>
  <CharactersWithSpaces>55716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CHAMAMENTO 001 - TERMO DE FOMENTO.doc</dc:title>
  <dc:creator>beto</dc:creator>
  <cp:lastModifiedBy>Asus</cp:lastModifiedBy>
  <cp:revision>660</cp:revision>
  <cp:lastPrinted>2024-10-10T17:12:00Z</cp:lastPrinted>
  <dcterms:created xsi:type="dcterms:W3CDTF">2017-12-06T14:05:00Z</dcterms:created>
  <dcterms:modified xsi:type="dcterms:W3CDTF">2024-10-10T17:15:00Z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Creator">
    <vt:lpwstr>PScript5.dll Version 5.2.2</vt:lpwstr>
  </property>
  <property fmtid="{D5CDD505-2E9C-101B-9397-08002B2CF9AE}" pid="4" name="LastSaved">
    <vt:filetime>2017-06-23T00:00:00Z</vt:filetime>
  </property>
</Properties>
</file>